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47" w:rsidRDefault="00D23447" w:rsidP="00D23447">
      <w:pPr>
        <w:pStyle w:val="a0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附件</w:t>
      </w:r>
    </w:p>
    <w:p w:rsidR="00580362" w:rsidRDefault="009B6941">
      <w:pPr>
        <w:pStyle w:val="a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技术参数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929"/>
        <w:gridCol w:w="3685"/>
        <w:gridCol w:w="993"/>
        <w:gridCol w:w="992"/>
      </w:tblGrid>
      <w:tr w:rsidR="00802046" w:rsidTr="00802046">
        <w:tc>
          <w:tcPr>
            <w:tcW w:w="731" w:type="dxa"/>
            <w:noWrap/>
            <w:vAlign w:val="center"/>
          </w:tcPr>
          <w:p w:rsidR="00802046" w:rsidRDefault="00802046">
            <w:pPr>
              <w:pStyle w:val="a0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929" w:type="dxa"/>
            <w:noWrap/>
            <w:vAlign w:val="center"/>
          </w:tcPr>
          <w:p w:rsidR="00802046" w:rsidRDefault="00802046">
            <w:pPr>
              <w:pStyle w:val="a0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设备名称</w:t>
            </w:r>
          </w:p>
        </w:tc>
        <w:tc>
          <w:tcPr>
            <w:tcW w:w="3685" w:type="dxa"/>
            <w:noWrap/>
            <w:vAlign w:val="center"/>
          </w:tcPr>
          <w:p w:rsidR="00802046" w:rsidRDefault="00802046">
            <w:pPr>
              <w:pStyle w:val="a0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技术参数</w:t>
            </w:r>
          </w:p>
        </w:tc>
        <w:tc>
          <w:tcPr>
            <w:tcW w:w="993" w:type="dxa"/>
            <w:noWrap/>
            <w:vAlign w:val="center"/>
          </w:tcPr>
          <w:p w:rsidR="00802046" w:rsidRDefault="00802046">
            <w:pPr>
              <w:pStyle w:val="a0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单位</w:t>
            </w:r>
          </w:p>
        </w:tc>
        <w:tc>
          <w:tcPr>
            <w:tcW w:w="992" w:type="dxa"/>
            <w:noWrap/>
            <w:vAlign w:val="center"/>
          </w:tcPr>
          <w:p w:rsidR="00802046" w:rsidRDefault="00802046">
            <w:pPr>
              <w:pStyle w:val="a0"/>
              <w:jc w:val="center"/>
              <w:rPr>
                <w:rFonts w:ascii="宋体" w:hAnsi="宋体" w:cs="宋体"/>
                <w:b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8"/>
              </w:rPr>
              <w:t>数量</w:t>
            </w:r>
          </w:p>
        </w:tc>
      </w:tr>
      <w:tr w:rsidR="00802046" w:rsidTr="00802046">
        <w:tc>
          <w:tcPr>
            <w:tcW w:w="731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929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数据源对接</w:t>
            </w:r>
          </w:p>
        </w:tc>
        <w:tc>
          <w:tcPr>
            <w:tcW w:w="3685" w:type="dxa"/>
            <w:noWrap/>
            <w:vAlign w:val="center"/>
          </w:tcPr>
          <w:p w:rsidR="00802046" w:rsidRDefault="00802046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与官方数据源打通，苏康码识别模块，实现健康码识别、异常报警；</w:t>
            </w:r>
          </w:p>
          <w:p w:rsidR="00802046" w:rsidRDefault="00802046" w:rsidP="00FF6726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身份证核验模块，实现身份证信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8"/>
              </w:rPr>
              <w:t>息识别，</w:t>
            </w:r>
            <w:r w:rsidR="000D7C55">
              <w:rPr>
                <w:rFonts w:ascii="宋体" w:hAnsi="宋体" w:cs="宋体" w:hint="eastAsia"/>
                <w:sz w:val="24"/>
                <w:szCs w:val="28"/>
              </w:rPr>
              <w:t>身份信息和苏康码信息相关联</w:t>
            </w:r>
            <w:r w:rsidR="005120F8">
              <w:rPr>
                <w:rFonts w:ascii="宋体" w:hAnsi="宋体" w:cs="宋体" w:hint="eastAsia"/>
                <w:sz w:val="24"/>
                <w:szCs w:val="28"/>
              </w:rPr>
              <w:t>，</w:t>
            </w:r>
            <w:r>
              <w:rPr>
                <w:rFonts w:ascii="宋体" w:hAnsi="宋体" w:hint="eastAsia"/>
                <w:sz w:val="24"/>
                <w:szCs w:val="28"/>
              </w:rPr>
              <w:t>实现</w:t>
            </w:r>
            <w:r>
              <w:rPr>
                <w:rFonts w:ascii="宋体" w:hAnsi="宋体" w:cs="宋体" w:hint="eastAsia"/>
                <w:sz w:val="24"/>
                <w:szCs w:val="28"/>
              </w:rPr>
              <w:t>人脸与身份证比对功能。</w:t>
            </w:r>
          </w:p>
        </w:tc>
        <w:tc>
          <w:tcPr>
            <w:tcW w:w="993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802046" w:rsidTr="00802046">
        <w:tc>
          <w:tcPr>
            <w:tcW w:w="731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929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智慧门禁平台</w:t>
            </w:r>
          </w:p>
        </w:tc>
        <w:tc>
          <w:tcPr>
            <w:tcW w:w="3685" w:type="dxa"/>
            <w:noWrap/>
            <w:vAlign w:val="center"/>
          </w:tcPr>
          <w:p w:rsidR="00802046" w:rsidRDefault="0080204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体温检测：支持测温、显示、高温报警，测温范围-10~50 ℃，测温精度±0.3℃，识别速度＜1秒。</w:t>
            </w:r>
          </w:p>
          <w:p w:rsidR="00802046" w:rsidRPr="00BD6DE8" w:rsidRDefault="00802046" w:rsidP="00BD6DE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健康码识别：健康码识别，健康码实时更新，识别速度 ＜1秒，</w:t>
            </w:r>
            <w:r w:rsidRPr="00BD6DE8">
              <w:rPr>
                <w:rFonts w:ascii="宋体" w:hAnsi="宋体" w:cs="宋体" w:hint="eastAsia"/>
                <w:sz w:val="24"/>
                <w:szCs w:val="28"/>
              </w:rPr>
              <w:t>供货商所提供设备应能适应国家最</w:t>
            </w:r>
            <w:r>
              <w:rPr>
                <w:rFonts w:ascii="宋体" w:hAnsi="宋体" w:cs="宋体" w:hint="eastAsia"/>
                <w:sz w:val="24"/>
                <w:szCs w:val="28"/>
              </w:rPr>
              <w:t>新要求，可免费升级至国家健康码，满足今后全国互认，一码通行要求</w:t>
            </w:r>
            <w:r w:rsidRPr="00BD6DE8">
              <w:rPr>
                <w:rFonts w:ascii="宋体" w:hAnsi="宋体" w:cs="宋体" w:hint="eastAsia"/>
                <w:sz w:val="24"/>
                <w:szCs w:val="28"/>
              </w:rPr>
              <w:t>。</w:t>
            </w:r>
          </w:p>
          <w:p w:rsidR="00802046" w:rsidRDefault="0080204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身份证识别：姓名号码照片</w:t>
            </w:r>
            <w:r w:rsidR="005120F8">
              <w:rPr>
                <w:rFonts w:ascii="宋体" w:hAnsi="宋体" w:cs="宋体" w:hint="eastAsia"/>
                <w:sz w:val="24"/>
                <w:szCs w:val="28"/>
              </w:rPr>
              <w:t>信息</w:t>
            </w:r>
            <w:r>
              <w:rPr>
                <w:rFonts w:ascii="宋体" w:hAnsi="宋体" w:cs="宋体" w:hint="eastAsia"/>
                <w:sz w:val="24"/>
                <w:szCs w:val="28"/>
              </w:rPr>
              <w:t>读取，</w:t>
            </w:r>
            <w:r w:rsidR="005120F8">
              <w:rPr>
                <w:rFonts w:ascii="宋体" w:hAnsi="宋体" w:cs="宋体" w:hint="eastAsia"/>
                <w:sz w:val="24"/>
                <w:szCs w:val="28"/>
              </w:rPr>
              <w:t>人脸与身份证比对，</w:t>
            </w:r>
            <w:r>
              <w:rPr>
                <w:rFonts w:ascii="宋体" w:hAnsi="宋体" w:cs="宋体" w:hint="eastAsia"/>
                <w:sz w:val="24"/>
                <w:szCs w:val="28"/>
              </w:rPr>
              <w:t>识别速度：＜2秒。</w:t>
            </w:r>
          </w:p>
          <w:p w:rsidR="00802046" w:rsidRDefault="00802046" w:rsidP="00535558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智能闸机：根据识别结果智能放行，</w:t>
            </w:r>
            <w:r>
              <w:rPr>
                <w:rFonts w:ascii="宋体" w:hAnsi="宋体" w:hint="eastAsia"/>
                <w:sz w:val="24"/>
                <w:szCs w:val="28"/>
              </w:rPr>
              <w:t>健康码或体温异常闸机禁行并触发声光预警，</w:t>
            </w:r>
            <w:r>
              <w:rPr>
                <w:rFonts w:ascii="宋体" w:hAnsi="宋体" w:cs="宋体" w:hint="eastAsia"/>
                <w:sz w:val="24"/>
                <w:szCs w:val="28"/>
              </w:rPr>
              <w:t>使用寿命≥200万次，开关时间＜1秒。</w:t>
            </w:r>
          </w:p>
        </w:tc>
        <w:tc>
          <w:tcPr>
            <w:tcW w:w="993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通道</w:t>
            </w:r>
          </w:p>
        </w:tc>
        <w:tc>
          <w:tcPr>
            <w:tcW w:w="992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</w:tr>
      <w:tr w:rsidR="00802046" w:rsidTr="00802046">
        <w:tc>
          <w:tcPr>
            <w:tcW w:w="731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929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安全三辊闸通道</w:t>
            </w:r>
          </w:p>
        </w:tc>
        <w:tc>
          <w:tcPr>
            <w:tcW w:w="3685" w:type="dxa"/>
            <w:noWrap/>
            <w:vAlign w:val="center"/>
          </w:tcPr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1、电源电压：AC220±10% 50Hz；</w:t>
            </w:r>
          </w:p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2、驱动电压：AC12V+AC18V；</w:t>
            </w:r>
          </w:p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lastRenderedPageBreak/>
              <w:t>3、工作电流：&lt; 2000mA；</w:t>
            </w:r>
          </w:p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4、工作环境：工作温度-10°C~50°C；</w:t>
            </w:r>
          </w:p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5、工作湿度：0~95%（不结露）；</w:t>
            </w:r>
          </w:p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6、外形尺寸：L1200*W300*H980mm（单侧）；</w:t>
            </w:r>
          </w:p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7、通道宽度：55cm-80cm（可定制）；</w:t>
            </w:r>
          </w:p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8、产品结构：构架结构/精细型材304不锈钢管；</w:t>
            </w:r>
          </w:p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9、防护等级满足：IP43；</w:t>
            </w:r>
          </w:p>
          <w:p w:rsidR="00802046" w:rsidRPr="00CE239E" w:rsidRDefault="00802046" w:rsidP="00535558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10、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产品稳定性强，</w:t>
            </w:r>
            <w:r>
              <w:rPr>
                <w:rFonts w:ascii="宋体" w:hAnsi="宋体" w:cs="宋体" w:hint="eastAsia"/>
                <w:sz w:val="24"/>
                <w:szCs w:val="28"/>
              </w:rPr>
              <w:t>使用寿命：≥200万次。</w:t>
            </w:r>
          </w:p>
        </w:tc>
        <w:tc>
          <w:tcPr>
            <w:tcW w:w="993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通道</w:t>
            </w:r>
          </w:p>
        </w:tc>
        <w:tc>
          <w:tcPr>
            <w:tcW w:w="992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802046" w:rsidTr="00802046">
        <w:tc>
          <w:tcPr>
            <w:tcW w:w="731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9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云平台</w:t>
            </w:r>
          </w:p>
        </w:tc>
        <w:tc>
          <w:tcPr>
            <w:tcW w:w="3685" w:type="dxa"/>
            <w:noWrap/>
            <w:vAlign w:val="center"/>
          </w:tcPr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1、管理后台：数据统计分析、异常实时预警、身份证查询匹配、密切接触者追溯等功能；</w:t>
            </w:r>
          </w:p>
          <w:p w:rsidR="00802046" w:rsidRDefault="00802046">
            <w:pPr>
              <w:pStyle w:val="a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、数据安全防护，高可用性。</w:t>
            </w:r>
          </w:p>
        </w:tc>
        <w:tc>
          <w:tcPr>
            <w:tcW w:w="993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</w:tr>
      <w:tr w:rsidR="00802046" w:rsidTr="00802046">
        <w:tc>
          <w:tcPr>
            <w:tcW w:w="731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929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物联网卡</w:t>
            </w:r>
          </w:p>
        </w:tc>
        <w:tc>
          <w:tcPr>
            <w:tcW w:w="3685" w:type="dxa"/>
            <w:noWrap/>
            <w:vAlign w:val="center"/>
          </w:tcPr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4张物联网卡，至少10G流量/月。</w:t>
            </w:r>
          </w:p>
        </w:tc>
        <w:tc>
          <w:tcPr>
            <w:tcW w:w="993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24</w:t>
            </w:r>
          </w:p>
        </w:tc>
      </w:tr>
      <w:tr w:rsidR="00802046" w:rsidTr="00802046">
        <w:tc>
          <w:tcPr>
            <w:tcW w:w="731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929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安装调试服务</w:t>
            </w:r>
          </w:p>
        </w:tc>
        <w:tc>
          <w:tcPr>
            <w:tcW w:w="3685" w:type="dxa"/>
            <w:noWrap/>
            <w:vAlign w:val="center"/>
          </w:tcPr>
          <w:p w:rsidR="00802046" w:rsidRDefault="0080204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设备组装、设备固定、系统安装、系统调试等。</w:t>
            </w:r>
          </w:p>
        </w:tc>
        <w:tc>
          <w:tcPr>
            <w:tcW w:w="993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noWrap/>
            <w:vAlign w:val="center"/>
          </w:tcPr>
          <w:p w:rsidR="00802046" w:rsidRDefault="008020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</w:tbl>
    <w:p w:rsidR="00580362" w:rsidRDefault="00580362">
      <w:pPr>
        <w:pStyle w:val="a0"/>
        <w:rPr>
          <w:b/>
          <w:bCs/>
          <w:sz w:val="28"/>
          <w:szCs w:val="32"/>
        </w:rPr>
      </w:pPr>
    </w:p>
    <w:sectPr w:rsidR="00580362" w:rsidSect="00580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8C2" w:rsidRDefault="006678C2" w:rsidP="000417A9">
      <w:r>
        <w:separator/>
      </w:r>
    </w:p>
  </w:endnote>
  <w:endnote w:type="continuationSeparator" w:id="1">
    <w:p w:rsidR="006678C2" w:rsidRDefault="006678C2" w:rsidP="0004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8C2" w:rsidRDefault="006678C2" w:rsidP="000417A9">
      <w:r>
        <w:separator/>
      </w:r>
    </w:p>
  </w:footnote>
  <w:footnote w:type="continuationSeparator" w:id="1">
    <w:p w:rsidR="006678C2" w:rsidRDefault="006678C2" w:rsidP="00041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E4DB62"/>
    <w:multiLevelType w:val="singleLevel"/>
    <w:tmpl w:val="C8E4DB62"/>
    <w:lvl w:ilvl="0">
      <w:start w:val="1"/>
      <w:numFmt w:val="decimal"/>
      <w:suff w:val="nothing"/>
      <w:lvlText w:val="%1、"/>
      <w:lvlJc w:val="left"/>
    </w:lvl>
  </w:abstractNum>
  <w:abstractNum w:abstractNumId="1">
    <w:nsid w:val="03C24D2F"/>
    <w:multiLevelType w:val="multilevel"/>
    <w:tmpl w:val="03C24D2F"/>
    <w:lvl w:ilvl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40F84A2"/>
    <w:multiLevelType w:val="singleLevel"/>
    <w:tmpl w:val="740F84A2"/>
    <w:lvl w:ilvl="0">
      <w:start w:val="1"/>
      <w:numFmt w:val="decimal"/>
      <w:suff w:val="nothing"/>
      <w:lvlText w:val="%1、"/>
      <w:lvlJc w:val="left"/>
    </w:lvl>
  </w:abstractNum>
  <w:abstractNum w:abstractNumId="3">
    <w:nsid w:val="79242773"/>
    <w:multiLevelType w:val="multilevel"/>
    <w:tmpl w:val="79242773"/>
    <w:lvl w:ilvl="0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4B3EDA"/>
    <w:rsid w:val="000417A9"/>
    <w:rsid w:val="0008283C"/>
    <w:rsid w:val="000D7C55"/>
    <w:rsid w:val="00100614"/>
    <w:rsid w:val="00165D14"/>
    <w:rsid w:val="0022504E"/>
    <w:rsid w:val="00266519"/>
    <w:rsid w:val="002C5A66"/>
    <w:rsid w:val="002D1483"/>
    <w:rsid w:val="00313F6A"/>
    <w:rsid w:val="0032615A"/>
    <w:rsid w:val="0039386E"/>
    <w:rsid w:val="003B089C"/>
    <w:rsid w:val="003D32CA"/>
    <w:rsid w:val="003F5451"/>
    <w:rsid w:val="00426CC1"/>
    <w:rsid w:val="005120F8"/>
    <w:rsid w:val="005240B7"/>
    <w:rsid w:val="00535558"/>
    <w:rsid w:val="00580362"/>
    <w:rsid w:val="005E46A5"/>
    <w:rsid w:val="005F75B7"/>
    <w:rsid w:val="00604EA8"/>
    <w:rsid w:val="0062087D"/>
    <w:rsid w:val="00626C15"/>
    <w:rsid w:val="006678C2"/>
    <w:rsid w:val="006A2392"/>
    <w:rsid w:val="006A754C"/>
    <w:rsid w:val="006D64E5"/>
    <w:rsid w:val="00760EBF"/>
    <w:rsid w:val="00802046"/>
    <w:rsid w:val="0082537E"/>
    <w:rsid w:val="0087565E"/>
    <w:rsid w:val="009078CE"/>
    <w:rsid w:val="009630DD"/>
    <w:rsid w:val="009B6941"/>
    <w:rsid w:val="00A3083C"/>
    <w:rsid w:val="00A516BE"/>
    <w:rsid w:val="00A6098C"/>
    <w:rsid w:val="00AD0FB6"/>
    <w:rsid w:val="00AE1F3C"/>
    <w:rsid w:val="00B406D0"/>
    <w:rsid w:val="00B41E24"/>
    <w:rsid w:val="00BB545C"/>
    <w:rsid w:val="00BD638A"/>
    <w:rsid w:val="00BD6DE8"/>
    <w:rsid w:val="00BF6236"/>
    <w:rsid w:val="00C40588"/>
    <w:rsid w:val="00C412A9"/>
    <w:rsid w:val="00C503A6"/>
    <w:rsid w:val="00C763B9"/>
    <w:rsid w:val="00C940EE"/>
    <w:rsid w:val="00CE239E"/>
    <w:rsid w:val="00D23447"/>
    <w:rsid w:val="00D4194D"/>
    <w:rsid w:val="00E362A6"/>
    <w:rsid w:val="00E57AC2"/>
    <w:rsid w:val="00E811BF"/>
    <w:rsid w:val="00E875F8"/>
    <w:rsid w:val="00EE4B79"/>
    <w:rsid w:val="00EE523F"/>
    <w:rsid w:val="00F4463C"/>
    <w:rsid w:val="00F47DF0"/>
    <w:rsid w:val="00F92E01"/>
    <w:rsid w:val="00FB6C28"/>
    <w:rsid w:val="00FC1A7A"/>
    <w:rsid w:val="00FE3F38"/>
    <w:rsid w:val="00FF6726"/>
    <w:rsid w:val="05D31C28"/>
    <w:rsid w:val="06335515"/>
    <w:rsid w:val="0D1D0EEB"/>
    <w:rsid w:val="0DA65D1F"/>
    <w:rsid w:val="0F377B26"/>
    <w:rsid w:val="0FD52DF4"/>
    <w:rsid w:val="11AD036B"/>
    <w:rsid w:val="121D693C"/>
    <w:rsid w:val="12776C2D"/>
    <w:rsid w:val="146D0C28"/>
    <w:rsid w:val="188C6715"/>
    <w:rsid w:val="18E937C1"/>
    <w:rsid w:val="1BFE1173"/>
    <w:rsid w:val="236B04A5"/>
    <w:rsid w:val="26371369"/>
    <w:rsid w:val="26A34401"/>
    <w:rsid w:val="26A47177"/>
    <w:rsid w:val="27983F9E"/>
    <w:rsid w:val="29500DA8"/>
    <w:rsid w:val="2A5C65D0"/>
    <w:rsid w:val="2DAD1DC2"/>
    <w:rsid w:val="31750D21"/>
    <w:rsid w:val="33981170"/>
    <w:rsid w:val="39456BC8"/>
    <w:rsid w:val="3CB9562A"/>
    <w:rsid w:val="3D4C1155"/>
    <w:rsid w:val="3E2E3A11"/>
    <w:rsid w:val="3F511292"/>
    <w:rsid w:val="40257794"/>
    <w:rsid w:val="40732AA2"/>
    <w:rsid w:val="408A038A"/>
    <w:rsid w:val="40C64800"/>
    <w:rsid w:val="43D12245"/>
    <w:rsid w:val="481E6256"/>
    <w:rsid w:val="4CA86884"/>
    <w:rsid w:val="4E73523F"/>
    <w:rsid w:val="4FB515EC"/>
    <w:rsid w:val="4FC34D0F"/>
    <w:rsid w:val="5A1735D5"/>
    <w:rsid w:val="5B6B76BF"/>
    <w:rsid w:val="5C20140C"/>
    <w:rsid w:val="60F03401"/>
    <w:rsid w:val="60FB2FEC"/>
    <w:rsid w:val="62E372F8"/>
    <w:rsid w:val="65107054"/>
    <w:rsid w:val="68502EA1"/>
    <w:rsid w:val="6A9124A0"/>
    <w:rsid w:val="6B797F3D"/>
    <w:rsid w:val="6D770DF8"/>
    <w:rsid w:val="72D5149E"/>
    <w:rsid w:val="758E683F"/>
    <w:rsid w:val="7607109C"/>
    <w:rsid w:val="763E1875"/>
    <w:rsid w:val="767B0AE5"/>
    <w:rsid w:val="77257A73"/>
    <w:rsid w:val="78C742ED"/>
    <w:rsid w:val="794B3EDA"/>
    <w:rsid w:val="7AFC0DFD"/>
    <w:rsid w:val="7C9C41FD"/>
    <w:rsid w:val="7CAD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80362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580362"/>
  </w:style>
  <w:style w:type="paragraph" w:styleId="2">
    <w:name w:val="Body Text Indent 2"/>
    <w:basedOn w:val="a"/>
    <w:link w:val="2Char"/>
    <w:rsid w:val="00580362"/>
    <w:pPr>
      <w:ind w:firstLine="570"/>
    </w:pPr>
    <w:rPr>
      <w:rFonts w:ascii="Times New Roman" w:hAnsi="Times New Roman"/>
      <w:sz w:val="24"/>
      <w:szCs w:val="20"/>
      <w:lang/>
    </w:rPr>
  </w:style>
  <w:style w:type="paragraph" w:styleId="a4">
    <w:name w:val="Balloon Text"/>
    <w:basedOn w:val="a"/>
    <w:link w:val="Char"/>
    <w:rsid w:val="00580362"/>
    <w:rPr>
      <w:sz w:val="18"/>
      <w:szCs w:val="18"/>
    </w:rPr>
  </w:style>
  <w:style w:type="paragraph" w:styleId="a5">
    <w:name w:val="footer"/>
    <w:basedOn w:val="a"/>
    <w:link w:val="Char0"/>
    <w:rsid w:val="00580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58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580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*正文"/>
    <w:basedOn w:val="a"/>
    <w:qFormat/>
    <w:rsid w:val="00580362"/>
    <w:pPr>
      <w:spacing w:line="360" w:lineRule="auto"/>
      <w:ind w:firstLineChars="200" w:firstLine="200"/>
    </w:pPr>
    <w:rPr>
      <w:rFonts w:ascii="宋体" w:hAnsi="宋体"/>
      <w:szCs w:val="24"/>
    </w:rPr>
  </w:style>
  <w:style w:type="paragraph" w:styleId="a9">
    <w:name w:val="List Paragraph"/>
    <w:basedOn w:val="a"/>
    <w:uiPriority w:val="34"/>
    <w:qFormat/>
    <w:rsid w:val="00580362"/>
    <w:pPr>
      <w:ind w:firstLineChars="200" w:firstLine="420"/>
    </w:pPr>
  </w:style>
  <w:style w:type="character" w:customStyle="1" w:styleId="2Char">
    <w:name w:val="正文文本缩进 2 Char"/>
    <w:link w:val="2"/>
    <w:qFormat/>
    <w:rsid w:val="00580362"/>
    <w:rPr>
      <w:rFonts w:ascii="Times New Roman" w:eastAsia="宋体" w:hAnsi="Times New Roman"/>
      <w:kern w:val="2"/>
      <w:sz w:val="24"/>
    </w:rPr>
  </w:style>
  <w:style w:type="character" w:customStyle="1" w:styleId="Char1">
    <w:name w:val="页眉 Char"/>
    <w:basedOn w:val="a1"/>
    <w:link w:val="a6"/>
    <w:rsid w:val="0058036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1"/>
    <w:link w:val="a5"/>
    <w:rsid w:val="0058036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1"/>
    <w:link w:val="a4"/>
    <w:rsid w:val="0058036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QZG</cp:lastModifiedBy>
  <cp:revision>30</cp:revision>
  <cp:lastPrinted>2021-01-19T02:04:00Z</cp:lastPrinted>
  <dcterms:created xsi:type="dcterms:W3CDTF">2020-09-03T08:16:00Z</dcterms:created>
  <dcterms:modified xsi:type="dcterms:W3CDTF">2021-01-19T02:05:00Z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