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B7" w:rsidRPr="00DB23D9" w:rsidRDefault="00164120">
      <w:pPr>
        <w:pStyle w:val="a4"/>
        <w:widowControl/>
        <w:shd w:val="clear" w:color="auto" w:fill="FFFFFF"/>
        <w:spacing w:after="120" w:line="330" w:lineRule="atLeast"/>
        <w:ind w:firstLine="420"/>
        <w:jc w:val="center"/>
        <w:rPr>
          <w:rFonts w:ascii="Verdana" w:hAnsi="Verdana" w:cs="Verdana" w:hint="eastAsia"/>
          <w:b/>
          <w:color w:val="000000" w:themeColor="text1"/>
          <w:sz w:val="28"/>
          <w:szCs w:val="28"/>
        </w:rPr>
      </w:pPr>
      <w:r>
        <w:rPr>
          <w:rFonts w:ascii="Verdana" w:eastAsia="宋体" w:hAnsi="Verdana" w:cs="Verdana" w:hint="eastAsia"/>
          <w:b/>
          <w:color w:val="000000" w:themeColor="text1"/>
          <w:sz w:val="28"/>
          <w:szCs w:val="28"/>
          <w:shd w:val="clear" w:color="auto" w:fill="FFFFFF"/>
        </w:rPr>
        <w:t>南通市遗传与生殖研究所</w:t>
      </w:r>
      <w:r>
        <w:rPr>
          <w:rFonts w:ascii="Verdana" w:eastAsia="Verdana" w:hAnsi="Verdana" w:cs="Verdana"/>
          <w:b/>
          <w:color w:val="000000" w:themeColor="text1"/>
          <w:sz w:val="28"/>
          <w:szCs w:val="28"/>
          <w:shd w:val="clear" w:color="auto" w:fill="FFFFFF"/>
        </w:rPr>
        <w:t>标识标牌设计制作</w:t>
      </w:r>
      <w:r>
        <w:rPr>
          <w:rFonts w:ascii="Verdana" w:eastAsia="宋体" w:hAnsi="Verdana" w:cs="Verdana" w:hint="eastAsia"/>
          <w:b/>
          <w:color w:val="000000" w:themeColor="text1"/>
          <w:sz w:val="28"/>
          <w:szCs w:val="28"/>
          <w:shd w:val="clear" w:color="auto" w:fill="FFFFFF"/>
        </w:rPr>
        <w:t>安装维护</w:t>
      </w:r>
      <w:r>
        <w:rPr>
          <w:rFonts w:ascii="Verdana" w:eastAsia="Verdana" w:hAnsi="Verdana" w:cs="Verdana"/>
          <w:b/>
          <w:color w:val="000000" w:themeColor="text1"/>
          <w:sz w:val="28"/>
          <w:szCs w:val="28"/>
          <w:shd w:val="clear" w:color="auto" w:fill="FFFFFF"/>
        </w:rPr>
        <w:t>招标</w:t>
      </w:r>
      <w:r w:rsidR="00DB23D9">
        <w:rPr>
          <w:rFonts w:ascii="Verdana" w:hAnsi="Verdana" w:cs="Verdana" w:hint="eastAsia"/>
          <w:b/>
          <w:color w:val="000000" w:themeColor="text1"/>
          <w:sz w:val="28"/>
          <w:szCs w:val="28"/>
          <w:shd w:val="clear" w:color="auto" w:fill="FFFFFF"/>
        </w:rPr>
        <w:t>公告</w:t>
      </w:r>
    </w:p>
    <w:p w:rsidR="00B762B7" w:rsidRDefault="00B762B7">
      <w:pPr>
        <w:widowControl/>
        <w:shd w:val="clear" w:color="auto" w:fill="FFFFFF"/>
        <w:spacing w:before="240" w:after="120" w:line="360" w:lineRule="atLeast"/>
        <w:ind w:firstLine="420"/>
        <w:jc w:val="left"/>
        <w:rPr>
          <w:rFonts w:ascii="宋体" w:eastAsia="宋体" w:hAnsi="宋体" w:cs="宋体"/>
          <w:b/>
          <w:color w:val="252525"/>
          <w:kern w:val="0"/>
          <w:sz w:val="22"/>
          <w:szCs w:val="22"/>
          <w:shd w:val="clear" w:color="auto" w:fill="FFFFFF"/>
          <w:lang/>
        </w:rPr>
      </w:pPr>
    </w:p>
    <w:p w:rsidR="00B762B7" w:rsidRDefault="00164120">
      <w:pPr>
        <w:widowControl/>
        <w:shd w:val="clear" w:color="auto" w:fill="FFFFFF"/>
        <w:spacing w:before="240" w:after="120" w:line="360" w:lineRule="atLeast"/>
        <w:ind w:firstLine="42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b/>
          <w:color w:val="252525"/>
          <w:kern w:val="0"/>
          <w:sz w:val="22"/>
          <w:szCs w:val="22"/>
          <w:shd w:val="clear" w:color="auto" w:fill="FFFFFF"/>
          <w:lang/>
        </w:rPr>
        <w:t>一、项目名称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南通市遗传与生殖研究所视觉形象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(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标识标牌）的设计制作安装维护项目。</w:t>
      </w:r>
    </w:p>
    <w:p w:rsidR="00B762B7" w:rsidRDefault="00164120">
      <w:pPr>
        <w:widowControl/>
        <w:shd w:val="clear" w:color="auto" w:fill="FFFFFF"/>
        <w:spacing w:before="240" w:after="120" w:line="360" w:lineRule="atLeast"/>
        <w:ind w:firstLine="42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b/>
          <w:color w:val="252525"/>
          <w:kern w:val="0"/>
          <w:sz w:val="22"/>
          <w:szCs w:val="22"/>
          <w:shd w:val="clear" w:color="auto" w:fill="FFFFFF"/>
          <w:lang/>
        </w:rPr>
        <w:t>二、招标报名起止时间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2019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日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8:30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时至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 2019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7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日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16:00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时。</w:t>
      </w:r>
    </w:p>
    <w:p w:rsidR="00B762B7" w:rsidRDefault="00164120">
      <w:pPr>
        <w:widowControl/>
        <w:shd w:val="clear" w:color="auto" w:fill="FFFFFF"/>
        <w:spacing w:before="240" w:after="120" w:line="360" w:lineRule="atLeast"/>
        <w:ind w:firstLine="42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b/>
          <w:color w:val="252525"/>
          <w:kern w:val="0"/>
          <w:sz w:val="22"/>
          <w:szCs w:val="22"/>
          <w:shd w:val="clear" w:color="auto" w:fill="FFFFFF"/>
          <w:lang/>
        </w:rPr>
        <w:t>三、招标方式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选择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家或以上有意向专业标识制作公司，采取议标方式择优中标。</w:t>
      </w:r>
    </w:p>
    <w:p w:rsidR="00B762B7" w:rsidRDefault="00164120">
      <w:pPr>
        <w:widowControl/>
        <w:shd w:val="clear" w:color="auto" w:fill="FFFFFF"/>
        <w:spacing w:before="240" w:after="120" w:line="360" w:lineRule="atLeast"/>
        <w:ind w:firstLine="42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b/>
          <w:color w:val="252525"/>
          <w:kern w:val="0"/>
          <w:sz w:val="22"/>
          <w:szCs w:val="22"/>
          <w:shd w:val="clear" w:color="auto" w:fill="FFFFFF"/>
          <w:lang/>
        </w:rPr>
        <w:t>四、评标方法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三家公司介绍基本情况，出具标识标牌设计制作安装维护项目报价。</w:t>
      </w:r>
    </w:p>
    <w:p w:rsidR="00B762B7" w:rsidRDefault="00164120">
      <w:pPr>
        <w:widowControl/>
        <w:shd w:val="clear" w:color="auto" w:fill="FFFFFF"/>
        <w:spacing w:before="240" w:after="120" w:line="360" w:lineRule="atLeast"/>
        <w:ind w:firstLine="42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b/>
          <w:color w:val="252525"/>
          <w:kern w:val="0"/>
          <w:sz w:val="22"/>
          <w:szCs w:val="22"/>
          <w:shd w:val="clear" w:color="auto" w:fill="FFFFFF"/>
          <w:lang/>
        </w:rPr>
        <w:t>五、项目位置</w:t>
      </w:r>
    </w:p>
    <w:p w:rsidR="00B762B7" w:rsidRDefault="00164120">
      <w:pPr>
        <w:widowControl/>
        <w:shd w:val="clear" w:color="auto" w:fill="FFFFFF"/>
        <w:spacing w:before="240" w:after="120" w:line="360" w:lineRule="atLeast"/>
        <w:ind w:firstLine="420"/>
        <w:jc w:val="left"/>
        <w:rPr>
          <w:rFonts w:ascii="宋体" w:eastAsia="宋体" w:hAnsi="宋体" w:cs="宋体"/>
          <w:color w:val="252525"/>
          <w:kern w:val="0"/>
          <w:sz w:val="22"/>
          <w:szCs w:val="22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南通市崇川路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58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号，南通科技园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2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号楼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11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层。</w:t>
      </w:r>
    </w:p>
    <w:p w:rsidR="00B762B7" w:rsidRDefault="00164120">
      <w:pPr>
        <w:widowControl/>
        <w:shd w:val="clear" w:color="auto" w:fill="FFFFFF"/>
        <w:spacing w:before="240" w:after="120" w:line="360" w:lineRule="atLeast"/>
        <w:ind w:firstLine="42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b/>
          <w:color w:val="252525"/>
          <w:kern w:val="0"/>
          <w:sz w:val="22"/>
          <w:szCs w:val="22"/>
          <w:shd w:val="clear" w:color="auto" w:fill="FFFFFF"/>
          <w:lang/>
        </w:rPr>
        <w:t>六、招标要求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、采用向社会招标方式进行招标，根据本方案的要求，制定各自的投标文书。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2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、投标申请人必须具备的条件：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（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）企业资质要求：投标人应具有合法的经营资格、独立的法人资格。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（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2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）有行政管理部门颁发的营业执照、税务登记证、法人证明及委托书、组织机构代码证且证件年检合格。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（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）注册资本金不少于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50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万元人民币。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、投标申请人需提供的报名材料：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（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）企业营业执照复印件加盖公章；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（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2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）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法定代表人授权委托证明书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份加盖公章；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宋体" w:eastAsia="宋体" w:hAnsi="宋体" w:cs="宋体"/>
          <w:color w:val="252525"/>
          <w:kern w:val="0"/>
          <w:sz w:val="22"/>
          <w:szCs w:val="22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（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）报价清单。</w:t>
      </w:r>
    </w:p>
    <w:p w:rsidR="00B762B7" w:rsidRDefault="00164120">
      <w:pPr>
        <w:widowControl/>
        <w:shd w:val="clear" w:color="auto" w:fill="FFFFFF"/>
        <w:spacing w:before="240" w:after="120" w:line="360" w:lineRule="atLeast"/>
        <w:ind w:firstLine="420"/>
        <w:jc w:val="left"/>
        <w:rPr>
          <w:rFonts w:ascii="宋体" w:eastAsia="宋体" w:hAnsi="宋体" w:cs="宋体"/>
          <w:b/>
          <w:color w:val="252525"/>
          <w:kern w:val="0"/>
          <w:sz w:val="22"/>
          <w:szCs w:val="22"/>
          <w:shd w:val="clear" w:color="auto" w:fill="FFFFFF"/>
          <w:lang/>
        </w:rPr>
      </w:pPr>
      <w:r>
        <w:rPr>
          <w:rFonts w:ascii="宋体" w:eastAsia="宋体" w:hAnsi="宋体" w:cs="宋体" w:hint="eastAsia"/>
          <w:b/>
          <w:color w:val="252525"/>
          <w:kern w:val="0"/>
          <w:sz w:val="22"/>
          <w:szCs w:val="22"/>
          <w:shd w:val="clear" w:color="auto" w:fill="FFFFFF"/>
          <w:lang/>
        </w:rPr>
        <w:t>七、投标文件的递交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宋体" w:eastAsia="宋体" w:hAnsi="宋体" w:cs="宋体"/>
          <w:color w:val="252525"/>
          <w:kern w:val="0"/>
          <w:sz w:val="22"/>
          <w:szCs w:val="22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、投标文件递交的截止时间为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 xml:space="preserve"> 2019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 xml:space="preserve"> 3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7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日下午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16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时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00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分，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投标文件送达地点：南通市妇幼保健院行政楼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509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室。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宋体" w:eastAsia="宋体" w:hAnsi="宋体" w:cs="宋体"/>
          <w:color w:val="252525"/>
          <w:kern w:val="0"/>
          <w:sz w:val="22"/>
          <w:szCs w:val="22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2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、逾期送达的或者未送达指定地点的投标文件，招标人有权不予受理。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 xml:space="preserve"> </w:t>
      </w:r>
    </w:p>
    <w:p w:rsidR="00B762B7" w:rsidRDefault="00164120">
      <w:pPr>
        <w:spacing w:line="360" w:lineRule="auto"/>
        <w:ind w:firstLineChars="200" w:firstLine="442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b/>
          <w:color w:val="252525"/>
          <w:kern w:val="0"/>
          <w:sz w:val="22"/>
          <w:szCs w:val="22"/>
          <w:shd w:val="clear" w:color="auto" w:fill="FFFFFF"/>
          <w:lang/>
        </w:rPr>
        <w:t>八、联系方式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lastRenderedPageBreak/>
        <w:t>联系人：韩斌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40"/>
        <w:jc w:val="left"/>
        <w:rPr>
          <w:rFonts w:ascii="Verdana" w:eastAsia="Verdana" w:hAnsi="Verdana" w:cs="Verdana"/>
          <w:color w:val="252525"/>
          <w:sz w:val="18"/>
          <w:szCs w:val="18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联系电话：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0513-59008189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00"/>
        <w:jc w:val="right"/>
        <w:rPr>
          <w:rFonts w:ascii="宋体" w:eastAsia="宋体" w:hAnsi="宋体" w:cs="宋体"/>
          <w:color w:val="252525"/>
          <w:kern w:val="0"/>
          <w:sz w:val="22"/>
          <w:szCs w:val="22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南通市妇幼保健院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 xml:space="preserve"> </w:t>
      </w:r>
    </w:p>
    <w:p w:rsidR="00B762B7" w:rsidRDefault="00164120">
      <w:pPr>
        <w:widowControl/>
        <w:shd w:val="clear" w:color="auto" w:fill="FFFFFF"/>
        <w:spacing w:after="120" w:line="360" w:lineRule="atLeast"/>
        <w:ind w:firstLine="400"/>
        <w:jc w:val="right"/>
        <w:rPr>
          <w:rFonts w:ascii="Verdana" w:eastAsia="Verdana" w:hAnsi="Verdana" w:cs="Verdana"/>
          <w:color w:val="252525"/>
          <w:szCs w:val="21"/>
        </w:rPr>
      </w:pP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2019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252525"/>
          <w:kern w:val="0"/>
          <w:sz w:val="22"/>
          <w:szCs w:val="22"/>
          <w:shd w:val="clear" w:color="auto" w:fill="FFFFFF"/>
          <w:lang/>
        </w:rPr>
        <w:t>日</w:t>
      </w:r>
    </w:p>
    <w:p w:rsidR="00B762B7" w:rsidRDefault="00164120">
      <w:r>
        <w:br w:type="page"/>
      </w:r>
    </w:p>
    <w:p w:rsidR="00B762B7" w:rsidRDefault="00164120">
      <w:pPr>
        <w:autoSpaceDE w:val="0"/>
        <w:autoSpaceDN w:val="0"/>
        <w:adjustRightInd w:val="0"/>
        <w:spacing w:line="267" w:lineRule="auto"/>
        <w:ind w:right="2361"/>
        <w:jc w:val="left"/>
        <w:rPr>
          <w:rFonts w:ascii="宋体" w:hAnsi="宋体" w:cs="宋体"/>
          <w:sz w:val="28"/>
          <w:szCs w:val="28"/>
        </w:rPr>
      </w:pPr>
      <w:bookmarkStart w:id="0" w:name="_Toc185928281"/>
      <w:r>
        <w:rPr>
          <w:rFonts w:ascii="宋体" w:hAnsi="宋体" w:cs="宋体" w:hint="eastAsia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：</w:t>
      </w:r>
      <w:bookmarkEnd w:id="0"/>
    </w:p>
    <w:tbl>
      <w:tblPr>
        <w:tblW w:w="82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1101"/>
        <w:gridCol w:w="5217"/>
        <w:gridCol w:w="1500"/>
      </w:tblGrid>
      <w:tr w:rsidR="00B762B7">
        <w:trPr>
          <w:trHeight w:val="87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项目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工艺材料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数量（套）</w:t>
            </w:r>
          </w:p>
        </w:tc>
      </w:tr>
      <w:tr w:rsidR="00B762B7">
        <w:trPr>
          <w:trHeight w:val="1812"/>
        </w:trPr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标牌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不锈钢造型烤漆丝印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整体尺寸为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20cmx32cm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红部分厚度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2cm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，白色造型部分厚度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1cm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</w:tr>
      <w:tr w:rsidR="00B762B7">
        <w:trPr>
          <w:trHeight w:val="1096"/>
        </w:trPr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LOGO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墙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20mm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板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，尺寸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40cmX40cm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B762B7">
        <w:trPr>
          <w:trHeight w:val="2101"/>
        </w:trPr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电梯间导视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不锈钢造型烤漆丝印，整体尺寸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40cmx64cm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红部分厚度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2cm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，白色造型部分厚度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1cm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</w:tr>
      <w:tr w:rsidR="00B762B7">
        <w:trPr>
          <w:trHeight w:val="1561"/>
        </w:trPr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形象墙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轻钢龙骨封石膏板刷乳胶漆墙面，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20mm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板雕刻造型喷漆，不锈钢烤漆背发光立体字，墙面尺寸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790cmx260cm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B762B7">
        <w:trPr>
          <w:trHeight w:val="1771"/>
        </w:trPr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文化墙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20mm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板雕刻造型喷漆，画面文字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，墙面尺寸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200cmx260cm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B7" w:rsidRDefault="0016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</w:tbl>
    <w:p w:rsidR="00B762B7" w:rsidRDefault="00B762B7"/>
    <w:sectPr w:rsidR="00B762B7" w:rsidSect="00B762B7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20" w:rsidRDefault="00164120" w:rsidP="00DB23D9">
      <w:r>
        <w:separator/>
      </w:r>
    </w:p>
  </w:endnote>
  <w:endnote w:type="continuationSeparator" w:id="0">
    <w:p w:rsidR="00164120" w:rsidRDefault="00164120" w:rsidP="00DB2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20" w:rsidRDefault="00164120" w:rsidP="00DB23D9">
      <w:r>
        <w:separator/>
      </w:r>
    </w:p>
  </w:footnote>
  <w:footnote w:type="continuationSeparator" w:id="0">
    <w:p w:rsidR="00164120" w:rsidRDefault="00164120" w:rsidP="00DB2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460086F"/>
    <w:rsid w:val="00164120"/>
    <w:rsid w:val="00B762B7"/>
    <w:rsid w:val="00DB23D9"/>
    <w:rsid w:val="1FCC7FC2"/>
    <w:rsid w:val="1FDA614E"/>
    <w:rsid w:val="29A462E1"/>
    <w:rsid w:val="326453B9"/>
    <w:rsid w:val="401D39CC"/>
    <w:rsid w:val="49B34860"/>
    <w:rsid w:val="62513794"/>
    <w:rsid w:val="6460086F"/>
    <w:rsid w:val="704470D4"/>
    <w:rsid w:val="7541290C"/>
    <w:rsid w:val="75C672B1"/>
    <w:rsid w:val="7A21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2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762B7"/>
    <w:pPr>
      <w:keepNext/>
      <w:keepLines/>
      <w:spacing w:line="360" w:lineRule="auto"/>
      <w:ind w:firstLineChars="200" w:firstLine="561"/>
      <w:outlineLvl w:val="0"/>
    </w:pPr>
    <w:rPr>
      <w:rFonts w:ascii="Calibri" w:eastAsia="黑体" w:hAnsi="Calibri"/>
      <w:b/>
      <w:bCs/>
      <w:kern w:val="44"/>
      <w:sz w:val="28"/>
      <w:szCs w:val="44"/>
    </w:rPr>
  </w:style>
  <w:style w:type="paragraph" w:styleId="2">
    <w:name w:val="heading 2"/>
    <w:basedOn w:val="a"/>
    <w:next w:val="a"/>
    <w:semiHidden/>
    <w:unhideWhenUsed/>
    <w:qFormat/>
    <w:rsid w:val="00B762B7"/>
    <w:pPr>
      <w:keepNext/>
      <w:keepLines/>
      <w:spacing w:line="360" w:lineRule="auto"/>
      <w:ind w:firstLineChars="200" w:firstLine="561"/>
      <w:outlineLvl w:val="1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76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B762B7"/>
    <w:rPr>
      <w:sz w:val="24"/>
    </w:rPr>
  </w:style>
  <w:style w:type="paragraph" w:styleId="a5">
    <w:name w:val="header"/>
    <w:basedOn w:val="a"/>
    <w:link w:val="Char"/>
    <w:rsid w:val="00DB2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B23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759</Characters>
  <Application>Microsoft Office Word</Application>
  <DocSecurity>0</DocSecurity>
  <Lines>6</Lines>
  <Paragraphs>1</Paragraphs>
  <ScaleCrop>false</ScaleCrop>
  <Company>Sky123.Org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江海川乱步</dc:creator>
  <cp:lastModifiedBy>User</cp:lastModifiedBy>
  <cp:revision>2</cp:revision>
  <dcterms:created xsi:type="dcterms:W3CDTF">2019-02-28T08:55:00Z</dcterms:created>
  <dcterms:modified xsi:type="dcterms:W3CDTF">2019-03-01T02:20:00Z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