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46EC5F" w14:textId="77777777" w:rsidR="00B5653F" w:rsidRPr="003322D6" w:rsidRDefault="00B5653F">
      <w:pPr>
        <w:tabs>
          <w:tab w:val="left" w:pos="6300"/>
        </w:tabs>
        <w:snapToGrid w:val="0"/>
        <w:spacing w:line="300" w:lineRule="auto"/>
        <w:jc w:val="center"/>
        <w:rPr>
          <w:rFonts w:ascii="宋体" w:hAnsi="宋体"/>
          <w:b/>
          <w:bCs/>
          <w:color w:val="0D0D0D" w:themeColor="text1" w:themeTint="F2"/>
          <w:sz w:val="44"/>
          <w:szCs w:val="44"/>
        </w:rPr>
      </w:pPr>
    </w:p>
    <w:p w14:paraId="04E6EBFB" w14:textId="77777777" w:rsidR="00B5653F" w:rsidRPr="003322D6" w:rsidRDefault="00B5653F">
      <w:pPr>
        <w:pStyle w:val="a0"/>
        <w:rPr>
          <w:rFonts w:ascii="宋体" w:hAnsi="宋体"/>
          <w:color w:val="0D0D0D" w:themeColor="text1" w:themeTint="F2"/>
        </w:rPr>
      </w:pPr>
    </w:p>
    <w:p w14:paraId="29F7AC24" w14:textId="77777777" w:rsidR="00B5653F" w:rsidRPr="003322D6" w:rsidRDefault="00B5653F">
      <w:pPr>
        <w:pStyle w:val="a0"/>
        <w:rPr>
          <w:rFonts w:ascii="宋体" w:hAnsi="宋体"/>
          <w:color w:val="0D0D0D" w:themeColor="text1" w:themeTint="F2"/>
        </w:rPr>
      </w:pPr>
    </w:p>
    <w:p w14:paraId="1D939E26" w14:textId="77777777" w:rsidR="00B5653F" w:rsidRPr="003322D6" w:rsidRDefault="00B5653F">
      <w:pPr>
        <w:rPr>
          <w:rFonts w:ascii="宋体" w:hAnsi="宋体"/>
          <w:color w:val="0D0D0D" w:themeColor="text1" w:themeTint="F2"/>
        </w:rPr>
      </w:pPr>
    </w:p>
    <w:p w14:paraId="4326CCB4" w14:textId="4FBFBE49" w:rsidR="00B5653F" w:rsidRPr="003322D6" w:rsidRDefault="00192A18">
      <w:pPr>
        <w:pStyle w:val="a0"/>
        <w:jc w:val="center"/>
        <w:rPr>
          <w:rFonts w:ascii="宋体" w:hAnsi="宋体" w:cs="宋体"/>
          <w:b/>
          <w:bCs/>
          <w:color w:val="0D0D0D" w:themeColor="text1" w:themeTint="F2"/>
          <w:w w:val="80"/>
          <w:sz w:val="96"/>
          <w:szCs w:val="96"/>
        </w:rPr>
      </w:pPr>
      <w:r w:rsidRPr="003322D6">
        <w:rPr>
          <w:rFonts w:ascii="宋体" w:hAnsi="宋体" w:cs="宋体" w:hint="eastAsia"/>
          <w:b/>
          <w:bCs/>
          <w:color w:val="0D0D0D" w:themeColor="text1" w:themeTint="F2"/>
          <w:sz w:val="48"/>
          <w:szCs w:val="48"/>
        </w:rPr>
        <w:t xml:space="preserve"> </w:t>
      </w:r>
      <w:r w:rsidRPr="003322D6">
        <w:rPr>
          <w:rFonts w:ascii="宋体" w:hAnsi="宋体" w:cs="宋体" w:hint="eastAsia"/>
          <w:b/>
          <w:bCs/>
          <w:color w:val="0D0D0D" w:themeColor="text1" w:themeTint="F2"/>
          <w:sz w:val="48"/>
          <w:szCs w:val="48"/>
        </w:rPr>
        <w:t>南通市妇幼保健院压缩机保养项目</w:t>
      </w:r>
      <w:r w:rsidR="00595BA5" w:rsidRPr="003322D6">
        <w:rPr>
          <w:rFonts w:ascii="宋体" w:hAnsi="宋体" w:cs="宋体" w:hint="eastAsia"/>
          <w:b/>
          <w:bCs/>
          <w:color w:val="0D0D0D" w:themeColor="text1" w:themeTint="F2"/>
          <w:sz w:val="48"/>
          <w:szCs w:val="48"/>
        </w:rPr>
        <w:t>（</w:t>
      </w:r>
      <w:r w:rsidR="00620B37" w:rsidRPr="003322D6">
        <w:rPr>
          <w:rFonts w:ascii="宋体" w:hAnsi="宋体" w:cs="宋体" w:hint="eastAsia"/>
          <w:b/>
          <w:bCs/>
          <w:color w:val="0D0D0D" w:themeColor="text1" w:themeTint="F2"/>
          <w:sz w:val="48"/>
          <w:szCs w:val="48"/>
        </w:rPr>
        <w:t>四</w:t>
      </w:r>
      <w:r w:rsidR="00595BA5" w:rsidRPr="003322D6">
        <w:rPr>
          <w:rFonts w:ascii="宋体" w:hAnsi="宋体" w:cs="宋体" w:hint="eastAsia"/>
          <w:b/>
          <w:bCs/>
          <w:color w:val="0D0D0D" w:themeColor="text1" w:themeTint="F2"/>
          <w:sz w:val="48"/>
          <w:szCs w:val="48"/>
        </w:rPr>
        <w:t>次）</w:t>
      </w:r>
    </w:p>
    <w:p w14:paraId="4287F85F" w14:textId="77777777" w:rsidR="00B5653F" w:rsidRPr="003322D6" w:rsidRDefault="00B5653F">
      <w:pPr>
        <w:rPr>
          <w:rFonts w:ascii="宋体" w:hAnsi="宋体"/>
          <w:color w:val="0D0D0D" w:themeColor="text1" w:themeTint="F2"/>
        </w:rPr>
      </w:pPr>
    </w:p>
    <w:p w14:paraId="75502C53" w14:textId="77777777" w:rsidR="00B5653F" w:rsidRPr="003322D6" w:rsidRDefault="00B5653F">
      <w:pPr>
        <w:pStyle w:val="27"/>
        <w:rPr>
          <w:rFonts w:ascii="宋体" w:hAnsi="宋体"/>
          <w:color w:val="0D0D0D" w:themeColor="text1" w:themeTint="F2"/>
        </w:rPr>
      </w:pPr>
    </w:p>
    <w:p w14:paraId="1FC167DC" w14:textId="77777777" w:rsidR="00B5653F" w:rsidRPr="003322D6" w:rsidRDefault="00B5653F">
      <w:pPr>
        <w:rPr>
          <w:rFonts w:ascii="宋体" w:hAnsi="宋体"/>
          <w:color w:val="0D0D0D" w:themeColor="text1" w:themeTint="F2"/>
        </w:rPr>
      </w:pPr>
    </w:p>
    <w:p w14:paraId="59BA3890" w14:textId="77777777" w:rsidR="00B5653F" w:rsidRPr="003322D6" w:rsidRDefault="00B5653F">
      <w:pPr>
        <w:pStyle w:val="32"/>
        <w:rPr>
          <w:rFonts w:ascii="宋体" w:hAnsi="宋体"/>
          <w:color w:val="0D0D0D" w:themeColor="text1" w:themeTint="F2"/>
        </w:rPr>
      </w:pPr>
    </w:p>
    <w:p w14:paraId="5818DDC1" w14:textId="77777777" w:rsidR="00B5653F" w:rsidRPr="003322D6" w:rsidRDefault="00B5653F">
      <w:pPr>
        <w:rPr>
          <w:rFonts w:ascii="宋体" w:hAnsi="宋体"/>
          <w:color w:val="0D0D0D" w:themeColor="text1" w:themeTint="F2"/>
        </w:rPr>
      </w:pPr>
    </w:p>
    <w:p w14:paraId="4D000F1A" w14:textId="77777777" w:rsidR="00B5653F" w:rsidRPr="003322D6" w:rsidRDefault="00B5653F">
      <w:pPr>
        <w:pStyle w:val="27"/>
        <w:rPr>
          <w:rFonts w:ascii="宋体" w:hAnsi="宋体"/>
          <w:color w:val="0D0D0D" w:themeColor="text1" w:themeTint="F2"/>
        </w:rPr>
      </w:pPr>
    </w:p>
    <w:p w14:paraId="1650380F" w14:textId="77777777" w:rsidR="00B5653F" w:rsidRPr="003322D6" w:rsidRDefault="00192A18">
      <w:pPr>
        <w:tabs>
          <w:tab w:val="left" w:pos="6300"/>
        </w:tabs>
        <w:snapToGrid w:val="0"/>
        <w:spacing w:line="300" w:lineRule="auto"/>
        <w:jc w:val="center"/>
        <w:rPr>
          <w:rFonts w:ascii="宋体" w:hAnsi="宋体"/>
          <w:b/>
          <w:bCs/>
          <w:color w:val="0D0D0D" w:themeColor="text1" w:themeTint="F2"/>
          <w:w w:val="80"/>
          <w:sz w:val="96"/>
          <w:szCs w:val="96"/>
        </w:rPr>
      </w:pPr>
      <w:r w:rsidRPr="003322D6">
        <w:rPr>
          <w:rFonts w:ascii="宋体" w:hAnsi="宋体" w:cs="宋体" w:hint="eastAsia"/>
          <w:b/>
          <w:bCs/>
          <w:color w:val="0D0D0D" w:themeColor="text1" w:themeTint="F2"/>
          <w:w w:val="80"/>
          <w:sz w:val="96"/>
          <w:szCs w:val="96"/>
        </w:rPr>
        <w:t xml:space="preserve"> </w:t>
      </w:r>
      <w:r w:rsidRPr="003322D6">
        <w:rPr>
          <w:rFonts w:ascii="宋体" w:hAnsi="宋体" w:cs="宋体" w:hint="eastAsia"/>
          <w:b/>
          <w:bCs/>
          <w:color w:val="0D0D0D" w:themeColor="text1" w:themeTint="F2"/>
          <w:w w:val="80"/>
          <w:sz w:val="96"/>
          <w:szCs w:val="96"/>
        </w:rPr>
        <w:t>竞争性磋商文件</w:t>
      </w:r>
    </w:p>
    <w:p w14:paraId="1E83423C" w14:textId="77777777" w:rsidR="00B5653F" w:rsidRPr="003322D6" w:rsidRDefault="00B5653F">
      <w:pPr>
        <w:jc w:val="center"/>
        <w:rPr>
          <w:rFonts w:ascii="宋体" w:hAnsi="宋体"/>
          <w:b/>
          <w:bCs/>
          <w:color w:val="0D0D0D" w:themeColor="text1" w:themeTint="F2"/>
          <w:sz w:val="44"/>
          <w:szCs w:val="44"/>
        </w:rPr>
      </w:pPr>
    </w:p>
    <w:p w14:paraId="2C90C6C6" w14:textId="77777777" w:rsidR="00B5653F" w:rsidRPr="003322D6" w:rsidRDefault="00B5653F">
      <w:pPr>
        <w:pStyle w:val="27"/>
        <w:rPr>
          <w:rFonts w:ascii="宋体" w:hAnsi="宋体"/>
          <w:color w:val="0D0D0D" w:themeColor="text1" w:themeTint="F2"/>
        </w:rPr>
      </w:pPr>
    </w:p>
    <w:p w14:paraId="49265EA4" w14:textId="77777777" w:rsidR="00B5653F" w:rsidRPr="003322D6" w:rsidRDefault="00B5653F">
      <w:pPr>
        <w:pStyle w:val="a0"/>
        <w:rPr>
          <w:rFonts w:ascii="宋体" w:hAnsi="宋体"/>
          <w:color w:val="0D0D0D" w:themeColor="text1" w:themeTint="F2"/>
        </w:rPr>
      </w:pPr>
    </w:p>
    <w:p w14:paraId="600982B5" w14:textId="77777777" w:rsidR="00B5653F" w:rsidRPr="003322D6" w:rsidRDefault="00B5653F">
      <w:pPr>
        <w:rPr>
          <w:rFonts w:ascii="宋体" w:hAnsi="宋体"/>
          <w:color w:val="0D0D0D" w:themeColor="text1" w:themeTint="F2"/>
        </w:rPr>
      </w:pPr>
    </w:p>
    <w:p w14:paraId="67E83E61" w14:textId="77777777" w:rsidR="00B5653F" w:rsidRPr="003322D6" w:rsidRDefault="00B5653F">
      <w:pPr>
        <w:snapToGrid w:val="0"/>
        <w:spacing w:line="360" w:lineRule="auto"/>
        <w:jc w:val="center"/>
        <w:rPr>
          <w:rFonts w:ascii="宋体" w:hAnsi="宋体"/>
          <w:color w:val="0D0D0D" w:themeColor="text1" w:themeTint="F2"/>
          <w:sz w:val="32"/>
          <w:szCs w:val="32"/>
        </w:rPr>
      </w:pPr>
    </w:p>
    <w:p w14:paraId="53AE0D44" w14:textId="77777777" w:rsidR="00B5653F" w:rsidRPr="003322D6" w:rsidRDefault="00B5653F">
      <w:pPr>
        <w:spacing w:line="360" w:lineRule="auto"/>
        <w:jc w:val="center"/>
        <w:rPr>
          <w:rFonts w:ascii="宋体" w:hAnsi="宋体"/>
          <w:b/>
          <w:bCs/>
          <w:color w:val="0D0D0D" w:themeColor="text1" w:themeTint="F2"/>
          <w:sz w:val="44"/>
          <w:szCs w:val="44"/>
        </w:rPr>
      </w:pPr>
    </w:p>
    <w:p w14:paraId="573FD779" w14:textId="77777777" w:rsidR="00B5653F" w:rsidRPr="003322D6" w:rsidRDefault="00B5653F">
      <w:pPr>
        <w:pStyle w:val="27"/>
        <w:rPr>
          <w:rFonts w:ascii="宋体" w:hAnsi="宋体"/>
          <w:color w:val="0D0D0D" w:themeColor="text1" w:themeTint="F2"/>
        </w:rPr>
      </w:pPr>
    </w:p>
    <w:p w14:paraId="473A1AC4" w14:textId="77777777" w:rsidR="00B5653F" w:rsidRPr="003322D6" w:rsidRDefault="00B5653F">
      <w:pPr>
        <w:pStyle w:val="27"/>
        <w:ind w:firstLineChars="0" w:firstLine="0"/>
        <w:rPr>
          <w:rFonts w:ascii="宋体" w:hAnsi="宋体"/>
          <w:color w:val="0D0D0D" w:themeColor="text1" w:themeTint="F2"/>
        </w:rPr>
      </w:pPr>
    </w:p>
    <w:p w14:paraId="1B21BAEE" w14:textId="77777777" w:rsidR="00B5653F" w:rsidRPr="003322D6" w:rsidRDefault="00B5653F">
      <w:pPr>
        <w:pStyle w:val="27"/>
        <w:ind w:firstLineChars="0" w:firstLine="0"/>
        <w:rPr>
          <w:rFonts w:ascii="宋体" w:hAnsi="宋体"/>
          <w:color w:val="0D0D0D" w:themeColor="text1" w:themeTint="F2"/>
        </w:rPr>
      </w:pPr>
    </w:p>
    <w:p w14:paraId="780CFB3F" w14:textId="77777777" w:rsidR="00B5653F" w:rsidRPr="003322D6" w:rsidRDefault="00B5653F">
      <w:pPr>
        <w:pStyle w:val="27"/>
        <w:ind w:firstLineChars="0" w:firstLine="0"/>
        <w:rPr>
          <w:rFonts w:ascii="宋体" w:hAnsi="宋体"/>
          <w:color w:val="0D0D0D" w:themeColor="text1" w:themeTint="F2"/>
        </w:rPr>
      </w:pPr>
    </w:p>
    <w:p w14:paraId="250FA855" w14:textId="77777777" w:rsidR="00B5653F" w:rsidRPr="003322D6" w:rsidRDefault="00B5653F">
      <w:pPr>
        <w:pStyle w:val="32"/>
        <w:rPr>
          <w:rFonts w:ascii="宋体" w:hAnsi="宋体"/>
          <w:color w:val="0D0D0D" w:themeColor="text1" w:themeTint="F2"/>
        </w:rPr>
      </w:pPr>
    </w:p>
    <w:p w14:paraId="64B995E0" w14:textId="77777777" w:rsidR="00B5653F" w:rsidRPr="003322D6" w:rsidRDefault="00B5653F">
      <w:pPr>
        <w:pStyle w:val="32"/>
        <w:rPr>
          <w:rFonts w:ascii="宋体" w:hAnsi="宋体"/>
          <w:color w:val="0D0D0D" w:themeColor="text1" w:themeTint="F2"/>
        </w:rPr>
      </w:pPr>
    </w:p>
    <w:p w14:paraId="3EB799C7" w14:textId="77777777" w:rsidR="00B5653F" w:rsidRPr="003322D6" w:rsidRDefault="00B5653F">
      <w:pPr>
        <w:pStyle w:val="32"/>
        <w:rPr>
          <w:rFonts w:ascii="宋体" w:hAnsi="宋体"/>
          <w:color w:val="0D0D0D" w:themeColor="text1" w:themeTint="F2"/>
        </w:rPr>
      </w:pPr>
    </w:p>
    <w:p w14:paraId="2493343F" w14:textId="77777777" w:rsidR="00B5653F" w:rsidRPr="003322D6" w:rsidRDefault="00B5653F">
      <w:pPr>
        <w:pStyle w:val="27"/>
        <w:rPr>
          <w:rFonts w:ascii="宋体" w:hAnsi="宋体"/>
          <w:color w:val="0D0D0D" w:themeColor="text1" w:themeTint="F2"/>
        </w:rPr>
      </w:pPr>
    </w:p>
    <w:p w14:paraId="3E481D45" w14:textId="77777777" w:rsidR="00B5653F" w:rsidRPr="003322D6" w:rsidRDefault="00192A18">
      <w:pPr>
        <w:adjustRightInd w:val="0"/>
        <w:snapToGrid w:val="0"/>
        <w:spacing w:line="360" w:lineRule="auto"/>
        <w:ind w:leftChars="300" w:left="630" w:firstLineChars="400" w:firstLine="1200"/>
        <w:jc w:val="left"/>
        <w:rPr>
          <w:rFonts w:ascii="宋体" w:hAnsi="宋体" w:cs="宋体"/>
          <w:b/>
          <w:bCs/>
          <w:color w:val="0D0D0D" w:themeColor="text1" w:themeTint="F2"/>
          <w:sz w:val="30"/>
          <w:szCs w:val="30"/>
        </w:rPr>
      </w:pPr>
      <w:bookmarkStart w:id="0" w:name="_Toc11500279"/>
      <w:bookmarkStart w:id="1" w:name="_Toc11554638"/>
      <w:bookmarkStart w:id="2" w:name="_Toc94544827"/>
      <w:bookmarkStart w:id="3" w:name="_Toc12670502"/>
      <w:bookmarkStart w:id="4" w:name="_Toc11499583"/>
      <w:bookmarkStart w:id="5" w:name="_Toc8895738"/>
      <w:bookmarkStart w:id="6" w:name="_Toc521201596"/>
      <w:bookmarkStart w:id="7" w:name="_Toc94544743"/>
      <w:bookmarkStart w:id="8" w:name="_Toc521203417"/>
      <w:bookmarkStart w:id="9" w:name="_Toc94585339"/>
      <w:r w:rsidRPr="003322D6">
        <w:rPr>
          <w:rFonts w:ascii="宋体" w:hAnsi="宋体" w:cs="宋体" w:hint="eastAsia"/>
          <w:b/>
          <w:bCs/>
          <w:color w:val="0D0D0D" w:themeColor="text1" w:themeTint="F2"/>
          <w:sz w:val="30"/>
          <w:szCs w:val="30"/>
        </w:rPr>
        <w:t>采购单位：南通市妇幼保健院</w:t>
      </w:r>
    </w:p>
    <w:p w14:paraId="6F97A55F" w14:textId="77777777" w:rsidR="00B5653F" w:rsidRPr="003322D6" w:rsidRDefault="00192A18">
      <w:pPr>
        <w:adjustRightInd w:val="0"/>
        <w:snapToGrid w:val="0"/>
        <w:spacing w:line="360" w:lineRule="auto"/>
        <w:ind w:leftChars="300" w:left="630" w:firstLineChars="400" w:firstLine="1200"/>
        <w:jc w:val="left"/>
        <w:rPr>
          <w:rFonts w:ascii="宋体" w:hAnsi="宋体" w:cs="宋体"/>
          <w:b/>
          <w:bCs/>
          <w:color w:val="0D0D0D" w:themeColor="text1" w:themeTint="F2"/>
          <w:sz w:val="30"/>
          <w:szCs w:val="30"/>
        </w:rPr>
      </w:pPr>
      <w:r w:rsidRPr="003322D6">
        <w:rPr>
          <w:rFonts w:ascii="宋体" w:hAnsi="宋体" w:cs="宋体" w:hint="eastAsia"/>
          <w:b/>
          <w:bCs/>
          <w:color w:val="0D0D0D" w:themeColor="text1" w:themeTint="F2"/>
          <w:sz w:val="30"/>
          <w:szCs w:val="30"/>
        </w:rPr>
        <w:t>代理机构：南通城建工程项目管理有限公司</w:t>
      </w:r>
    </w:p>
    <w:p w14:paraId="27B02E64" w14:textId="3DB5BC47" w:rsidR="00B5653F" w:rsidRPr="003322D6" w:rsidRDefault="00192A18">
      <w:pPr>
        <w:adjustRightInd w:val="0"/>
        <w:snapToGrid w:val="0"/>
        <w:spacing w:line="360" w:lineRule="auto"/>
        <w:ind w:firstLineChars="600" w:firstLine="1800"/>
        <w:rPr>
          <w:rFonts w:ascii="宋体" w:hAnsi="宋体" w:cs="宋体"/>
          <w:b/>
          <w:bCs/>
          <w:color w:val="0D0D0D" w:themeColor="text1" w:themeTint="F2"/>
          <w:w w:val="80"/>
          <w:sz w:val="52"/>
          <w:szCs w:val="52"/>
        </w:rPr>
      </w:pPr>
      <w:r w:rsidRPr="003322D6">
        <w:rPr>
          <w:rFonts w:ascii="宋体" w:hAnsi="宋体" w:cs="宋体" w:hint="eastAsia"/>
          <w:b/>
          <w:bCs/>
          <w:color w:val="0D0D0D" w:themeColor="text1" w:themeTint="F2"/>
          <w:sz w:val="30"/>
          <w:szCs w:val="30"/>
        </w:rPr>
        <w:t>日</w:t>
      </w:r>
      <w:r w:rsidRPr="003322D6">
        <w:rPr>
          <w:rFonts w:ascii="宋体" w:hAnsi="宋体" w:cs="宋体" w:hint="eastAsia"/>
          <w:b/>
          <w:bCs/>
          <w:color w:val="0D0D0D" w:themeColor="text1" w:themeTint="F2"/>
          <w:sz w:val="30"/>
          <w:szCs w:val="30"/>
        </w:rPr>
        <w:t xml:space="preserve"> </w:t>
      </w:r>
      <w:r w:rsidRPr="003322D6">
        <w:rPr>
          <w:rFonts w:ascii="宋体" w:hAnsi="宋体" w:cs="宋体"/>
          <w:b/>
          <w:bCs/>
          <w:color w:val="0D0D0D" w:themeColor="text1" w:themeTint="F2"/>
          <w:sz w:val="30"/>
          <w:szCs w:val="30"/>
        </w:rPr>
        <w:t xml:space="preserve">   </w:t>
      </w:r>
      <w:r w:rsidRPr="003322D6">
        <w:rPr>
          <w:rFonts w:ascii="宋体" w:hAnsi="宋体" w:cs="宋体" w:hint="eastAsia"/>
          <w:b/>
          <w:bCs/>
          <w:color w:val="0D0D0D" w:themeColor="text1" w:themeTint="F2"/>
          <w:sz w:val="30"/>
          <w:szCs w:val="30"/>
        </w:rPr>
        <w:t>期：</w:t>
      </w:r>
      <w:r w:rsidRPr="003322D6">
        <w:rPr>
          <w:rFonts w:ascii="宋体" w:hAnsi="宋体" w:cs="宋体" w:hint="eastAsia"/>
          <w:b/>
          <w:bCs/>
          <w:color w:val="0D0D0D" w:themeColor="text1" w:themeTint="F2"/>
          <w:sz w:val="30"/>
          <w:szCs w:val="30"/>
        </w:rPr>
        <w:t>2</w:t>
      </w:r>
      <w:r w:rsidRPr="003322D6">
        <w:rPr>
          <w:rFonts w:ascii="宋体" w:hAnsi="宋体" w:cs="宋体"/>
          <w:b/>
          <w:bCs/>
          <w:color w:val="0D0D0D" w:themeColor="text1" w:themeTint="F2"/>
          <w:sz w:val="30"/>
          <w:szCs w:val="30"/>
        </w:rPr>
        <w:t>023</w:t>
      </w:r>
      <w:r w:rsidRPr="003322D6">
        <w:rPr>
          <w:rFonts w:ascii="宋体" w:hAnsi="宋体" w:cs="宋体" w:hint="eastAsia"/>
          <w:b/>
          <w:bCs/>
          <w:color w:val="0D0D0D" w:themeColor="text1" w:themeTint="F2"/>
          <w:sz w:val="30"/>
          <w:szCs w:val="30"/>
        </w:rPr>
        <w:t>年</w:t>
      </w:r>
      <w:r w:rsidR="00620B37" w:rsidRPr="003322D6">
        <w:rPr>
          <w:rFonts w:ascii="宋体" w:hAnsi="宋体" w:cs="宋体"/>
          <w:b/>
          <w:bCs/>
          <w:color w:val="0D0D0D" w:themeColor="text1" w:themeTint="F2"/>
          <w:sz w:val="30"/>
          <w:szCs w:val="30"/>
        </w:rPr>
        <w:t>4</w:t>
      </w:r>
      <w:r w:rsidRPr="003322D6">
        <w:rPr>
          <w:rFonts w:ascii="宋体" w:hAnsi="宋体" w:cs="宋体" w:hint="eastAsia"/>
          <w:b/>
          <w:bCs/>
          <w:color w:val="0D0D0D" w:themeColor="text1" w:themeTint="F2"/>
          <w:sz w:val="30"/>
          <w:szCs w:val="30"/>
        </w:rPr>
        <w:t>月</w:t>
      </w:r>
      <w:r w:rsidR="00620B37" w:rsidRPr="003322D6">
        <w:rPr>
          <w:rFonts w:ascii="宋体" w:hAnsi="宋体" w:cs="宋体"/>
          <w:b/>
          <w:bCs/>
          <w:color w:val="0D0D0D" w:themeColor="text1" w:themeTint="F2"/>
          <w:sz w:val="30"/>
          <w:szCs w:val="30"/>
        </w:rPr>
        <w:t>17</w:t>
      </w:r>
      <w:r w:rsidRPr="003322D6">
        <w:rPr>
          <w:rFonts w:ascii="宋体" w:hAnsi="宋体" w:cs="宋体" w:hint="eastAsia"/>
          <w:b/>
          <w:bCs/>
          <w:color w:val="0D0D0D" w:themeColor="text1" w:themeTint="F2"/>
          <w:sz w:val="30"/>
          <w:szCs w:val="30"/>
        </w:rPr>
        <w:t>日</w:t>
      </w:r>
      <w:r w:rsidRPr="003322D6">
        <w:rPr>
          <w:rFonts w:ascii="宋体" w:hAnsi="宋体" w:cs="宋体" w:hint="eastAsia"/>
          <w:b/>
          <w:bCs/>
          <w:color w:val="0D0D0D" w:themeColor="text1" w:themeTint="F2"/>
          <w:sz w:val="30"/>
          <w:szCs w:val="30"/>
        </w:rPr>
        <w:t xml:space="preserve">  </w:t>
      </w:r>
      <w:r w:rsidRPr="003322D6">
        <w:rPr>
          <w:rFonts w:ascii="宋体" w:hAnsi="宋体"/>
          <w:b/>
          <w:bCs/>
          <w:color w:val="0D0D0D" w:themeColor="text1" w:themeTint="F2"/>
          <w:sz w:val="44"/>
          <w:szCs w:val="44"/>
        </w:rPr>
        <w:br w:type="page"/>
      </w:r>
    </w:p>
    <w:sdt>
      <w:sdtPr>
        <w:rPr>
          <w:rFonts w:ascii="Times New Roman" w:eastAsia="宋体" w:hAnsi="Times New Roman" w:cs="Times New Roman"/>
          <w:color w:val="0D0D0D" w:themeColor="text1" w:themeTint="F2"/>
          <w:kern w:val="2"/>
          <w:sz w:val="21"/>
          <w:szCs w:val="21"/>
          <w:lang w:val="zh-CN"/>
        </w:rPr>
        <w:id w:val="682176779"/>
        <w:docPartObj>
          <w:docPartGallery w:val="Table of Contents"/>
          <w:docPartUnique/>
        </w:docPartObj>
      </w:sdtPr>
      <w:sdtEndPr>
        <w:rPr>
          <w:b/>
          <w:bCs/>
        </w:rPr>
      </w:sdtEndPr>
      <w:sdtContent>
        <w:p w14:paraId="2CF075FD" w14:textId="77777777" w:rsidR="00B5653F" w:rsidRPr="003322D6" w:rsidRDefault="00192A18">
          <w:pPr>
            <w:pStyle w:val="TOC10"/>
            <w:spacing w:before="120"/>
            <w:jc w:val="center"/>
            <w:rPr>
              <w:color w:val="0D0D0D" w:themeColor="text1" w:themeTint="F2"/>
            </w:rPr>
          </w:pPr>
          <w:r w:rsidRPr="003322D6">
            <w:rPr>
              <w:color w:val="0D0D0D" w:themeColor="text1" w:themeTint="F2"/>
              <w:lang w:val="zh-CN"/>
            </w:rPr>
            <w:t>目</w:t>
          </w:r>
          <w:r w:rsidRPr="003322D6">
            <w:rPr>
              <w:rFonts w:hint="eastAsia"/>
              <w:color w:val="0D0D0D" w:themeColor="text1" w:themeTint="F2"/>
              <w:lang w:val="zh-CN"/>
            </w:rPr>
            <w:t xml:space="preserve"> </w:t>
          </w:r>
          <w:r w:rsidRPr="003322D6">
            <w:rPr>
              <w:color w:val="0D0D0D" w:themeColor="text1" w:themeTint="F2"/>
              <w:lang w:val="zh-CN"/>
            </w:rPr>
            <w:t xml:space="preserve"> </w:t>
          </w:r>
          <w:r w:rsidRPr="003322D6">
            <w:rPr>
              <w:color w:val="0D0D0D" w:themeColor="text1" w:themeTint="F2"/>
              <w:lang w:val="zh-CN"/>
            </w:rPr>
            <w:t>录</w:t>
          </w:r>
        </w:p>
        <w:p w14:paraId="1FEB4593" w14:textId="77777777" w:rsidR="00B5653F" w:rsidRPr="003322D6" w:rsidRDefault="00192A18">
          <w:pPr>
            <w:pStyle w:val="TOC1"/>
            <w:ind w:leftChars="200" w:left="420"/>
            <w:rPr>
              <w:rFonts w:ascii="宋体" w:cstheme="minorBidi"/>
              <w:caps w:val="0"/>
              <w:color w:val="0D0D0D" w:themeColor="text1" w:themeTint="F2"/>
              <w:w w:val="100"/>
            </w:rPr>
          </w:pPr>
          <w:r w:rsidRPr="003322D6">
            <w:rPr>
              <w:color w:val="0D0D0D" w:themeColor="text1" w:themeTint="F2"/>
            </w:rPr>
            <w:fldChar w:fldCharType="begin"/>
          </w:r>
          <w:r w:rsidRPr="003322D6">
            <w:rPr>
              <w:color w:val="0D0D0D" w:themeColor="text1" w:themeTint="F2"/>
            </w:rPr>
            <w:instrText xml:space="preserve"> TOC \o "1-3" \h \z \u </w:instrText>
          </w:r>
          <w:r w:rsidRPr="003322D6">
            <w:rPr>
              <w:color w:val="0D0D0D" w:themeColor="text1" w:themeTint="F2"/>
            </w:rPr>
            <w:fldChar w:fldCharType="separate"/>
          </w:r>
          <w:hyperlink w:anchor="_Toc128479511" w:history="1">
            <w:r w:rsidRPr="003322D6">
              <w:rPr>
                <w:rStyle w:val="aff6"/>
                <w:rFonts w:ascii="宋体"/>
                <w:color w:val="0D0D0D" w:themeColor="text1" w:themeTint="F2"/>
              </w:rPr>
              <w:t>第一章</w:t>
            </w:r>
            <w:r w:rsidRPr="003322D6">
              <w:rPr>
                <w:rStyle w:val="aff6"/>
                <w:rFonts w:ascii="宋体"/>
                <w:color w:val="0D0D0D" w:themeColor="text1" w:themeTint="F2"/>
              </w:rPr>
              <w:t xml:space="preserve">  </w:t>
            </w:r>
            <w:r w:rsidRPr="003322D6">
              <w:rPr>
                <w:rStyle w:val="aff6"/>
                <w:rFonts w:ascii="宋体"/>
                <w:color w:val="0D0D0D" w:themeColor="text1" w:themeTint="F2"/>
              </w:rPr>
              <w:t>竞争性磋商公告</w:t>
            </w:r>
            <w:r w:rsidRPr="003322D6">
              <w:rPr>
                <w:rFonts w:ascii="宋体"/>
                <w:color w:val="0D0D0D" w:themeColor="text1" w:themeTint="F2"/>
              </w:rPr>
              <w:tab/>
            </w:r>
            <w:r w:rsidRPr="003322D6">
              <w:rPr>
                <w:rFonts w:ascii="宋体"/>
                <w:color w:val="0D0D0D" w:themeColor="text1" w:themeTint="F2"/>
              </w:rPr>
              <w:fldChar w:fldCharType="begin"/>
            </w:r>
            <w:r w:rsidRPr="003322D6">
              <w:rPr>
                <w:rFonts w:ascii="宋体"/>
                <w:color w:val="0D0D0D" w:themeColor="text1" w:themeTint="F2"/>
              </w:rPr>
              <w:instrText xml:space="preserve"> PAGEREF _Toc128479511 \h </w:instrText>
            </w:r>
            <w:r w:rsidRPr="003322D6">
              <w:rPr>
                <w:rFonts w:ascii="宋体"/>
                <w:color w:val="0D0D0D" w:themeColor="text1" w:themeTint="F2"/>
              </w:rPr>
            </w:r>
            <w:r w:rsidRPr="003322D6">
              <w:rPr>
                <w:rFonts w:ascii="宋体"/>
                <w:color w:val="0D0D0D" w:themeColor="text1" w:themeTint="F2"/>
              </w:rPr>
              <w:fldChar w:fldCharType="separate"/>
            </w:r>
            <w:r w:rsidRPr="003322D6">
              <w:rPr>
                <w:rFonts w:ascii="宋体"/>
                <w:color w:val="0D0D0D" w:themeColor="text1" w:themeTint="F2"/>
              </w:rPr>
              <w:t>- 3 -</w:t>
            </w:r>
            <w:r w:rsidRPr="003322D6">
              <w:rPr>
                <w:rFonts w:ascii="宋体"/>
                <w:color w:val="0D0D0D" w:themeColor="text1" w:themeTint="F2"/>
              </w:rPr>
              <w:fldChar w:fldCharType="end"/>
            </w:r>
          </w:hyperlink>
        </w:p>
        <w:p w14:paraId="1FD8EA00" w14:textId="77777777" w:rsidR="00B5653F" w:rsidRPr="003322D6" w:rsidRDefault="00192A18">
          <w:pPr>
            <w:pStyle w:val="TOC1"/>
            <w:ind w:leftChars="200" w:left="420"/>
            <w:rPr>
              <w:rFonts w:ascii="宋体" w:cstheme="minorBidi"/>
              <w:caps w:val="0"/>
              <w:color w:val="0D0D0D" w:themeColor="text1" w:themeTint="F2"/>
              <w:w w:val="100"/>
            </w:rPr>
          </w:pPr>
          <w:hyperlink w:anchor="_Toc128479520" w:history="1">
            <w:r w:rsidRPr="003322D6">
              <w:rPr>
                <w:rStyle w:val="aff6"/>
                <w:rFonts w:ascii="宋体"/>
                <w:color w:val="0D0D0D" w:themeColor="text1" w:themeTint="F2"/>
              </w:rPr>
              <w:t>第二章</w:t>
            </w:r>
            <w:r w:rsidRPr="003322D6">
              <w:rPr>
                <w:rStyle w:val="aff6"/>
                <w:rFonts w:ascii="宋体"/>
                <w:color w:val="0D0D0D" w:themeColor="text1" w:themeTint="F2"/>
              </w:rPr>
              <w:t xml:space="preserve">  </w:t>
            </w:r>
            <w:r w:rsidRPr="003322D6">
              <w:rPr>
                <w:rStyle w:val="aff6"/>
                <w:rFonts w:ascii="宋体"/>
                <w:color w:val="0D0D0D" w:themeColor="text1" w:themeTint="F2"/>
              </w:rPr>
              <w:t>磋商供应商须知</w:t>
            </w:r>
            <w:r w:rsidRPr="003322D6">
              <w:rPr>
                <w:rFonts w:ascii="宋体"/>
                <w:color w:val="0D0D0D" w:themeColor="text1" w:themeTint="F2"/>
              </w:rPr>
              <w:tab/>
            </w:r>
            <w:r w:rsidRPr="003322D6">
              <w:rPr>
                <w:rFonts w:ascii="宋体"/>
                <w:color w:val="0D0D0D" w:themeColor="text1" w:themeTint="F2"/>
              </w:rPr>
              <w:fldChar w:fldCharType="begin"/>
            </w:r>
            <w:r w:rsidRPr="003322D6">
              <w:rPr>
                <w:rFonts w:ascii="宋体"/>
                <w:color w:val="0D0D0D" w:themeColor="text1" w:themeTint="F2"/>
              </w:rPr>
              <w:instrText xml:space="preserve"> PAGEREF _Toc128479520 \h </w:instrText>
            </w:r>
            <w:r w:rsidRPr="003322D6">
              <w:rPr>
                <w:rFonts w:ascii="宋体"/>
                <w:color w:val="0D0D0D" w:themeColor="text1" w:themeTint="F2"/>
              </w:rPr>
            </w:r>
            <w:r w:rsidRPr="003322D6">
              <w:rPr>
                <w:rFonts w:ascii="宋体"/>
                <w:color w:val="0D0D0D" w:themeColor="text1" w:themeTint="F2"/>
              </w:rPr>
              <w:fldChar w:fldCharType="separate"/>
            </w:r>
            <w:r w:rsidRPr="003322D6">
              <w:rPr>
                <w:rFonts w:ascii="宋体"/>
                <w:color w:val="0D0D0D" w:themeColor="text1" w:themeTint="F2"/>
              </w:rPr>
              <w:t>- 6 -</w:t>
            </w:r>
            <w:r w:rsidRPr="003322D6">
              <w:rPr>
                <w:rFonts w:ascii="宋体"/>
                <w:color w:val="0D0D0D" w:themeColor="text1" w:themeTint="F2"/>
              </w:rPr>
              <w:fldChar w:fldCharType="end"/>
            </w:r>
          </w:hyperlink>
        </w:p>
        <w:p w14:paraId="5F95D46B" w14:textId="77777777" w:rsidR="00B5653F" w:rsidRPr="003322D6" w:rsidRDefault="00192A18">
          <w:pPr>
            <w:pStyle w:val="TOC1"/>
            <w:ind w:leftChars="200" w:left="420"/>
            <w:rPr>
              <w:rFonts w:ascii="宋体" w:cstheme="minorBidi"/>
              <w:caps w:val="0"/>
              <w:color w:val="0D0D0D" w:themeColor="text1" w:themeTint="F2"/>
              <w:w w:val="100"/>
            </w:rPr>
          </w:pPr>
          <w:hyperlink w:anchor="_Toc128479533" w:history="1">
            <w:r w:rsidRPr="003322D6">
              <w:rPr>
                <w:rStyle w:val="aff6"/>
                <w:rFonts w:ascii="宋体"/>
                <w:color w:val="0D0D0D" w:themeColor="text1" w:themeTint="F2"/>
              </w:rPr>
              <w:t>第三章</w:t>
            </w:r>
            <w:r w:rsidRPr="003322D6">
              <w:rPr>
                <w:rStyle w:val="aff6"/>
                <w:rFonts w:ascii="宋体"/>
                <w:color w:val="0D0D0D" w:themeColor="text1" w:themeTint="F2"/>
              </w:rPr>
              <w:t xml:space="preserve">  </w:t>
            </w:r>
            <w:r w:rsidRPr="003322D6">
              <w:rPr>
                <w:rStyle w:val="aff6"/>
                <w:rFonts w:ascii="宋体"/>
                <w:color w:val="0D0D0D" w:themeColor="text1" w:themeTint="F2"/>
              </w:rPr>
              <w:t>项目需求</w:t>
            </w:r>
            <w:r w:rsidRPr="003322D6">
              <w:rPr>
                <w:rFonts w:ascii="宋体"/>
                <w:color w:val="0D0D0D" w:themeColor="text1" w:themeTint="F2"/>
              </w:rPr>
              <w:tab/>
            </w:r>
            <w:r w:rsidRPr="003322D6">
              <w:rPr>
                <w:rFonts w:ascii="宋体"/>
                <w:color w:val="0D0D0D" w:themeColor="text1" w:themeTint="F2"/>
              </w:rPr>
              <w:fldChar w:fldCharType="begin"/>
            </w:r>
            <w:r w:rsidRPr="003322D6">
              <w:rPr>
                <w:rFonts w:ascii="宋体"/>
                <w:color w:val="0D0D0D" w:themeColor="text1" w:themeTint="F2"/>
              </w:rPr>
              <w:instrText xml:space="preserve"> PAGEREF _Toc128479533 \h </w:instrText>
            </w:r>
            <w:r w:rsidRPr="003322D6">
              <w:rPr>
                <w:rFonts w:ascii="宋体"/>
                <w:color w:val="0D0D0D" w:themeColor="text1" w:themeTint="F2"/>
              </w:rPr>
            </w:r>
            <w:r w:rsidRPr="003322D6">
              <w:rPr>
                <w:rFonts w:ascii="宋体"/>
                <w:color w:val="0D0D0D" w:themeColor="text1" w:themeTint="F2"/>
              </w:rPr>
              <w:fldChar w:fldCharType="separate"/>
            </w:r>
            <w:r w:rsidRPr="003322D6">
              <w:rPr>
                <w:rFonts w:ascii="宋体"/>
                <w:color w:val="0D0D0D" w:themeColor="text1" w:themeTint="F2"/>
              </w:rPr>
              <w:t>10</w:t>
            </w:r>
            <w:r w:rsidRPr="003322D6">
              <w:rPr>
                <w:rFonts w:ascii="宋体"/>
                <w:color w:val="0D0D0D" w:themeColor="text1" w:themeTint="F2"/>
              </w:rPr>
              <w:fldChar w:fldCharType="end"/>
            </w:r>
          </w:hyperlink>
        </w:p>
        <w:p w14:paraId="12030595" w14:textId="77777777" w:rsidR="00B5653F" w:rsidRPr="003322D6" w:rsidRDefault="00192A18">
          <w:pPr>
            <w:pStyle w:val="TOC1"/>
            <w:ind w:leftChars="200" w:left="420"/>
            <w:rPr>
              <w:rFonts w:ascii="宋体" w:cstheme="minorBidi"/>
              <w:caps w:val="0"/>
              <w:color w:val="0D0D0D" w:themeColor="text1" w:themeTint="F2"/>
              <w:w w:val="100"/>
            </w:rPr>
          </w:pPr>
          <w:hyperlink w:anchor="_Toc128479540" w:history="1">
            <w:r w:rsidRPr="003322D6">
              <w:rPr>
                <w:rStyle w:val="aff6"/>
                <w:rFonts w:ascii="宋体"/>
                <w:color w:val="0D0D0D" w:themeColor="text1" w:themeTint="F2"/>
              </w:rPr>
              <w:t>第四章</w:t>
            </w:r>
            <w:r w:rsidRPr="003322D6">
              <w:rPr>
                <w:rStyle w:val="aff6"/>
                <w:rFonts w:ascii="宋体"/>
                <w:color w:val="0D0D0D" w:themeColor="text1" w:themeTint="F2"/>
              </w:rPr>
              <w:t xml:space="preserve">  </w:t>
            </w:r>
            <w:r w:rsidRPr="003322D6">
              <w:rPr>
                <w:rStyle w:val="aff6"/>
                <w:rFonts w:ascii="宋体"/>
                <w:color w:val="0D0D0D" w:themeColor="text1" w:themeTint="F2"/>
              </w:rPr>
              <w:t>评审方法和程序</w:t>
            </w:r>
            <w:r w:rsidRPr="003322D6">
              <w:rPr>
                <w:rFonts w:ascii="宋体"/>
                <w:color w:val="0D0D0D" w:themeColor="text1" w:themeTint="F2"/>
              </w:rPr>
              <w:tab/>
            </w:r>
            <w:r w:rsidRPr="003322D6">
              <w:rPr>
                <w:rFonts w:ascii="宋体"/>
                <w:color w:val="0D0D0D" w:themeColor="text1" w:themeTint="F2"/>
              </w:rPr>
              <w:fldChar w:fldCharType="begin"/>
            </w:r>
            <w:r w:rsidRPr="003322D6">
              <w:rPr>
                <w:rFonts w:ascii="宋体"/>
                <w:color w:val="0D0D0D" w:themeColor="text1" w:themeTint="F2"/>
              </w:rPr>
              <w:instrText xml:space="preserve"> PAGEREF _Toc128479540 \h </w:instrText>
            </w:r>
            <w:r w:rsidRPr="003322D6">
              <w:rPr>
                <w:rFonts w:ascii="宋体"/>
                <w:color w:val="0D0D0D" w:themeColor="text1" w:themeTint="F2"/>
              </w:rPr>
            </w:r>
            <w:r w:rsidRPr="003322D6">
              <w:rPr>
                <w:rFonts w:ascii="宋体"/>
                <w:color w:val="0D0D0D" w:themeColor="text1" w:themeTint="F2"/>
              </w:rPr>
              <w:fldChar w:fldCharType="separate"/>
            </w:r>
            <w:r w:rsidRPr="003322D6">
              <w:rPr>
                <w:rFonts w:ascii="宋体"/>
                <w:color w:val="0D0D0D" w:themeColor="text1" w:themeTint="F2"/>
              </w:rPr>
              <w:t>13</w:t>
            </w:r>
            <w:r w:rsidRPr="003322D6">
              <w:rPr>
                <w:rFonts w:ascii="宋体"/>
                <w:color w:val="0D0D0D" w:themeColor="text1" w:themeTint="F2"/>
              </w:rPr>
              <w:fldChar w:fldCharType="end"/>
            </w:r>
          </w:hyperlink>
        </w:p>
        <w:p w14:paraId="18F9F082" w14:textId="77777777" w:rsidR="00B5653F" w:rsidRPr="003322D6" w:rsidRDefault="00192A18">
          <w:pPr>
            <w:pStyle w:val="TOC1"/>
            <w:ind w:leftChars="200" w:left="420"/>
            <w:rPr>
              <w:rFonts w:ascii="宋体" w:cstheme="minorBidi"/>
              <w:caps w:val="0"/>
              <w:color w:val="0D0D0D" w:themeColor="text1" w:themeTint="F2"/>
              <w:w w:val="100"/>
            </w:rPr>
          </w:pPr>
          <w:hyperlink w:anchor="_Toc128479552" w:history="1">
            <w:r w:rsidRPr="003322D6">
              <w:rPr>
                <w:rStyle w:val="aff6"/>
                <w:rFonts w:ascii="宋体"/>
                <w:color w:val="0D0D0D" w:themeColor="text1" w:themeTint="F2"/>
              </w:rPr>
              <w:t>第五章</w:t>
            </w:r>
            <w:r w:rsidRPr="003322D6">
              <w:rPr>
                <w:rStyle w:val="aff6"/>
                <w:rFonts w:ascii="宋体"/>
                <w:color w:val="0D0D0D" w:themeColor="text1" w:themeTint="F2"/>
              </w:rPr>
              <w:t xml:space="preserve">  </w:t>
            </w:r>
            <w:r w:rsidRPr="003322D6">
              <w:rPr>
                <w:rStyle w:val="aff6"/>
                <w:rFonts w:ascii="宋体"/>
                <w:color w:val="0D0D0D" w:themeColor="text1" w:themeTint="F2"/>
              </w:rPr>
              <w:t>合同主要条款</w:t>
            </w:r>
            <w:r w:rsidRPr="003322D6">
              <w:rPr>
                <w:rFonts w:ascii="宋体"/>
                <w:color w:val="0D0D0D" w:themeColor="text1" w:themeTint="F2"/>
              </w:rPr>
              <w:tab/>
            </w:r>
            <w:r w:rsidRPr="003322D6">
              <w:rPr>
                <w:rFonts w:ascii="宋体"/>
                <w:color w:val="0D0D0D" w:themeColor="text1" w:themeTint="F2"/>
              </w:rPr>
              <w:fldChar w:fldCharType="begin"/>
            </w:r>
            <w:r w:rsidRPr="003322D6">
              <w:rPr>
                <w:rFonts w:ascii="宋体"/>
                <w:color w:val="0D0D0D" w:themeColor="text1" w:themeTint="F2"/>
              </w:rPr>
              <w:instrText xml:space="preserve"> PAGEREF _Toc128479552 \h </w:instrText>
            </w:r>
            <w:r w:rsidRPr="003322D6">
              <w:rPr>
                <w:rFonts w:ascii="宋体"/>
                <w:color w:val="0D0D0D" w:themeColor="text1" w:themeTint="F2"/>
              </w:rPr>
            </w:r>
            <w:r w:rsidRPr="003322D6">
              <w:rPr>
                <w:rFonts w:ascii="宋体"/>
                <w:color w:val="0D0D0D" w:themeColor="text1" w:themeTint="F2"/>
              </w:rPr>
              <w:fldChar w:fldCharType="separate"/>
            </w:r>
            <w:r w:rsidRPr="003322D6">
              <w:rPr>
                <w:rFonts w:ascii="宋体"/>
                <w:color w:val="0D0D0D" w:themeColor="text1" w:themeTint="F2"/>
              </w:rPr>
              <w:t>18</w:t>
            </w:r>
            <w:r w:rsidRPr="003322D6">
              <w:rPr>
                <w:rFonts w:ascii="宋体"/>
                <w:color w:val="0D0D0D" w:themeColor="text1" w:themeTint="F2"/>
              </w:rPr>
              <w:fldChar w:fldCharType="end"/>
            </w:r>
          </w:hyperlink>
        </w:p>
        <w:p w14:paraId="478C7ABA" w14:textId="77777777" w:rsidR="00B5653F" w:rsidRPr="003322D6" w:rsidRDefault="00192A18">
          <w:pPr>
            <w:pStyle w:val="TOC1"/>
            <w:ind w:leftChars="200" w:left="420"/>
            <w:rPr>
              <w:rFonts w:ascii="宋体" w:cstheme="minorBidi"/>
              <w:caps w:val="0"/>
              <w:color w:val="0D0D0D" w:themeColor="text1" w:themeTint="F2"/>
              <w:w w:val="100"/>
            </w:rPr>
          </w:pPr>
          <w:hyperlink w:anchor="_Toc128479565" w:history="1">
            <w:r w:rsidRPr="003322D6">
              <w:rPr>
                <w:rStyle w:val="aff6"/>
                <w:rFonts w:ascii="宋体"/>
                <w:color w:val="0D0D0D" w:themeColor="text1" w:themeTint="F2"/>
              </w:rPr>
              <w:t>第六章</w:t>
            </w:r>
            <w:r w:rsidRPr="003322D6">
              <w:rPr>
                <w:rStyle w:val="aff6"/>
                <w:rFonts w:ascii="宋体"/>
                <w:color w:val="0D0D0D" w:themeColor="text1" w:themeTint="F2"/>
              </w:rPr>
              <w:t xml:space="preserve">  </w:t>
            </w:r>
            <w:r w:rsidRPr="003322D6">
              <w:rPr>
                <w:rStyle w:val="aff6"/>
                <w:rFonts w:ascii="宋体"/>
                <w:color w:val="0D0D0D" w:themeColor="text1" w:themeTint="F2"/>
              </w:rPr>
              <w:t>合同授予</w:t>
            </w:r>
            <w:r w:rsidRPr="003322D6">
              <w:rPr>
                <w:rFonts w:ascii="宋体"/>
                <w:color w:val="0D0D0D" w:themeColor="text1" w:themeTint="F2"/>
              </w:rPr>
              <w:tab/>
            </w:r>
            <w:r w:rsidRPr="003322D6">
              <w:rPr>
                <w:rFonts w:ascii="宋体"/>
                <w:color w:val="0D0D0D" w:themeColor="text1" w:themeTint="F2"/>
              </w:rPr>
              <w:fldChar w:fldCharType="begin"/>
            </w:r>
            <w:r w:rsidRPr="003322D6">
              <w:rPr>
                <w:rFonts w:ascii="宋体"/>
                <w:color w:val="0D0D0D" w:themeColor="text1" w:themeTint="F2"/>
              </w:rPr>
              <w:instrText xml:space="preserve"> PAGEREF _Toc128479565 \h </w:instrText>
            </w:r>
            <w:r w:rsidRPr="003322D6">
              <w:rPr>
                <w:rFonts w:ascii="宋体"/>
                <w:color w:val="0D0D0D" w:themeColor="text1" w:themeTint="F2"/>
              </w:rPr>
            </w:r>
            <w:r w:rsidRPr="003322D6">
              <w:rPr>
                <w:rFonts w:ascii="宋体"/>
                <w:color w:val="0D0D0D" w:themeColor="text1" w:themeTint="F2"/>
              </w:rPr>
              <w:fldChar w:fldCharType="separate"/>
            </w:r>
            <w:r w:rsidRPr="003322D6">
              <w:rPr>
                <w:rFonts w:ascii="宋体"/>
                <w:color w:val="0D0D0D" w:themeColor="text1" w:themeTint="F2"/>
              </w:rPr>
              <w:t>21</w:t>
            </w:r>
            <w:r w:rsidRPr="003322D6">
              <w:rPr>
                <w:rFonts w:ascii="宋体"/>
                <w:color w:val="0D0D0D" w:themeColor="text1" w:themeTint="F2"/>
              </w:rPr>
              <w:fldChar w:fldCharType="end"/>
            </w:r>
          </w:hyperlink>
        </w:p>
        <w:p w14:paraId="734D00B1" w14:textId="77777777" w:rsidR="00B5653F" w:rsidRPr="003322D6" w:rsidRDefault="00192A18">
          <w:pPr>
            <w:pStyle w:val="TOC1"/>
            <w:ind w:leftChars="200" w:left="420"/>
            <w:rPr>
              <w:rFonts w:ascii="宋体" w:cstheme="minorBidi"/>
              <w:caps w:val="0"/>
              <w:color w:val="0D0D0D" w:themeColor="text1" w:themeTint="F2"/>
              <w:w w:val="100"/>
            </w:rPr>
          </w:pPr>
          <w:hyperlink w:anchor="_Toc128479566" w:history="1">
            <w:r w:rsidRPr="003322D6">
              <w:rPr>
                <w:rStyle w:val="aff6"/>
                <w:rFonts w:ascii="宋体"/>
                <w:color w:val="0D0D0D" w:themeColor="text1" w:themeTint="F2"/>
              </w:rPr>
              <w:t>第七章</w:t>
            </w:r>
            <w:r w:rsidRPr="003322D6">
              <w:rPr>
                <w:rStyle w:val="aff6"/>
                <w:rFonts w:ascii="宋体"/>
                <w:color w:val="0D0D0D" w:themeColor="text1" w:themeTint="F2"/>
              </w:rPr>
              <w:t xml:space="preserve">  </w:t>
            </w:r>
            <w:r w:rsidRPr="003322D6">
              <w:rPr>
                <w:rStyle w:val="aff6"/>
                <w:rFonts w:ascii="宋体"/>
                <w:color w:val="0D0D0D" w:themeColor="text1" w:themeTint="F2"/>
              </w:rPr>
              <w:t>质疑提出</w:t>
            </w:r>
            <w:r w:rsidRPr="003322D6">
              <w:rPr>
                <w:rStyle w:val="aff6"/>
                <w:rFonts w:ascii="宋体"/>
                <w:color w:val="0D0D0D" w:themeColor="text1" w:themeTint="F2"/>
              </w:rPr>
              <w:t>和处理</w:t>
            </w:r>
            <w:r w:rsidRPr="003322D6">
              <w:rPr>
                <w:rFonts w:ascii="宋体"/>
                <w:color w:val="0D0D0D" w:themeColor="text1" w:themeTint="F2"/>
              </w:rPr>
              <w:tab/>
            </w:r>
            <w:r w:rsidRPr="003322D6">
              <w:rPr>
                <w:rFonts w:ascii="宋体"/>
                <w:color w:val="0D0D0D" w:themeColor="text1" w:themeTint="F2"/>
              </w:rPr>
              <w:fldChar w:fldCharType="begin"/>
            </w:r>
            <w:r w:rsidRPr="003322D6">
              <w:rPr>
                <w:rFonts w:ascii="宋体"/>
                <w:color w:val="0D0D0D" w:themeColor="text1" w:themeTint="F2"/>
              </w:rPr>
              <w:instrText xml:space="preserve"> PAGEREF _Toc128479566 \h </w:instrText>
            </w:r>
            <w:r w:rsidRPr="003322D6">
              <w:rPr>
                <w:rFonts w:ascii="宋体"/>
                <w:color w:val="0D0D0D" w:themeColor="text1" w:themeTint="F2"/>
              </w:rPr>
            </w:r>
            <w:r w:rsidRPr="003322D6">
              <w:rPr>
                <w:rFonts w:ascii="宋体"/>
                <w:color w:val="0D0D0D" w:themeColor="text1" w:themeTint="F2"/>
              </w:rPr>
              <w:fldChar w:fldCharType="separate"/>
            </w:r>
            <w:r w:rsidRPr="003322D6">
              <w:rPr>
                <w:rFonts w:ascii="宋体"/>
                <w:color w:val="0D0D0D" w:themeColor="text1" w:themeTint="F2"/>
              </w:rPr>
              <w:t>22</w:t>
            </w:r>
            <w:r w:rsidRPr="003322D6">
              <w:rPr>
                <w:rFonts w:ascii="宋体"/>
                <w:color w:val="0D0D0D" w:themeColor="text1" w:themeTint="F2"/>
              </w:rPr>
              <w:fldChar w:fldCharType="end"/>
            </w:r>
          </w:hyperlink>
        </w:p>
        <w:p w14:paraId="6C207F4F" w14:textId="77777777" w:rsidR="00B5653F" w:rsidRPr="003322D6" w:rsidRDefault="00192A18">
          <w:pPr>
            <w:pStyle w:val="TOC1"/>
            <w:ind w:leftChars="200" w:left="420"/>
            <w:rPr>
              <w:rFonts w:asciiTheme="minorHAnsi" w:eastAsiaTheme="minorEastAsia" w:hAnsiTheme="minorHAnsi" w:cstheme="minorBidi"/>
              <w:caps w:val="0"/>
              <w:color w:val="0D0D0D" w:themeColor="text1" w:themeTint="F2"/>
              <w:w w:val="100"/>
              <w:sz w:val="21"/>
              <w:szCs w:val="22"/>
            </w:rPr>
          </w:pPr>
          <w:hyperlink w:anchor="_Toc128479570" w:history="1">
            <w:r w:rsidRPr="003322D6">
              <w:rPr>
                <w:rStyle w:val="aff6"/>
                <w:rFonts w:ascii="宋体"/>
                <w:color w:val="0D0D0D" w:themeColor="text1" w:themeTint="F2"/>
              </w:rPr>
              <w:t>第八章</w:t>
            </w:r>
            <w:r w:rsidRPr="003322D6">
              <w:rPr>
                <w:rStyle w:val="aff6"/>
                <w:rFonts w:ascii="宋体"/>
                <w:color w:val="0D0D0D" w:themeColor="text1" w:themeTint="F2"/>
              </w:rPr>
              <w:t xml:space="preserve">  </w:t>
            </w:r>
            <w:r w:rsidRPr="003322D6">
              <w:rPr>
                <w:rStyle w:val="aff6"/>
                <w:rFonts w:ascii="宋体"/>
                <w:color w:val="0D0D0D" w:themeColor="text1" w:themeTint="F2"/>
              </w:rPr>
              <w:t>响应文件组成及格式</w:t>
            </w:r>
            <w:r w:rsidRPr="003322D6">
              <w:rPr>
                <w:rFonts w:ascii="宋体"/>
                <w:color w:val="0D0D0D" w:themeColor="text1" w:themeTint="F2"/>
              </w:rPr>
              <w:tab/>
            </w:r>
            <w:r w:rsidRPr="003322D6">
              <w:rPr>
                <w:rFonts w:ascii="宋体"/>
                <w:color w:val="0D0D0D" w:themeColor="text1" w:themeTint="F2"/>
              </w:rPr>
              <w:fldChar w:fldCharType="begin"/>
            </w:r>
            <w:r w:rsidRPr="003322D6">
              <w:rPr>
                <w:rFonts w:ascii="宋体"/>
                <w:color w:val="0D0D0D" w:themeColor="text1" w:themeTint="F2"/>
              </w:rPr>
              <w:instrText xml:space="preserve"> PAGEREF _Toc128479570 \h </w:instrText>
            </w:r>
            <w:r w:rsidRPr="003322D6">
              <w:rPr>
                <w:rFonts w:ascii="宋体"/>
                <w:color w:val="0D0D0D" w:themeColor="text1" w:themeTint="F2"/>
              </w:rPr>
            </w:r>
            <w:r w:rsidRPr="003322D6">
              <w:rPr>
                <w:rFonts w:ascii="宋体"/>
                <w:color w:val="0D0D0D" w:themeColor="text1" w:themeTint="F2"/>
              </w:rPr>
              <w:fldChar w:fldCharType="separate"/>
            </w:r>
            <w:r w:rsidRPr="003322D6">
              <w:rPr>
                <w:rFonts w:ascii="宋体"/>
                <w:color w:val="0D0D0D" w:themeColor="text1" w:themeTint="F2"/>
              </w:rPr>
              <w:t>24</w:t>
            </w:r>
            <w:r w:rsidRPr="003322D6">
              <w:rPr>
                <w:rFonts w:ascii="宋体"/>
                <w:color w:val="0D0D0D" w:themeColor="text1" w:themeTint="F2"/>
              </w:rPr>
              <w:fldChar w:fldCharType="end"/>
            </w:r>
          </w:hyperlink>
        </w:p>
        <w:p w14:paraId="35C0E107" w14:textId="77777777" w:rsidR="00B5653F" w:rsidRPr="003322D6" w:rsidRDefault="00192A18">
          <w:pPr>
            <w:ind w:rightChars="-149" w:right="-313"/>
            <w:rPr>
              <w:color w:val="0D0D0D" w:themeColor="text1" w:themeTint="F2"/>
            </w:rPr>
          </w:pPr>
          <w:r w:rsidRPr="003322D6">
            <w:rPr>
              <w:b/>
              <w:bCs/>
              <w:color w:val="0D0D0D" w:themeColor="text1" w:themeTint="F2"/>
              <w:lang w:val="zh-CN"/>
            </w:rPr>
            <w:fldChar w:fldCharType="end"/>
          </w:r>
        </w:p>
      </w:sdtContent>
    </w:sdt>
    <w:p w14:paraId="43858F9A" w14:textId="77777777" w:rsidR="00B5653F" w:rsidRPr="003322D6" w:rsidRDefault="00B5653F">
      <w:pPr>
        <w:rPr>
          <w:rFonts w:ascii="宋体" w:hAnsi="宋体"/>
          <w:color w:val="0D0D0D" w:themeColor="text1" w:themeTint="F2"/>
          <w:sz w:val="36"/>
          <w:szCs w:val="36"/>
        </w:rPr>
      </w:pPr>
    </w:p>
    <w:p w14:paraId="75E2DA6A" w14:textId="77777777" w:rsidR="00B5653F" w:rsidRPr="003322D6" w:rsidRDefault="00192A18">
      <w:pPr>
        <w:pStyle w:val="sh"/>
        <w:rPr>
          <w:color w:val="0D0D0D" w:themeColor="text1" w:themeTint="F2"/>
        </w:rPr>
      </w:pPr>
      <w:r w:rsidRPr="003322D6">
        <w:rPr>
          <w:color w:val="0D0D0D" w:themeColor="text1" w:themeTint="F2"/>
        </w:rPr>
        <w:br w:type="page"/>
      </w:r>
    </w:p>
    <w:p w14:paraId="1AE1FBB0" w14:textId="77777777" w:rsidR="00B5653F" w:rsidRPr="003322D6" w:rsidRDefault="00B5653F">
      <w:pPr>
        <w:pStyle w:val="a0"/>
        <w:rPr>
          <w:rFonts w:ascii="宋体" w:hAnsi="宋体"/>
          <w:color w:val="0D0D0D" w:themeColor="text1" w:themeTint="F2"/>
        </w:rPr>
      </w:pPr>
    </w:p>
    <w:p w14:paraId="6A81470E" w14:textId="77777777" w:rsidR="00B5653F" w:rsidRPr="003322D6" w:rsidRDefault="00192A18">
      <w:pPr>
        <w:pStyle w:val="sh2"/>
        <w:rPr>
          <w:i/>
          <w:iCs/>
          <w:color w:val="0D0D0D" w:themeColor="text1" w:themeTint="F2"/>
        </w:rPr>
      </w:pPr>
      <w:bookmarkStart w:id="10" w:name="_Toc363573853"/>
      <w:bookmarkStart w:id="11" w:name="_Toc128479511"/>
      <w:r w:rsidRPr="003322D6">
        <w:rPr>
          <w:rFonts w:hint="eastAsia"/>
          <w:color w:val="0D0D0D" w:themeColor="text1" w:themeTint="F2"/>
        </w:rPr>
        <w:t>第一章</w:t>
      </w:r>
      <w:r w:rsidRPr="003322D6">
        <w:rPr>
          <w:rFonts w:hint="eastAsia"/>
          <w:color w:val="0D0D0D" w:themeColor="text1" w:themeTint="F2"/>
        </w:rPr>
        <w:t xml:space="preserve"> </w:t>
      </w:r>
      <w:bookmarkStart w:id="12" w:name="_Hlk132627716"/>
      <w:r w:rsidRPr="003322D6">
        <w:rPr>
          <w:rFonts w:hint="eastAsia"/>
          <w:color w:val="0D0D0D" w:themeColor="text1" w:themeTint="F2"/>
        </w:rPr>
        <w:t>竞争性磋商公</w:t>
      </w:r>
      <w:bookmarkEnd w:id="0"/>
      <w:bookmarkEnd w:id="1"/>
      <w:bookmarkEnd w:id="2"/>
      <w:bookmarkEnd w:id="3"/>
      <w:bookmarkEnd w:id="4"/>
      <w:bookmarkEnd w:id="5"/>
      <w:bookmarkEnd w:id="6"/>
      <w:bookmarkEnd w:id="7"/>
      <w:bookmarkEnd w:id="8"/>
      <w:bookmarkEnd w:id="9"/>
      <w:r w:rsidRPr="003322D6">
        <w:rPr>
          <w:rFonts w:hint="eastAsia"/>
          <w:color w:val="0D0D0D" w:themeColor="text1" w:themeTint="F2"/>
        </w:rPr>
        <w:t>告</w:t>
      </w:r>
      <w:bookmarkEnd w:id="10"/>
      <w:bookmarkEnd w:id="11"/>
    </w:p>
    <w:tbl>
      <w:tblPr>
        <w:tblW w:w="95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0"/>
      </w:tblGrid>
      <w:tr w:rsidR="003322D6" w:rsidRPr="003322D6" w14:paraId="686FC451" w14:textId="77777777">
        <w:trPr>
          <w:trHeight w:val="1869"/>
        </w:trPr>
        <w:tc>
          <w:tcPr>
            <w:tcW w:w="9550" w:type="dxa"/>
          </w:tcPr>
          <w:p w14:paraId="7C8FE628" w14:textId="77777777" w:rsidR="00B5653F" w:rsidRPr="003322D6" w:rsidRDefault="00192A18">
            <w:pPr>
              <w:snapToGrid w:val="0"/>
              <w:spacing w:line="420" w:lineRule="exact"/>
              <w:ind w:left="335"/>
              <w:textAlignment w:val="baseline"/>
              <w:rPr>
                <w:rFonts w:ascii="宋体" w:hAnsi="宋体" w:cs="宋体"/>
                <w:color w:val="0D0D0D" w:themeColor="text1" w:themeTint="F2"/>
              </w:rPr>
            </w:pPr>
            <w:r w:rsidRPr="003322D6">
              <w:rPr>
                <w:rFonts w:ascii="宋体" w:hAnsi="宋体" w:cs="宋体" w:hint="eastAsia"/>
                <w:color w:val="0D0D0D" w:themeColor="text1" w:themeTint="F2"/>
              </w:rPr>
              <w:t>项目概况</w:t>
            </w:r>
          </w:p>
          <w:p w14:paraId="07435308" w14:textId="77777777" w:rsidR="00795698" w:rsidRPr="003322D6" w:rsidRDefault="00192A18">
            <w:pPr>
              <w:snapToGrid w:val="0"/>
              <w:spacing w:line="420" w:lineRule="exact"/>
              <w:ind w:left="335"/>
              <w:textAlignment w:val="baseline"/>
              <w:rPr>
                <w:rFonts w:ascii="宋体" w:hAnsi="宋体" w:cs="宋体"/>
                <w:color w:val="0D0D0D" w:themeColor="text1" w:themeTint="F2"/>
                <w:u w:val="single"/>
              </w:rPr>
            </w:pPr>
            <w:r w:rsidRPr="003322D6">
              <w:rPr>
                <w:rFonts w:ascii="宋体" w:hAnsi="宋体" w:cs="宋体" w:hint="eastAsia"/>
                <w:bCs/>
                <w:color w:val="0D0D0D" w:themeColor="text1" w:themeTint="F2"/>
                <w:u w:val="single" w:color="000000"/>
              </w:rPr>
              <w:t>南通市妇幼保健院压缩机保养项目</w:t>
            </w:r>
            <w:r w:rsidRPr="003322D6">
              <w:rPr>
                <w:rFonts w:ascii="宋体" w:hAnsi="宋体" w:cs="宋体" w:hint="eastAsia"/>
                <w:color w:val="0D0D0D" w:themeColor="text1" w:themeTint="F2"/>
              </w:rPr>
              <w:t>的潜在供应商应在</w:t>
            </w:r>
            <w:r w:rsidRPr="003322D6">
              <w:rPr>
                <w:rFonts w:ascii="宋体" w:hAnsi="宋体" w:cs="宋体" w:hint="eastAsia"/>
                <w:color w:val="0D0D0D" w:themeColor="text1" w:themeTint="F2"/>
                <w:u w:val="single"/>
              </w:rPr>
              <w:t>南通市卫生健康委员会官网</w:t>
            </w:r>
          </w:p>
          <w:p w14:paraId="377D9953" w14:textId="52865A4E" w:rsidR="00B5653F" w:rsidRPr="003322D6" w:rsidRDefault="00192A18">
            <w:pPr>
              <w:snapToGrid w:val="0"/>
              <w:spacing w:line="420" w:lineRule="exact"/>
              <w:ind w:left="335"/>
              <w:textAlignment w:val="baseline"/>
              <w:rPr>
                <w:rFonts w:ascii="宋体" w:hAnsi="宋体" w:cs="宋体"/>
                <w:color w:val="0D0D0D" w:themeColor="text1" w:themeTint="F2"/>
              </w:rPr>
            </w:pPr>
            <w:r w:rsidRPr="003322D6">
              <w:rPr>
                <w:rFonts w:ascii="宋体" w:hAnsi="宋体" w:cs="宋体" w:hint="eastAsia"/>
                <w:color w:val="0D0D0D" w:themeColor="text1" w:themeTint="F2"/>
                <w:u w:val="single"/>
              </w:rPr>
              <w:t>（</w:t>
            </w:r>
            <w:r w:rsidRPr="003322D6">
              <w:rPr>
                <w:rFonts w:ascii="宋体" w:hAnsi="宋体" w:cs="宋体" w:hint="eastAsia"/>
                <w:color w:val="0D0D0D" w:themeColor="text1" w:themeTint="F2"/>
                <w:u w:val="single"/>
              </w:rPr>
              <w:t>http://wjw.nantong.gov.cn</w:t>
            </w:r>
            <w:r w:rsidRPr="003322D6">
              <w:rPr>
                <w:rFonts w:ascii="宋体" w:hAnsi="宋体" w:cs="宋体" w:hint="eastAsia"/>
                <w:color w:val="0D0D0D" w:themeColor="text1" w:themeTint="F2"/>
                <w:u w:val="single"/>
              </w:rPr>
              <w:t>）和南通市妇幼保健院官网（</w:t>
            </w:r>
            <w:r w:rsidRPr="003322D6">
              <w:rPr>
                <w:rFonts w:ascii="宋体" w:hAnsi="宋体" w:cs="宋体" w:hint="eastAsia"/>
                <w:color w:val="0D0D0D" w:themeColor="text1" w:themeTint="F2"/>
                <w:u w:val="single"/>
              </w:rPr>
              <w:t>http://www.ntfybj.com</w:t>
            </w:r>
            <w:r w:rsidRPr="003322D6">
              <w:rPr>
                <w:rFonts w:ascii="宋体" w:hAnsi="宋体" w:cs="宋体" w:hint="eastAsia"/>
                <w:color w:val="0D0D0D" w:themeColor="text1" w:themeTint="F2"/>
                <w:u w:val="single"/>
              </w:rPr>
              <w:t>）</w:t>
            </w:r>
            <w:r w:rsidRPr="003322D6">
              <w:rPr>
                <w:rFonts w:ascii="宋体" w:hAnsi="宋体" w:cs="宋体" w:hint="eastAsia"/>
                <w:color w:val="0D0D0D" w:themeColor="text1" w:themeTint="F2"/>
              </w:rPr>
              <w:t>获取采购文件，并于</w:t>
            </w:r>
            <w:r w:rsidRPr="003322D6">
              <w:rPr>
                <w:rFonts w:ascii="宋体" w:hAnsi="宋体" w:cs="宋体" w:hint="eastAsia"/>
                <w:b/>
                <w:bCs/>
                <w:color w:val="0D0D0D" w:themeColor="text1" w:themeTint="F2"/>
                <w:u w:val="single" w:color="000000"/>
              </w:rPr>
              <w:t xml:space="preserve"> 2023</w:t>
            </w:r>
            <w:r w:rsidRPr="003322D6">
              <w:rPr>
                <w:rFonts w:ascii="宋体" w:hAnsi="宋体" w:cs="宋体" w:hint="eastAsia"/>
                <w:b/>
                <w:bCs/>
                <w:color w:val="0D0D0D" w:themeColor="text1" w:themeTint="F2"/>
                <w:u w:val="single" w:color="000000"/>
              </w:rPr>
              <w:t>年</w:t>
            </w:r>
            <w:r w:rsidR="009924C9" w:rsidRPr="003322D6">
              <w:rPr>
                <w:rFonts w:ascii="宋体" w:hAnsi="宋体" w:cs="宋体"/>
                <w:b/>
                <w:bCs/>
                <w:color w:val="0D0D0D" w:themeColor="text1" w:themeTint="F2"/>
                <w:u w:val="single" w:color="000000"/>
              </w:rPr>
              <w:t>4</w:t>
            </w:r>
            <w:r w:rsidRPr="003322D6">
              <w:rPr>
                <w:rFonts w:ascii="宋体" w:hAnsi="宋体" w:cs="宋体" w:hint="eastAsia"/>
                <w:b/>
                <w:bCs/>
                <w:color w:val="0D0D0D" w:themeColor="text1" w:themeTint="F2"/>
                <w:u w:val="single" w:color="000000"/>
              </w:rPr>
              <w:t>月</w:t>
            </w:r>
            <w:r w:rsidR="00620B37" w:rsidRPr="003322D6">
              <w:rPr>
                <w:rFonts w:ascii="宋体" w:hAnsi="宋体" w:cs="宋体" w:hint="eastAsia"/>
                <w:b/>
                <w:bCs/>
                <w:color w:val="0D0D0D" w:themeColor="text1" w:themeTint="F2"/>
                <w:u w:val="single" w:color="000000"/>
              </w:rPr>
              <w:t>2</w:t>
            </w:r>
            <w:r w:rsidR="00620B37" w:rsidRPr="003322D6">
              <w:rPr>
                <w:rFonts w:ascii="宋体" w:hAnsi="宋体" w:cs="宋体"/>
                <w:b/>
                <w:bCs/>
                <w:color w:val="0D0D0D" w:themeColor="text1" w:themeTint="F2"/>
                <w:u w:val="single" w:color="000000"/>
              </w:rPr>
              <w:t>8</w:t>
            </w:r>
            <w:r w:rsidRPr="003322D6">
              <w:rPr>
                <w:rFonts w:ascii="宋体" w:hAnsi="宋体" w:cs="宋体" w:hint="eastAsia"/>
                <w:b/>
                <w:bCs/>
                <w:color w:val="0D0D0D" w:themeColor="text1" w:themeTint="F2"/>
                <w:u w:val="single" w:color="000000"/>
              </w:rPr>
              <w:t>日</w:t>
            </w:r>
            <w:r w:rsidR="00620B37" w:rsidRPr="003322D6">
              <w:rPr>
                <w:rFonts w:ascii="宋体" w:hAnsi="宋体" w:cs="宋体"/>
                <w:b/>
                <w:bCs/>
                <w:color w:val="0D0D0D" w:themeColor="text1" w:themeTint="F2"/>
                <w:u w:val="single" w:color="000000"/>
              </w:rPr>
              <w:t>14</w:t>
            </w:r>
            <w:r w:rsidRPr="003322D6">
              <w:rPr>
                <w:rFonts w:ascii="宋体" w:hAnsi="宋体" w:cs="宋体" w:hint="eastAsia"/>
                <w:b/>
                <w:bCs/>
                <w:color w:val="0D0D0D" w:themeColor="text1" w:themeTint="F2"/>
                <w:u w:val="single" w:color="000000"/>
              </w:rPr>
              <w:t>点</w:t>
            </w:r>
            <w:r w:rsidRPr="003322D6">
              <w:rPr>
                <w:rFonts w:ascii="宋体" w:hAnsi="宋体" w:cs="宋体" w:hint="eastAsia"/>
                <w:b/>
                <w:bCs/>
                <w:color w:val="0D0D0D" w:themeColor="text1" w:themeTint="F2"/>
                <w:u w:val="single" w:color="000000"/>
              </w:rPr>
              <w:t>30</w:t>
            </w:r>
            <w:r w:rsidRPr="003322D6">
              <w:rPr>
                <w:rFonts w:ascii="宋体" w:hAnsi="宋体" w:cs="宋体" w:hint="eastAsia"/>
                <w:b/>
                <w:bCs/>
                <w:color w:val="0D0D0D" w:themeColor="text1" w:themeTint="F2"/>
                <w:u w:val="single" w:color="000000"/>
              </w:rPr>
              <w:t>分</w:t>
            </w:r>
            <w:r w:rsidRPr="003322D6">
              <w:rPr>
                <w:rFonts w:ascii="宋体" w:hAnsi="宋体" w:cs="宋体" w:hint="eastAsia"/>
                <w:bCs/>
                <w:color w:val="0D0D0D" w:themeColor="text1" w:themeTint="F2"/>
              </w:rPr>
              <w:t>（北京时间）前提交响应文件</w:t>
            </w:r>
            <w:r w:rsidRPr="003322D6">
              <w:rPr>
                <w:rFonts w:ascii="宋体" w:hAnsi="宋体" w:cs="宋体" w:hint="eastAsia"/>
                <w:color w:val="0D0D0D" w:themeColor="text1" w:themeTint="F2"/>
              </w:rPr>
              <w:t>。</w:t>
            </w:r>
          </w:p>
        </w:tc>
      </w:tr>
    </w:tbl>
    <w:p w14:paraId="22CB35FD" w14:textId="77777777" w:rsidR="00B5653F" w:rsidRPr="003322D6" w:rsidRDefault="00192A18">
      <w:pPr>
        <w:pStyle w:val="sh3"/>
        <w:rPr>
          <w:color w:val="0D0D0D" w:themeColor="text1" w:themeTint="F2"/>
        </w:rPr>
      </w:pPr>
      <w:bookmarkStart w:id="13" w:name="_Toc128479512"/>
      <w:r w:rsidRPr="003322D6">
        <w:rPr>
          <w:rFonts w:hint="eastAsia"/>
          <w:color w:val="0D0D0D" w:themeColor="text1" w:themeTint="F2"/>
        </w:rPr>
        <w:t>一、项目基本情况</w:t>
      </w:r>
      <w:bookmarkEnd w:id="13"/>
    </w:p>
    <w:p w14:paraId="68E2E73A" w14:textId="1C6AC35D" w:rsidR="00B5653F" w:rsidRPr="003322D6" w:rsidRDefault="00192A18">
      <w:pPr>
        <w:pStyle w:val="sh4"/>
        <w:ind w:firstLine="578"/>
        <w:rPr>
          <w:color w:val="0D0D0D" w:themeColor="text1" w:themeTint="F2"/>
        </w:rPr>
      </w:pPr>
      <w:r w:rsidRPr="003322D6">
        <w:rPr>
          <w:rFonts w:hint="eastAsia"/>
          <w:color w:val="0D0D0D" w:themeColor="text1" w:themeTint="F2"/>
        </w:rPr>
        <w:t>1</w:t>
      </w:r>
      <w:r w:rsidRPr="003322D6">
        <w:rPr>
          <w:rFonts w:hint="eastAsia"/>
          <w:color w:val="0D0D0D" w:themeColor="text1" w:themeTint="F2"/>
        </w:rPr>
        <w:t>、项目名称：南通市妇幼保健院压缩机保养项目</w:t>
      </w:r>
      <w:r w:rsidR="00595BA5" w:rsidRPr="003322D6">
        <w:rPr>
          <w:rFonts w:hint="eastAsia"/>
          <w:color w:val="0D0D0D" w:themeColor="text1" w:themeTint="F2"/>
        </w:rPr>
        <w:t>（</w:t>
      </w:r>
      <w:r w:rsidR="00620B37" w:rsidRPr="003322D6">
        <w:rPr>
          <w:rFonts w:hint="eastAsia"/>
          <w:color w:val="0D0D0D" w:themeColor="text1" w:themeTint="F2"/>
        </w:rPr>
        <w:t>四</w:t>
      </w:r>
      <w:r w:rsidR="00595BA5" w:rsidRPr="003322D6">
        <w:rPr>
          <w:rFonts w:hint="eastAsia"/>
          <w:color w:val="0D0D0D" w:themeColor="text1" w:themeTint="F2"/>
        </w:rPr>
        <w:t>次）</w:t>
      </w:r>
    </w:p>
    <w:p w14:paraId="63CD7E60" w14:textId="77777777" w:rsidR="00B5653F" w:rsidRPr="003322D6" w:rsidRDefault="00192A18">
      <w:pPr>
        <w:pStyle w:val="sh4"/>
        <w:ind w:firstLine="578"/>
        <w:rPr>
          <w:color w:val="0D0D0D" w:themeColor="text1" w:themeTint="F2"/>
        </w:rPr>
      </w:pPr>
      <w:r w:rsidRPr="003322D6">
        <w:rPr>
          <w:rFonts w:hint="eastAsia"/>
          <w:color w:val="0D0D0D" w:themeColor="text1" w:themeTint="F2"/>
        </w:rPr>
        <w:t>2</w:t>
      </w:r>
      <w:r w:rsidRPr="003322D6">
        <w:rPr>
          <w:rFonts w:hint="eastAsia"/>
          <w:color w:val="0D0D0D" w:themeColor="text1" w:themeTint="F2"/>
        </w:rPr>
        <w:t>、采购方式：竞争性磋商</w:t>
      </w:r>
    </w:p>
    <w:p w14:paraId="5D760EB3" w14:textId="77777777" w:rsidR="00B5653F" w:rsidRPr="003322D6" w:rsidRDefault="00192A18">
      <w:pPr>
        <w:pStyle w:val="sh4"/>
        <w:ind w:firstLine="578"/>
        <w:rPr>
          <w:color w:val="0D0D0D" w:themeColor="text1" w:themeTint="F2"/>
        </w:rPr>
      </w:pPr>
      <w:r w:rsidRPr="003322D6">
        <w:rPr>
          <w:color w:val="0D0D0D" w:themeColor="text1" w:themeTint="F2"/>
        </w:rPr>
        <w:t>3</w:t>
      </w:r>
      <w:r w:rsidRPr="003322D6">
        <w:rPr>
          <w:rFonts w:hint="eastAsia"/>
          <w:color w:val="0D0D0D" w:themeColor="text1" w:themeTint="F2"/>
        </w:rPr>
        <w:t>、预算金额：人民币</w:t>
      </w:r>
      <w:r w:rsidRPr="003322D6">
        <w:rPr>
          <w:rFonts w:hint="eastAsia"/>
          <w:color w:val="0D0D0D" w:themeColor="text1" w:themeTint="F2"/>
        </w:rPr>
        <w:t>3.5</w:t>
      </w:r>
      <w:r w:rsidRPr="003322D6">
        <w:rPr>
          <w:rFonts w:hint="eastAsia"/>
          <w:color w:val="0D0D0D" w:themeColor="text1" w:themeTint="F2"/>
        </w:rPr>
        <w:t>万元（三年）</w:t>
      </w:r>
    </w:p>
    <w:p w14:paraId="151EE377" w14:textId="77777777" w:rsidR="00B5653F" w:rsidRPr="003322D6" w:rsidRDefault="00192A18">
      <w:pPr>
        <w:pStyle w:val="sh4"/>
        <w:ind w:firstLine="578"/>
        <w:rPr>
          <w:color w:val="0D0D0D" w:themeColor="text1" w:themeTint="F2"/>
        </w:rPr>
      </w:pPr>
      <w:r w:rsidRPr="003322D6">
        <w:rPr>
          <w:color w:val="0D0D0D" w:themeColor="text1" w:themeTint="F2"/>
        </w:rPr>
        <w:t>4</w:t>
      </w:r>
      <w:r w:rsidRPr="003322D6">
        <w:rPr>
          <w:rFonts w:hint="eastAsia"/>
          <w:color w:val="0D0D0D" w:themeColor="text1" w:themeTint="F2"/>
        </w:rPr>
        <w:t>、采购需求：详见第三章项目需求</w:t>
      </w:r>
    </w:p>
    <w:p w14:paraId="5D08F810" w14:textId="77777777" w:rsidR="00B5653F" w:rsidRPr="003322D6" w:rsidRDefault="00192A18">
      <w:pPr>
        <w:pStyle w:val="sh4"/>
        <w:ind w:firstLine="578"/>
        <w:rPr>
          <w:color w:val="0D0D0D" w:themeColor="text1" w:themeTint="F2"/>
          <w:u w:val="single"/>
        </w:rPr>
      </w:pPr>
      <w:r w:rsidRPr="003322D6">
        <w:rPr>
          <w:color w:val="0D0D0D" w:themeColor="text1" w:themeTint="F2"/>
          <w:shd w:val="clear" w:color="auto" w:fill="FFFFFF"/>
        </w:rPr>
        <w:t>5</w:t>
      </w:r>
      <w:r w:rsidRPr="003322D6">
        <w:rPr>
          <w:rFonts w:hint="eastAsia"/>
          <w:color w:val="0D0D0D" w:themeColor="text1" w:themeTint="F2"/>
          <w:shd w:val="clear" w:color="auto" w:fill="FFFFFF"/>
        </w:rPr>
        <w:t>、本项目不接受联合体。</w:t>
      </w:r>
    </w:p>
    <w:p w14:paraId="3C21619E" w14:textId="77777777" w:rsidR="00B5653F" w:rsidRPr="003322D6" w:rsidRDefault="00192A18">
      <w:pPr>
        <w:pStyle w:val="sh3"/>
        <w:rPr>
          <w:color w:val="0D0D0D" w:themeColor="text1" w:themeTint="F2"/>
        </w:rPr>
      </w:pPr>
      <w:bookmarkStart w:id="14" w:name="_Toc128479513"/>
      <w:r w:rsidRPr="003322D6">
        <w:rPr>
          <w:rFonts w:hint="eastAsia"/>
          <w:color w:val="0D0D0D" w:themeColor="text1" w:themeTint="F2"/>
        </w:rPr>
        <w:t>二、申请人的资格要求：</w:t>
      </w:r>
      <w:bookmarkEnd w:id="14"/>
    </w:p>
    <w:p w14:paraId="67AAC223" w14:textId="77777777" w:rsidR="00B5653F" w:rsidRPr="003322D6" w:rsidRDefault="00192A18">
      <w:pPr>
        <w:pStyle w:val="sh4"/>
        <w:ind w:firstLine="578"/>
        <w:rPr>
          <w:color w:val="0D0D0D" w:themeColor="text1" w:themeTint="F2"/>
        </w:rPr>
      </w:pPr>
      <w:r w:rsidRPr="003322D6">
        <w:rPr>
          <w:rFonts w:hint="eastAsia"/>
          <w:color w:val="0D0D0D" w:themeColor="text1" w:themeTint="F2"/>
        </w:rPr>
        <w:t>（一）符合《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1CE6AD75" w14:textId="77777777" w:rsidR="00B5653F" w:rsidRPr="003322D6" w:rsidRDefault="00192A18">
      <w:pPr>
        <w:pStyle w:val="sh4"/>
        <w:ind w:firstLine="578"/>
        <w:rPr>
          <w:color w:val="0D0D0D" w:themeColor="text1" w:themeTint="F2"/>
        </w:rPr>
      </w:pPr>
      <w:r w:rsidRPr="003322D6">
        <w:rPr>
          <w:rFonts w:hint="eastAsia"/>
          <w:color w:val="0D0D0D" w:themeColor="text1" w:themeTint="F2"/>
        </w:rPr>
        <w:t>其他资格要求：</w:t>
      </w:r>
    </w:p>
    <w:p w14:paraId="589914D4" w14:textId="77777777" w:rsidR="00B5653F" w:rsidRPr="003322D6" w:rsidRDefault="00192A18">
      <w:pPr>
        <w:pStyle w:val="sh4"/>
        <w:ind w:firstLine="578"/>
        <w:rPr>
          <w:color w:val="0D0D0D" w:themeColor="text1" w:themeTint="F2"/>
          <w:highlight w:val="cyan"/>
        </w:rPr>
      </w:pPr>
      <w:r w:rsidRPr="003322D6">
        <w:rPr>
          <w:rFonts w:hint="eastAsia"/>
          <w:color w:val="0D0D0D" w:themeColor="text1" w:themeTint="F2"/>
        </w:rPr>
        <w:t>1</w:t>
      </w:r>
      <w:r w:rsidRPr="003322D6">
        <w:rPr>
          <w:rFonts w:hint="eastAsia"/>
          <w:color w:val="0D0D0D" w:themeColor="text1" w:themeTint="F2"/>
        </w:rPr>
        <w:t>、供应商必须有能力按本磋商文件规定的要求提供相关服务，须提供有效的三证合一的企业法人营业执照复印件或扫描件。</w:t>
      </w:r>
    </w:p>
    <w:p w14:paraId="03C0F31E" w14:textId="77777777" w:rsidR="00B5653F" w:rsidRPr="003322D6" w:rsidRDefault="00192A18">
      <w:pPr>
        <w:pStyle w:val="sh4"/>
        <w:ind w:firstLine="578"/>
        <w:rPr>
          <w:color w:val="0D0D0D" w:themeColor="text1" w:themeTint="F2"/>
        </w:rPr>
      </w:pPr>
      <w:r w:rsidRPr="003322D6">
        <w:rPr>
          <w:rFonts w:hint="eastAsia"/>
          <w:color w:val="0D0D0D" w:themeColor="text1" w:themeTint="F2"/>
        </w:rPr>
        <w:t>2</w:t>
      </w:r>
      <w:r w:rsidRPr="003322D6">
        <w:rPr>
          <w:rFonts w:hint="eastAsia"/>
          <w:color w:val="0D0D0D" w:themeColor="text1" w:themeTint="F2"/>
        </w:rPr>
        <w:t>、提供供应商的法定代表人或负责人身份证明及身份证原件的复印件或扫描件（须加盖供应商公章，</w:t>
      </w:r>
      <w:r w:rsidRPr="003322D6">
        <w:rPr>
          <w:rFonts w:hint="eastAsia"/>
          <w:color w:val="0D0D0D" w:themeColor="text1" w:themeTint="F2"/>
        </w:rPr>
        <w:t>格式参见竞争性磋商文件第八章）。</w:t>
      </w:r>
    </w:p>
    <w:p w14:paraId="1C3B812B" w14:textId="77777777" w:rsidR="00B5653F" w:rsidRPr="003322D6" w:rsidRDefault="00192A18">
      <w:pPr>
        <w:pStyle w:val="sh4"/>
        <w:ind w:firstLine="578"/>
        <w:rPr>
          <w:color w:val="0D0D0D" w:themeColor="text1" w:themeTint="F2"/>
        </w:rPr>
      </w:pPr>
      <w:r w:rsidRPr="003322D6">
        <w:rPr>
          <w:rFonts w:hint="eastAsia"/>
          <w:color w:val="0D0D0D" w:themeColor="text1" w:themeTint="F2"/>
        </w:rPr>
        <w:t>3</w:t>
      </w:r>
      <w:r w:rsidRPr="003322D6">
        <w:rPr>
          <w:rFonts w:hint="eastAsia"/>
          <w:color w:val="0D0D0D" w:themeColor="text1" w:themeTint="F2"/>
        </w:rPr>
        <w:t>、如为被委托受权人参加竞争性磋商的，还必须提供法定代表人或负责人签名或盖章的授权委托书及被委托受权人身份证这两项原件的复印件或扫描件（须加盖供应商公章，格式参见竞争性磋商文件第八章）。</w:t>
      </w:r>
    </w:p>
    <w:p w14:paraId="31D71C19" w14:textId="77777777" w:rsidR="00B5653F" w:rsidRPr="003322D6" w:rsidRDefault="00192A18">
      <w:pPr>
        <w:pStyle w:val="sh4"/>
        <w:ind w:firstLine="578"/>
        <w:rPr>
          <w:color w:val="0D0D0D" w:themeColor="text1" w:themeTint="F2"/>
        </w:rPr>
      </w:pPr>
      <w:r w:rsidRPr="003322D6">
        <w:rPr>
          <w:rFonts w:hint="eastAsia"/>
          <w:color w:val="0D0D0D" w:themeColor="text1" w:themeTint="F2"/>
        </w:rPr>
        <w:t>4</w:t>
      </w:r>
      <w:r w:rsidRPr="003322D6">
        <w:rPr>
          <w:rFonts w:hint="eastAsia"/>
          <w:color w:val="0D0D0D" w:themeColor="text1" w:themeTint="F2"/>
        </w:rPr>
        <w:t>、供应商须提供参与本次项目政府采购活动前三年内，在经营活动中没有重大违法记录的书面《无重大违法记录声明函》（格式参见竞争性磋商文件第八章）。</w:t>
      </w:r>
    </w:p>
    <w:p w14:paraId="245DBDE1" w14:textId="77777777" w:rsidR="00B5653F" w:rsidRPr="003322D6" w:rsidRDefault="00192A18">
      <w:pPr>
        <w:pStyle w:val="sh4"/>
        <w:ind w:firstLine="578"/>
        <w:rPr>
          <w:color w:val="0D0D0D" w:themeColor="text1" w:themeTint="F2"/>
        </w:rPr>
      </w:pPr>
      <w:r w:rsidRPr="003322D6">
        <w:rPr>
          <w:rFonts w:hint="eastAsia"/>
          <w:color w:val="0D0D0D" w:themeColor="text1" w:themeTint="F2"/>
        </w:rPr>
        <w:t>5</w:t>
      </w:r>
      <w:r w:rsidRPr="003322D6">
        <w:rPr>
          <w:rFonts w:hint="eastAsia"/>
          <w:color w:val="0D0D0D" w:themeColor="text1" w:themeTint="F2"/>
        </w:rPr>
        <w:t>、关于资格文件的声明函（格式参见竞争性磋商文件第八章）。</w:t>
      </w:r>
    </w:p>
    <w:p w14:paraId="3B4A2F90" w14:textId="77777777" w:rsidR="00B5653F" w:rsidRPr="003322D6" w:rsidRDefault="00192A18">
      <w:pPr>
        <w:pStyle w:val="sh4"/>
        <w:ind w:firstLine="578"/>
        <w:rPr>
          <w:color w:val="0D0D0D" w:themeColor="text1" w:themeTint="F2"/>
        </w:rPr>
      </w:pPr>
      <w:r w:rsidRPr="003322D6">
        <w:rPr>
          <w:rFonts w:hint="eastAsia"/>
          <w:color w:val="0D0D0D" w:themeColor="text1" w:themeTint="F2"/>
        </w:rPr>
        <w:t>（二）本项目的特定资格要求：无</w:t>
      </w:r>
    </w:p>
    <w:p w14:paraId="280F8473" w14:textId="77777777" w:rsidR="00B5653F" w:rsidRPr="003322D6" w:rsidRDefault="00192A18">
      <w:pPr>
        <w:pStyle w:val="sh4"/>
        <w:ind w:firstLine="578"/>
        <w:rPr>
          <w:color w:val="0D0D0D" w:themeColor="text1" w:themeTint="F2"/>
        </w:rPr>
      </w:pPr>
      <w:r w:rsidRPr="003322D6">
        <w:rPr>
          <w:rFonts w:hint="eastAsia"/>
          <w:color w:val="0D0D0D" w:themeColor="text1" w:themeTint="F2"/>
        </w:rPr>
        <w:t>（三）落实政府采购政策需满足的资格要求：无</w:t>
      </w:r>
    </w:p>
    <w:p w14:paraId="76590125" w14:textId="77777777" w:rsidR="00B5653F" w:rsidRPr="003322D6" w:rsidRDefault="00192A18">
      <w:pPr>
        <w:pStyle w:val="sh4"/>
        <w:ind w:firstLine="578"/>
        <w:rPr>
          <w:color w:val="0D0D0D" w:themeColor="text1" w:themeTint="F2"/>
        </w:rPr>
      </w:pPr>
      <w:r w:rsidRPr="003322D6">
        <w:rPr>
          <w:rFonts w:hint="eastAsia"/>
          <w:color w:val="0D0D0D" w:themeColor="text1" w:themeTint="F2"/>
        </w:rPr>
        <w:lastRenderedPageBreak/>
        <w:t>【特别提醒</w:t>
      </w:r>
      <w:r w:rsidRPr="003322D6">
        <w:rPr>
          <w:rFonts w:hint="eastAsia"/>
          <w:color w:val="0D0D0D" w:themeColor="text1" w:themeTint="F2"/>
        </w:rPr>
        <w:t>】请各供应商认真对照资格要求，如不符合要求，无意或故意参与磋商的，所产生的一切后果由供应商承担。若供应商提供的相关材料为虚假或伪造，将作无效响应处理，并报财政部门将其列入政府采购黑名单。</w:t>
      </w:r>
    </w:p>
    <w:p w14:paraId="4F8DF2AF" w14:textId="77777777" w:rsidR="00B5653F" w:rsidRPr="003322D6" w:rsidRDefault="00192A18">
      <w:pPr>
        <w:pStyle w:val="sh4"/>
        <w:ind w:firstLine="578"/>
        <w:rPr>
          <w:color w:val="0D0D0D" w:themeColor="text1" w:themeTint="F2"/>
        </w:rPr>
      </w:pPr>
      <w:r w:rsidRPr="003322D6">
        <w:rPr>
          <w:rFonts w:hint="eastAsia"/>
          <w:color w:val="0D0D0D" w:themeColor="text1" w:themeTint="F2"/>
        </w:rPr>
        <w:t>磋商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13A4025D" w14:textId="77777777" w:rsidR="00B5653F" w:rsidRPr="003322D6" w:rsidRDefault="00192A18">
      <w:pPr>
        <w:pStyle w:val="sh4"/>
        <w:ind w:firstLine="578"/>
        <w:rPr>
          <w:color w:val="0D0D0D" w:themeColor="text1" w:themeTint="F2"/>
        </w:rPr>
      </w:pPr>
      <w:r w:rsidRPr="003322D6">
        <w:rPr>
          <w:rFonts w:hint="eastAsia"/>
          <w:color w:val="0D0D0D" w:themeColor="text1" w:themeTint="F2"/>
        </w:rPr>
        <w:t>法定代表人为同一个人的两个及两个以上法人，母公司、全资子公司及其控股公司，都不得在同一采购项目相同标段中同时参加</w:t>
      </w:r>
      <w:r w:rsidRPr="003322D6">
        <w:rPr>
          <w:rFonts w:hint="eastAsia"/>
          <w:color w:val="0D0D0D" w:themeColor="text1" w:themeTint="F2"/>
        </w:rPr>
        <w:t>投标，一经发现，将视同围标处理。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磋商活动；如发现供应商递交的资格后审材料有弄虚作假行为，该供应商将记入不良记录，并上报有关部门，如已中标，采购人有权取消其中标资格，并由该供应商承担由此带来可能的一切责任和损失。</w:t>
      </w:r>
    </w:p>
    <w:p w14:paraId="15FB54A6" w14:textId="77777777" w:rsidR="00B5653F" w:rsidRPr="003322D6" w:rsidRDefault="00192A18">
      <w:pPr>
        <w:pStyle w:val="sh3"/>
        <w:rPr>
          <w:color w:val="0D0D0D" w:themeColor="text1" w:themeTint="F2"/>
        </w:rPr>
      </w:pPr>
      <w:bookmarkStart w:id="15" w:name="_Toc128479514"/>
      <w:r w:rsidRPr="003322D6">
        <w:rPr>
          <w:rFonts w:hint="eastAsia"/>
          <w:color w:val="0D0D0D" w:themeColor="text1" w:themeTint="F2"/>
        </w:rPr>
        <w:t>三、获取采购文件</w:t>
      </w:r>
      <w:bookmarkEnd w:id="15"/>
    </w:p>
    <w:p w14:paraId="65EB13E2" w14:textId="2D8E3654" w:rsidR="00B5653F" w:rsidRPr="003322D6" w:rsidRDefault="00192A18">
      <w:pPr>
        <w:pStyle w:val="sh4"/>
        <w:ind w:firstLine="578"/>
        <w:rPr>
          <w:color w:val="0D0D0D" w:themeColor="text1" w:themeTint="F2"/>
        </w:rPr>
      </w:pPr>
      <w:r w:rsidRPr="003322D6">
        <w:rPr>
          <w:rFonts w:hint="eastAsia"/>
          <w:color w:val="0D0D0D" w:themeColor="text1" w:themeTint="F2"/>
        </w:rPr>
        <w:t>时</w:t>
      </w:r>
      <w:r w:rsidRPr="003322D6">
        <w:rPr>
          <w:rFonts w:hint="eastAsia"/>
          <w:color w:val="0D0D0D" w:themeColor="text1" w:themeTint="F2"/>
        </w:rPr>
        <w:t xml:space="preserve">  </w:t>
      </w:r>
      <w:r w:rsidRPr="003322D6">
        <w:rPr>
          <w:rFonts w:hint="eastAsia"/>
          <w:color w:val="0D0D0D" w:themeColor="text1" w:themeTint="F2"/>
        </w:rPr>
        <w:t>间：自公告发布之日起至</w:t>
      </w:r>
      <w:r w:rsidRPr="003322D6">
        <w:rPr>
          <w:rFonts w:hint="eastAsia"/>
          <w:color w:val="0D0D0D" w:themeColor="text1" w:themeTint="F2"/>
        </w:rPr>
        <w:t xml:space="preserve"> 2023</w:t>
      </w:r>
      <w:r w:rsidRPr="003322D6">
        <w:rPr>
          <w:rFonts w:hint="eastAsia"/>
          <w:color w:val="0D0D0D" w:themeColor="text1" w:themeTint="F2"/>
        </w:rPr>
        <w:t>年</w:t>
      </w:r>
      <w:r w:rsidR="009924C9" w:rsidRPr="003322D6">
        <w:rPr>
          <w:color w:val="0D0D0D" w:themeColor="text1" w:themeTint="F2"/>
        </w:rPr>
        <w:t>4</w:t>
      </w:r>
      <w:r w:rsidRPr="003322D6">
        <w:rPr>
          <w:rFonts w:hint="eastAsia"/>
          <w:color w:val="0D0D0D" w:themeColor="text1" w:themeTint="F2"/>
        </w:rPr>
        <w:t>月</w:t>
      </w:r>
      <w:r w:rsidR="00620B37" w:rsidRPr="003322D6">
        <w:rPr>
          <w:color w:val="0D0D0D" w:themeColor="text1" w:themeTint="F2"/>
        </w:rPr>
        <w:t>28</w:t>
      </w:r>
      <w:r w:rsidRPr="003322D6">
        <w:rPr>
          <w:rFonts w:hint="eastAsia"/>
          <w:color w:val="0D0D0D" w:themeColor="text1" w:themeTint="F2"/>
        </w:rPr>
        <w:t>日</w:t>
      </w:r>
    </w:p>
    <w:p w14:paraId="0666AC0F" w14:textId="77777777" w:rsidR="00B5653F" w:rsidRPr="003322D6" w:rsidRDefault="00192A18">
      <w:pPr>
        <w:pStyle w:val="sh4"/>
        <w:ind w:firstLine="578"/>
        <w:rPr>
          <w:color w:val="0D0D0D" w:themeColor="text1" w:themeTint="F2"/>
        </w:rPr>
      </w:pPr>
      <w:r w:rsidRPr="003322D6">
        <w:rPr>
          <w:rFonts w:hint="eastAsia"/>
          <w:color w:val="0D0D0D" w:themeColor="text1" w:themeTint="F2"/>
        </w:rPr>
        <w:t>地</w:t>
      </w:r>
      <w:r w:rsidRPr="003322D6">
        <w:rPr>
          <w:rFonts w:hint="eastAsia"/>
          <w:color w:val="0D0D0D" w:themeColor="text1" w:themeTint="F2"/>
        </w:rPr>
        <w:t xml:space="preserve">  </w:t>
      </w:r>
      <w:r w:rsidRPr="003322D6">
        <w:rPr>
          <w:rFonts w:hint="eastAsia"/>
          <w:color w:val="0D0D0D" w:themeColor="text1" w:themeTint="F2"/>
        </w:rPr>
        <w:t>点：南通市卫生健康委</w:t>
      </w:r>
      <w:r w:rsidRPr="003322D6">
        <w:rPr>
          <w:rFonts w:hint="eastAsia"/>
          <w:color w:val="0D0D0D" w:themeColor="text1" w:themeTint="F2"/>
        </w:rPr>
        <w:t>员会官网（</w:t>
      </w:r>
      <w:r w:rsidRPr="003322D6">
        <w:rPr>
          <w:rFonts w:hint="eastAsia"/>
          <w:color w:val="0D0D0D" w:themeColor="text1" w:themeTint="F2"/>
        </w:rPr>
        <w:t>http://wjw.nantong.gov.cn</w:t>
      </w:r>
      <w:r w:rsidRPr="003322D6">
        <w:rPr>
          <w:rFonts w:hint="eastAsia"/>
          <w:color w:val="0D0D0D" w:themeColor="text1" w:themeTint="F2"/>
        </w:rPr>
        <w:t>）和南通市妇幼保健院官网（</w:t>
      </w:r>
      <w:r w:rsidRPr="003322D6">
        <w:rPr>
          <w:rFonts w:hint="eastAsia"/>
          <w:color w:val="0D0D0D" w:themeColor="text1" w:themeTint="F2"/>
        </w:rPr>
        <w:t>http://www.ntfybj.com</w:t>
      </w:r>
      <w:r w:rsidRPr="003322D6">
        <w:rPr>
          <w:rFonts w:hint="eastAsia"/>
          <w:color w:val="0D0D0D" w:themeColor="text1" w:themeTint="F2"/>
        </w:rPr>
        <w:t>）。</w:t>
      </w:r>
    </w:p>
    <w:p w14:paraId="2BE35E98" w14:textId="77777777" w:rsidR="00B5653F" w:rsidRPr="003322D6" w:rsidRDefault="00192A18">
      <w:pPr>
        <w:pStyle w:val="sh4"/>
        <w:ind w:firstLine="578"/>
        <w:rPr>
          <w:color w:val="0D0D0D" w:themeColor="text1" w:themeTint="F2"/>
        </w:rPr>
      </w:pPr>
      <w:r w:rsidRPr="003322D6">
        <w:rPr>
          <w:rFonts w:hint="eastAsia"/>
          <w:color w:val="0D0D0D" w:themeColor="text1" w:themeTint="F2"/>
        </w:rPr>
        <w:t>方</w:t>
      </w:r>
      <w:r w:rsidRPr="003322D6">
        <w:rPr>
          <w:rFonts w:hint="eastAsia"/>
          <w:color w:val="0D0D0D" w:themeColor="text1" w:themeTint="F2"/>
        </w:rPr>
        <w:t xml:space="preserve">  </w:t>
      </w:r>
      <w:r w:rsidRPr="003322D6">
        <w:rPr>
          <w:rFonts w:hint="eastAsia"/>
          <w:color w:val="0D0D0D" w:themeColor="text1" w:themeTint="F2"/>
        </w:rPr>
        <w:t>式：自行下载</w:t>
      </w:r>
    </w:p>
    <w:p w14:paraId="57E9C506" w14:textId="7CBC1E31" w:rsidR="0021134C" w:rsidRPr="003322D6" w:rsidRDefault="00192A18" w:rsidP="0021134C">
      <w:pPr>
        <w:pStyle w:val="sh4"/>
        <w:spacing w:line="420" w:lineRule="exact"/>
        <w:ind w:firstLine="578"/>
        <w:rPr>
          <w:bCs/>
          <w:color w:val="0D0D0D" w:themeColor="text1" w:themeTint="F2"/>
        </w:rPr>
      </w:pPr>
      <w:r w:rsidRPr="003322D6">
        <w:rPr>
          <w:rFonts w:hint="eastAsia"/>
          <w:color w:val="0D0D0D" w:themeColor="text1" w:themeTint="F2"/>
        </w:rPr>
        <w:t>售</w:t>
      </w:r>
      <w:r w:rsidRPr="003322D6">
        <w:rPr>
          <w:rFonts w:hint="eastAsia"/>
          <w:color w:val="0D0D0D" w:themeColor="text1" w:themeTint="F2"/>
        </w:rPr>
        <w:t xml:space="preserve">  </w:t>
      </w:r>
      <w:r w:rsidRPr="003322D6">
        <w:rPr>
          <w:rFonts w:hint="eastAsia"/>
          <w:color w:val="0D0D0D" w:themeColor="text1" w:themeTint="F2"/>
        </w:rPr>
        <w:t>价：</w:t>
      </w:r>
      <w:r w:rsidR="0021134C" w:rsidRPr="003322D6">
        <w:rPr>
          <w:rFonts w:hint="eastAsia"/>
          <w:color w:val="0D0D0D" w:themeColor="text1" w:themeTint="F2"/>
        </w:rPr>
        <w:t>300元</w:t>
      </w:r>
      <w:r w:rsidR="0021134C" w:rsidRPr="003322D6">
        <w:rPr>
          <w:color w:val="0D0D0D" w:themeColor="text1" w:themeTint="F2"/>
          <w:kern w:val="0"/>
        </w:rPr>
        <w:t>售后不退。</w:t>
      </w:r>
    </w:p>
    <w:p w14:paraId="65E19D1E" w14:textId="25981EFE" w:rsidR="0021134C" w:rsidRPr="003322D6" w:rsidRDefault="00192A18" w:rsidP="0021134C">
      <w:pPr>
        <w:pStyle w:val="sh4"/>
        <w:spacing w:line="420" w:lineRule="exact"/>
        <w:ind w:firstLine="578"/>
        <w:rPr>
          <w:color w:val="0D0D0D" w:themeColor="text1" w:themeTint="F2"/>
        </w:rPr>
      </w:pPr>
      <w:r w:rsidRPr="003322D6">
        <w:rPr>
          <w:rFonts w:hint="eastAsia"/>
          <w:bCs/>
          <w:color w:val="0D0D0D" w:themeColor="text1" w:themeTint="F2"/>
        </w:rPr>
        <w:t>磋商供应商</w:t>
      </w:r>
      <w:bookmarkStart w:id="16" w:name="_Toc128479515"/>
      <w:r w:rsidR="0021134C" w:rsidRPr="003322D6">
        <w:rPr>
          <w:rFonts w:hint="eastAsia"/>
          <w:color w:val="0D0D0D" w:themeColor="text1" w:themeTint="F2"/>
        </w:rPr>
        <w:t>磋商单位承担其编制磋商文件以及递交磋商文件所涉及的一切费用，磋商文件每套售价</w:t>
      </w:r>
      <w:r w:rsidR="0021134C" w:rsidRPr="003322D6">
        <w:rPr>
          <w:color w:val="0D0D0D" w:themeColor="text1" w:themeTint="F2"/>
        </w:rPr>
        <w:t>3</w:t>
      </w:r>
      <w:r w:rsidR="0021134C" w:rsidRPr="003322D6">
        <w:rPr>
          <w:rFonts w:hint="eastAsia"/>
          <w:color w:val="0D0D0D" w:themeColor="text1" w:themeTint="F2"/>
        </w:rPr>
        <w:t xml:space="preserve">00元（开标领取纸质文件），无论投标结果如何，采购人对上述费用不负任何责任。 </w:t>
      </w:r>
    </w:p>
    <w:p w14:paraId="302871CB" w14:textId="1B557A64" w:rsidR="00B5653F" w:rsidRPr="003322D6" w:rsidRDefault="00192A18" w:rsidP="0021134C">
      <w:pPr>
        <w:spacing w:line="460" w:lineRule="exact"/>
        <w:jc w:val="left"/>
        <w:rPr>
          <w:b/>
          <w:bCs/>
          <w:color w:val="0D0D0D" w:themeColor="text1" w:themeTint="F2"/>
        </w:rPr>
      </w:pPr>
      <w:r w:rsidRPr="003322D6">
        <w:rPr>
          <w:rFonts w:hint="eastAsia"/>
          <w:b/>
          <w:bCs/>
          <w:color w:val="0D0D0D" w:themeColor="text1" w:themeTint="F2"/>
        </w:rPr>
        <w:t>四、响应文件的提交</w:t>
      </w:r>
      <w:bookmarkEnd w:id="16"/>
    </w:p>
    <w:p w14:paraId="341D9628" w14:textId="66F1CC61" w:rsidR="0021134C" w:rsidRPr="003322D6" w:rsidRDefault="0021134C" w:rsidP="0021134C">
      <w:pPr>
        <w:spacing w:line="420" w:lineRule="exact"/>
        <w:ind w:firstLineChars="200" w:firstLine="428"/>
        <w:rPr>
          <w:rFonts w:ascii="宋体" w:hAnsi="宋体" w:cs="Arial"/>
          <w:b/>
          <w:bCs/>
          <w:color w:val="0D0D0D" w:themeColor="text1" w:themeTint="F2"/>
        </w:rPr>
      </w:pPr>
      <w:r w:rsidRPr="0021134C">
        <w:rPr>
          <w:rFonts w:ascii="宋体" w:hAnsi="宋体" w:cs="Arial" w:hint="eastAsia"/>
          <w:b/>
          <w:bCs/>
          <w:color w:val="0D0D0D" w:themeColor="text1" w:themeTint="F2"/>
        </w:rPr>
        <w:t>本项目采用线下纸质开标。</w:t>
      </w:r>
    </w:p>
    <w:p w14:paraId="5562AF33" w14:textId="4D036AAE" w:rsidR="0021134C" w:rsidRPr="0021134C" w:rsidRDefault="0021134C" w:rsidP="0021134C">
      <w:pPr>
        <w:spacing w:line="420" w:lineRule="exact"/>
        <w:ind w:firstLineChars="200" w:firstLine="428"/>
        <w:rPr>
          <w:rFonts w:ascii="宋体" w:hAnsi="宋体"/>
          <w:color w:val="0D0D0D" w:themeColor="text1" w:themeTint="F2"/>
        </w:rPr>
      </w:pPr>
      <w:r w:rsidRPr="0021134C">
        <w:rPr>
          <w:rFonts w:ascii="宋体" w:hAnsi="宋体" w:cs="Arial" w:hint="eastAsia"/>
          <w:b/>
          <w:bCs/>
          <w:color w:val="0D0D0D" w:themeColor="text1" w:themeTint="F2"/>
        </w:rPr>
        <w:t>磋商文件递交的截止时间：</w:t>
      </w:r>
      <w:r w:rsidRPr="0021134C">
        <w:rPr>
          <w:rFonts w:ascii="宋体" w:hAnsi="宋体" w:cs="Arial"/>
          <w:b/>
          <w:bCs/>
          <w:color w:val="0D0D0D" w:themeColor="text1" w:themeTint="F2"/>
          <w:u w:val="single"/>
        </w:rPr>
        <w:t>2023</w:t>
      </w:r>
      <w:r w:rsidRPr="0021134C">
        <w:rPr>
          <w:rFonts w:ascii="宋体" w:hAnsi="宋体" w:cs="Arial" w:hint="eastAsia"/>
          <w:b/>
          <w:bCs/>
          <w:color w:val="0D0D0D" w:themeColor="text1" w:themeTint="F2"/>
          <w:u w:val="single"/>
        </w:rPr>
        <w:t xml:space="preserve">年 </w:t>
      </w:r>
      <w:r w:rsidRPr="003322D6">
        <w:rPr>
          <w:rFonts w:ascii="宋体" w:hAnsi="宋体" w:cs="Arial"/>
          <w:b/>
          <w:bCs/>
          <w:color w:val="0D0D0D" w:themeColor="text1" w:themeTint="F2"/>
          <w:u w:val="single"/>
        </w:rPr>
        <w:t>4</w:t>
      </w:r>
      <w:r w:rsidRPr="0021134C">
        <w:rPr>
          <w:rFonts w:ascii="宋体" w:hAnsi="宋体" w:cs="Arial" w:hint="eastAsia"/>
          <w:b/>
          <w:bCs/>
          <w:color w:val="0D0D0D" w:themeColor="text1" w:themeTint="F2"/>
          <w:u w:val="single"/>
        </w:rPr>
        <w:t xml:space="preserve">月 </w:t>
      </w:r>
      <w:r w:rsidRPr="003322D6">
        <w:rPr>
          <w:rFonts w:ascii="宋体" w:hAnsi="宋体" w:cs="Arial"/>
          <w:b/>
          <w:bCs/>
          <w:color w:val="0D0D0D" w:themeColor="text1" w:themeTint="F2"/>
          <w:u w:val="single"/>
        </w:rPr>
        <w:t>28</w:t>
      </w:r>
      <w:r w:rsidRPr="0021134C">
        <w:rPr>
          <w:rFonts w:ascii="宋体" w:hAnsi="宋体" w:cs="Arial" w:hint="eastAsia"/>
          <w:b/>
          <w:bCs/>
          <w:color w:val="0D0D0D" w:themeColor="text1" w:themeTint="F2"/>
          <w:u w:val="single"/>
        </w:rPr>
        <w:t>日</w:t>
      </w:r>
      <w:r w:rsidRPr="003322D6">
        <w:rPr>
          <w:rFonts w:ascii="宋体" w:hAnsi="宋体" w:cs="Arial"/>
          <w:b/>
          <w:bCs/>
          <w:color w:val="0D0D0D" w:themeColor="text1" w:themeTint="F2"/>
          <w:u w:val="single"/>
        </w:rPr>
        <w:t>14</w:t>
      </w:r>
      <w:r w:rsidRPr="0021134C">
        <w:rPr>
          <w:rFonts w:ascii="宋体" w:hAnsi="宋体" w:cs="Arial" w:hint="eastAsia"/>
          <w:b/>
          <w:bCs/>
          <w:color w:val="0D0D0D" w:themeColor="text1" w:themeTint="F2"/>
          <w:u w:val="single"/>
        </w:rPr>
        <w:t>时</w:t>
      </w:r>
      <w:r w:rsidRPr="003322D6">
        <w:rPr>
          <w:rFonts w:ascii="宋体" w:hAnsi="宋体" w:cs="Arial"/>
          <w:b/>
          <w:bCs/>
          <w:color w:val="0D0D0D" w:themeColor="text1" w:themeTint="F2"/>
          <w:u w:val="single"/>
        </w:rPr>
        <w:t>3</w:t>
      </w:r>
      <w:r w:rsidRPr="0021134C">
        <w:rPr>
          <w:rFonts w:ascii="宋体" w:hAnsi="宋体" w:cs="Arial"/>
          <w:b/>
          <w:bCs/>
          <w:color w:val="0D0D0D" w:themeColor="text1" w:themeTint="F2"/>
          <w:u w:val="single"/>
        </w:rPr>
        <w:t>0</w:t>
      </w:r>
      <w:r w:rsidRPr="0021134C">
        <w:rPr>
          <w:rFonts w:ascii="宋体" w:hAnsi="宋体" w:cs="Arial" w:hint="eastAsia"/>
          <w:b/>
          <w:bCs/>
          <w:color w:val="0D0D0D" w:themeColor="text1" w:themeTint="F2"/>
          <w:u w:val="single"/>
        </w:rPr>
        <w:t>分</w:t>
      </w:r>
      <w:r w:rsidRPr="0021134C">
        <w:rPr>
          <w:rFonts w:ascii="宋体" w:hAnsi="宋体" w:cs="宋体" w:hint="eastAsia"/>
          <w:color w:val="0D0D0D" w:themeColor="text1" w:themeTint="F2"/>
          <w:kern w:val="0"/>
        </w:rPr>
        <w:t>,</w:t>
      </w:r>
      <w:r w:rsidRPr="0021134C">
        <w:rPr>
          <w:rFonts w:ascii="宋体" w:hAnsi="宋体" w:hint="eastAsia"/>
          <w:color w:val="0D0D0D" w:themeColor="text1" w:themeTint="F2"/>
        </w:rPr>
        <w:t>逾期未</w:t>
      </w:r>
      <w:r w:rsidRPr="003322D6">
        <w:rPr>
          <w:rFonts w:ascii="宋体" w:hAnsi="宋体" w:hint="eastAsia"/>
          <w:color w:val="0D0D0D" w:themeColor="text1" w:themeTint="F2"/>
        </w:rPr>
        <w:t>送达</w:t>
      </w:r>
      <w:r w:rsidRPr="0021134C">
        <w:rPr>
          <w:rFonts w:ascii="宋体" w:hAnsi="宋体" w:hint="eastAsia"/>
          <w:color w:val="0D0D0D" w:themeColor="text1" w:themeTint="F2"/>
        </w:rPr>
        <w:t>的</w:t>
      </w:r>
      <w:r w:rsidRPr="003322D6">
        <w:rPr>
          <w:rFonts w:ascii="宋体" w:hAnsi="宋体" w:hint="eastAsia"/>
          <w:color w:val="0D0D0D" w:themeColor="text1" w:themeTint="F2"/>
        </w:rPr>
        <w:t>磋商</w:t>
      </w:r>
      <w:r w:rsidRPr="0021134C">
        <w:rPr>
          <w:rFonts w:ascii="宋体" w:hAnsi="宋体" w:hint="eastAsia"/>
          <w:color w:val="0D0D0D" w:themeColor="text1" w:themeTint="F2"/>
        </w:rPr>
        <w:t>文件，采购人将不予受理。</w:t>
      </w:r>
    </w:p>
    <w:p w14:paraId="45E825BF" w14:textId="53A16843" w:rsidR="0021134C" w:rsidRPr="0021134C" w:rsidRDefault="0021134C" w:rsidP="0021134C">
      <w:pPr>
        <w:spacing w:line="420" w:lineRule="exact"/>
        <w:ind w:firstLineChars="200" w:firstLine="420"/>
        <w:rPr>
          <w:rFonts w:ascii="宋体" w:hAnsi="宋体"/>
          <w:bCs/>
          <w:color w:val="0D0D0D" w:themeColor="text1" w:themeTint="F2"/>
        </w:rPr>
      </w:pPr>
      <w:r w:rsidRPr="0021134C">
        <w:rPr>
          <w:rFonts w:ascii="宋体" w:hAnsi="宋体" w:hint="eastAsia"/>
          <w:color w:val="0D0D0D" w:themeColor="text1" w:themeTint="F2"/>
        </w:rPr>
        <w:t>开标时间：</w:t>
      </w:r>
      <w:r w:rsidRPr="0021134C">
        <w:rPr>
          <w:rFonts w:ascii="宋体" w:hAnsi="宋体" w:cs="宋体"/>
          <w:b/>
          <w:color w:val="0D0D0D" w:themeColor="text1" w:themeTint="F2"/>
          <w:kern w:val="0"/>
          <w:u w:val="single"/>
        </w:rPr>
        <w:t>20</w:t>
      </w:r>
      <w:r w:rsidRPr="0021134C">
        <w:rPr>
          <w:rFonts w:ascii="宋体" w:hAnsi="宋体" w:cs="宋体" w:hint="eastAsia"/>
          <w:b/>
          <w:color w:val="0D0D0D" w:themeColor="text1" w:themeTint="F2"/>
          <w:kern w:val="0"/>
          <w:u w:val="single"/>
        </w:rPr>
        <w:t>2</w:t>
      </w:r>
      <w:r w:rsidRPr="0021134C">
        <w:rPr>
          <w:rFonts w:ascii="宋体" w:hAnsi="宋体" w:cs="宋体"/>
          <w:b/>
          <w:color w:val="0D0D0D" w:themeColor="text1" w:themeTint="F2"/>
          <w:kern w:val="0"/>
          <w:u w:val="single"/>
        </w:rPr>
        <w:t>3</w:t>
      </w:r>
      <w:r w:rsidRPr="0021134C">
        <w:rPr>
          <w:rFonts w:ascii="宋体" w:hAnsi="宋体" w:cs="宋体" w:hint="eastAsia"/>
          <w:b/>
          <w:color w:val="0D0D0D" w:themeColor="text1" w:themeTint="F2"/>
          <w:kern w:val="0"/>
          <w:u w:val="single"/>
        </w:rPr>
        <w:t xml:space="preserve">年 </w:t>
      </w:r>
      <w:r w:rsidRPr="003322D6">
        <w:rPr>
          <w:rFonts w:ascii="宋体" w:hAnsi="宋体" w:cs="宋体"/>
          <w:b/>
          <w:color w:val="0D0D0D" w:themeColor="text1" w:themeTint="F2"/>
          <w:kern w:val="0"/>
          <w:u w:val="single"/>
        </w:rPr>
        <w:t>4</w:t>
      </w:r>
      <w:r w:rsidRPr="0021134C">
        <w:rPr>
          <w:rFonts w:ascii="宋体" w:hAnsi="宋体" w:cs="宋体" w:hint="eastAsia"/>
          <w:b/>
          <w:color w:val="0D0D0D" w:themeColor="text1" w:themeTint="F2"/>
          <w:kern w:val="0"/>
          <w:u w:val="single"/>
        </w:rPr>
        <w:t xml:space="preserve"> 月 </w:t>
      </w:r>
      <w:r w:rsidRPr="003322D6">
        <w:rPr>
          <w:rFonts w:ascii="宋体" w:hAnsi="宋体" w:cs="宋体"/>
          <w:b/>
          <w:color w:val="0D0D0D" w:themeColor="text1" w:themeTint="F2"/>
          <w:kern w:val="0"/>
          <w:u w:val="single"/>
        </w:rPr>
        <w:t>28</w:t>
      </w:r>
      <w:r w:rsidRPr="0021134C">
        <w:rPr>
          <w:rFonts w:ascii="宋体" w:hAnsi="宋体" w:cs="宋体" w:hint="eastAsia"/>
          <w:b/>
          <w:color w:val="0D0D0D" w:themeColor="text1" w:themeTint="F2"/>
          <w:kern w:val="0"/>
          <w:u w:val="single"/>
        </w:rPr>
        <w:t xml:space="preserve">日 </w:t>
      </w:r>
      <w:r w:rsidRPr="003322D6">
        <w:rPr>
          <w:rFonts w:ascii="宋体" w:hAnsi="宋体" w:cs="宋体"/>
          <w:b/>
          <w:color w:val="0D0D0D" w:themeColor="text1" w:themeTint="F2"/>
          <w:kern w:val="0"/>
          <w:u w:val="single"/>
        </w:rPr>
        <w:t>14</w:t>
      </w:r>
      <w:r w:rsidRPr="0021134C">
        <w:rPr>
          <w:rFonts w:ascii="宋体" w:hAnsi="宋体" w:cs="宋体" w:hint="eastAsia"/>
          <w:b/>
          <w:color w:val="0D0D0D" w:themeColor="text1" w:themeTint="F2"/>
          <w:kern w:val="0"/>
          <w:u w:val="single"/>
        </w:rPr>
        <w:t xml:space="preserve"> 时</w:t>
      </w:r>
      <w:r w:rsidRPr="003322D6">
        <w:rPr>
          <w:rFonts w:ascii="宋体" w:hAnsi="宋体" w:cs="宋体"/>
          <w:b/>
          <w:color w:val="0D0D0D" w:themeColor="text1" w:themeTint="F2"/>
          <w:kern w:val="0"/>
          <w:u w:val="single"/>
        </w:rPr>
        <w:t>3</w:t>
      </w:r>
      <w:r w:rsidRPr="0021134C">
        <w:rPr>
          <w:rFonts w:ascii="宋体" w:hAnsi="宋体" w:cs="宋体" w:hint="eastAsia"/>
          <w:b/>
          <w:color w:val="0D0D0D" w:themeColor="text1" w:themeTint="F2"/>
          <w:kern w:val="0"/>
          <w:u w:val="single"/>
        </w:rPr>
        <w:t>0 分</w:t>
      </w:r>
      <w:r w:rsidRPr="0021134C">
        <w:rPr>
          <w:rFonts w:ascii="宋体" w:hAnsi="宋体" w:hint="eastAsia"/>
          <w:bCs/>
          <w:color w:val="0D0D0D" w:themeColor="text1" w:themeTint="F2"/>
        </w:rPr>
        <w:t>（北京时间）</w:t>
      </w:r>
    </w:p>
    <w:p w14:paraId="3374BA44" w14:textId="46293694" w:rsidR="0021134C" w:rsidRPr="003322D6" w:rsidRDefault="0021134C" w:rsidP="0021134C">
      <w:pPr>
        <w:spacing w:line="420" w:lineRule="exact"/>
        <w:ind w:firstLineChars="200" w:firstLine="420"/>
        <w:rPr>
          <w:rFonts w:ascii="宋体" w:hAnsi="宋体" w:cs="宋体"/>
          <w:b/>
          <w:bCs/>
          <w:color w:val="0D0D0D" w:themeColor="text1" w:themeTint="F2"/>
          <w:u w:val="single"/>
        </w:rPr>
      </w:pPr>
      <w:r w:rsidRPr="0021134C">
        <w:rPr>
          <w:rFonts w:ascii="宋体" w:hAnsi="宋体" w:hint="eastAsia"/>
          <w:color w:val="0D0D0D" w:themeColor="text1" w:themeTint="F2"/>
        </w:rPr>
        <w:t>开标地点：</w:t>
      </w:r>
      <w:r w:rsidRPr="0021134C">
        <w:rPr>
          <w:rFonts w:ascii="宋体" w:hAnsi="宋体" w:cs="宋体" w:hint="eastAsia"/>
          <w:b/>
          <w:bCs/>
          <w:color w:val="0D0D0D" w:themeColor="text1" w:themeTint="F2"/>
          <w:u w:val="single"/>
        </w:rPr>
        <w:t>南通市崇川区世纪大道18号恒隆国际</w:t>
      </w:r>
      <w:r w:rsidRPr="0021134C">
        <w:rPr>
          <w:rFonts w:ascii="宋体" w:hAnsi="宋体" w:cs="宋体"/>
          <w:b/>
          <w:bCs/>
          <w:color w:val="0D0D0D" w:themeColor="text1" w:themeTint="F2"/>
          <w:u w:val="single"/>
        </w:rPr>
        <w:t>C</w:t>
      </w:r>
      <w:r w:rsidRPr="0021134C">
        <w:rPr>
          <w:rFonts w:ascii="宋体" w:hAnsi="宋体" w:cs="宋体" w:hint="eastAsia"/>
          <w:b/>
          <w:bCs/>
          <w:color w:val="0D0D0D" w:themeColor="text1" w:themeTint="F2"/>
          <w:u w:val="single"/>
        </w:rPr>
        <w:t>座</w:t>
      </w:r>
      <w:r w:rsidRPr="0021134C">
        <w:rPr>
          <w:rFonts w:ascii="宋体" w:hAnsi="宋体" w:cs="宋体"/>
          <w:b/>
          <w:bCs/>
          <w:color w:val="0D0D0D" w:themeColor="text1" w:themeTint="F2"/>
          <w:u w:val="single"/>
        </w:rPr>
        <w:t>713</w:t>
      </w:r>
    </w:p>
    <w:p w14:paraId="2A3020E9" w14:textId="7685C3F6" w:rsidR="00B5653F" w:rsidRPr="003322D6" w:rsidRDefault="0021134C">
      <w:pPr>
        <w:pStyle w:val="sh3"/>
        <w:rPr>
          <w:color w:val="0D0D0D" w:themeColor="text1" w:themeTint="F2"/>
        </w:rPr>
      </w:pPr>
      <w:bookmarkStart w:id="17" w:name="_Toc128479517"/>
      <w:r w:rsidRPr="003322D6">
        <w:rPr>
          <w:rFonts w:hint="eastAsia"/>
          <w:color w:val="0D0D0D" w:themeColor="text1" w:themeTint="F2"/>
        </w:rPr>
        <w:t>五、公告期限</w:t>
      </w:r>
      <w:bookmarkEnd w:id="17"/>
    </w:p>
    <w:p w14:paraId="136B5979" w14:textId="77777777" w:rsidR="00B5653F" w:rsidRPr="003322D6" w:rsidRDefault="00192A18" w:rsidP="0021134C">
      <w:pPr>
        <w:pStyle w:val="sh4"/>
        <w:ind w:firstLineChars="200" w:firstLine="428"/>
        <w:rPr>
          <w:color w:val="0D0D0D" w:themeColor="text1" w:themeTint="F2"/>
        </w:rPr>
      </w:pPr>
      <w:r w:rsidRPr="003322D6">
        <w:rPr>
          <w:rFonts w:hint="eastAsia"/>
          <w:color w:val="0D0D0D" w:themeColor="text1" w:themeTint="F2"/>
        </w:rPr>
        <w:t>自本公告发布之日起</w:t>
      </w:r>
      <w:r w:rsidRPr="003322D6">
        <w:rPr>
          <w:rFonts w:hint="eastAsia"/>
          <w:color w:val="0D0D0D" w:themeColor="text1" w:themeTint="F2"/>
        </w:rPr>
        <w:t>3</w:t>
      </w:r>
      <w:r w:rsidRPr="003322D6">
        <w:rPr>
          <w:color w:val="0D0D0D" w:themeColor="text1" w:themeTint="F2"/>
        </w:rPr>
        <w:t>个工作日。</w:t>
      </w:r>
    </w:p>
    <w:p w14:paraId="18542DBB" w14:textId="2ED4A4C1" w:rsidR="00B5653F" w:rsidRPr="003322D6" w:rsidRDefault="0021134C">
      <w:pPr>
        <w:pStyle w:val="sh3"/>
        <w:rPr>
          <w:color w:val="0D0D0D" w:themeColor="text1" w:themeTint="F2"/>
        </w:rPr>
      </w:pPr>
      <w:bookmarkStart w:id="18" w:name="_Toc128479518"/>
      <w:r w:rsidRPr="003322D6">
        <w:rPr>
          <w:rFonts w:hint="eastAsia"/>
          <w:color w:val="0D0D0D" w:themeColor="text1" w:themeTint="F2"/>
        </w:rPr>
        <w:t>六、其他补充事宜：</w:t>
      </w:r>
      <w:bookmarkEnd w:id="18"/>
    </w:p>
    <w:p w14:paraId="1B84D597" w14:textId="1AC94CC3" w:rsidR="009B1C96" w:rsidRPr="009B1C96" w:rsidRDefault="00192A18" w:rsidP="009B1C96">
      <w:pPr>
        <w:pStyle w:val="sh4"/>
        <w:ind w:firstLine="578"/>
        <w:rPr>
          <w:color w:val="0D0D0D" w:themeColor="text1" w:themeTint="F2"/>
        </w:rPr>
      </w:pPr>
      <w:r w:rsidRPr="003322D6">
        <w:rPr>
          <w:rFonts w:hint="eastAsia"/>
          <w:color w:val="0D0D0D" w:themeColor="text1" w:themeTint="F2"/>
        </w:rPr>
        <w:t>1</w:t>
      </w:r>
      <w:r w:rsidRPr="003322D6">
        <w:rPr>
          <w:rFonts w:hint="eastAsia"/>
          <w:color w:val="0D0D0D" w:themeColor="text1" w:themeTint="F2"/>
        </w:rPr>
        <w:t>、投标保证金：无</w:t>
      </w:r>
    </w:p>
    <w:p w14:paraId="18BCAB8B" w14:textId="49546671" w:rsidR="00B5653F" w:rsidRPr="003322D6" w:rsidRDefault="0021134C">
      <w:pPr>
        <w:pStyle w:val="sh3"/>
        <w:rPr>
          <w:color w:val="0D0D0D" w:themeColor="text1" w:themeTint="F2"/>
        </w:rPr>
      </w:pPr>
      <w:bookmarkStart w:id="19" w:name="_Toc128479519"/>
      <w:r w:rsidRPr="003322D6">
        <w:rPr>
          <w:rFonts w:hint="eastAsia"/>
          <w:color w:val="0D0D0D" w:themeColor="text1" w:themeTint="F2"/>
        </w:rPr>
        <w:lastRenderedPageBreak/>
        <w:t>七、凡对本次采购提出询问，请按以下方式联系。</w:t>
      </w:r>
      <w:bookmarkEnd w:id="19"/>
    </w:p>
    <w:p w14:paraId="190DB429" w14:textId="77777777" w:rsidR="00B5653F" w:rsidRPr="003322D6" w:rsidRDefault="00192A18">
      <w:pPr>
        <w:pStyle w:val="sh4"/>
        <w:ind w:firstLine="578"/>
        <w:rPr>
          <w:color w:val="0D0D0D" w:themeColor="text1" w:themeTint="F2"/>
        </w:rPr>
      </w:pPr>
      <w:r w:rsidRPr="003322D6">
        <w:rPr>
          <w:rFonts w:hint="eastAsia"/>
          <w:color w:val="0D0D0D" w:themeColor="text1" w:themeTint="F2"/>
        </w:rPr>
        <w:t>1</w:t>
      </w:r>
      <w:r w:rsidRPr="003322D6">
        <w:rPr>
          <w:rFonts w:hint="eastAsia"/>
          <w:color w:val="0D0D0D" w:themeColor="text1" w:themeTint="F2"/>
        </w:rPr>
        <w:t>、采购人信息</w:t>
      </w:r>
    </w:p>
    <w:p w14:paraId="3DC5595E" w14:textId="77777777" w:rsidR="00B5653F" w:rsidRPr="003322D6" w:rsidRDefault="00192A18">
      <w:pPr>
        <w:pStyle w:val="sh4"/>
        <w:ind w:firstLine="578"/>
        <w:rPr>
          <w:color w:val="0D0D0D" w:themeColor="text1" w:themeTint="F2"/>
        </w:rPr>
      </w:pPr>
      <w:r w:rsidRPr="003322D6">
        <w:rPr>
          <w:rFonts w:hint="eastAsia"/>
          <w:color w:val="0D0D0D" w:themeColor="text1" w:themeTint="F2"/>
        </w:rPr>
        <w:t>名称：南通市妇幼保健院</w:t>
      </w:r>
    </w:p>
    <w:p w14:paraId="57024822" w14:textId="77777777" w:rsidR="00B5653F" w:rsidRPr="003322D6" w:rsidRDefault="00192A18">
      <w:pPr>
        <w:pStyle w:val="sh4"/>
        <w:ind w:firstLine="578"/>
        <w:rPr>
          <w:color w:val="0D0D0D" w:themeColor="text1" w:themeTint="F2"/>
        </w:rPr>
      </w:pPr>
      <w:r w:rsidRPr="003322D6">
        <w:rPr>
          <w:rFonts w:hint="eastAsia"/>
          <w:color w:val="0D0D0D" w:themeColor="text1" w:themeTint="F2"/>
        </w:rPr>
        <w:t>地址：南通市崇川区世纪大道</w:t>
      </w:r>
      <w:r w:rsidRPr="003322D6">
        <w:rPr>
          <w:rFonts w:hint="eastAsia"/>
          <w:color w:val="0D0D0D" w:themeColor="text1" w:themeTint="F2"/>
        </w:rPr>
        <w:t>399</w:t>
      </w:r>
      <w:r w:rsidRPr="003322D6">
        <w:rPr>
          <w:rFonts w:hint="eastAsia"/>
          <w:color w:val="0D0D0D" w:themeColor="text1" w:themeTint="F2"/>
        </w:rPr>
        <w:t>号</w:t>
      </w:r>
      <w:r w:rsidRPr="003322D6">
        <w:rPr>
          <w:rFonts w:hint="eastAsia"/>
          <w:color w:val="0D0D0D" w:themeColor="text1" w:themeTint="F2"/>
        </w:rPr>
        <w:t xml:space="preserve"> </w:t>
      </w:r>
    </w:p>
    <w:p w14:paraId="0D962A27" w14:textId="77777777" w:rsidR="00B5653F" w:rsidRPr="003322D6" w:rsidRDefault="00192A18">
      <w:pPr>
        <w:pStyle w:val="sh4"/>
        <w:ind w:firstLine="578"/>
        <w:rPr>
          <w:color w:val="0D0D0D" w:themeColor="text1" w:themeTint="F2"/>
        </w:rPr>
      </w:pPr>
      <w:r w:rsidRPr="003322D6">
        <w:rPr>
          <w:color w:val="0D0D0D" w:themeColor="text1" w:themeTint="F2"/>
        </w:rPr>
        <w:t>联系人：李先生</w:t>
      </w:r>
      <w:r w:rsidRPr="003322D6">
        <w:rPr>
          <w:rFonts w:hint="eastAsia"/>
          <w:color w:val="0D0D0D" w:themeColor="text1" w:themeTint="F2"/>
        </w:rPr>
        <w:t xml:space="preserve">   </w:t>
      </w:r>
      <w:r w:rsidRPr="003322D6">
        <w:rPr>
          <w:rFonts w:hint="eastAsia"/>
          <w:color w:val="0D0D0D" w:themeColor="text1" w:themeTint="F2"/>
        </w:rPr>
        <w:t>联系电话：</w:t>
      </w:r>
      <w:r w:rsidRPr="003322D6">
        <w:rPr>
          <w:rFonts w:hint="eastAsia"/>
          <w:color w:val="0D0D0D" w:themeColor="text1" w:themeTint="F2"/>
        </w:rPr>
        <w:t>15862704735</w:t>
      </w:r>
      <w:r w:rsidRPr="003322D6">
        <w:rPr>
          <w:rFonts w:hint="eastAsia"/>
          <w:color w:val="0D0D0D" w:themeColor="text1" w:themeTint="F2"/>
        </w:rPr>
        <w:t>；</w:t>
      </w:r>
    </w:p>
    <w:p w14:paraId="54DBDFED" w14:textId="77777777" w:rsidR="00B5653F" w:rsidRPr="003322D6" w:rsidRDefault="00192A18">
      <w:pPr>
        <w:pStyle w:val="sh4"/>
        <w:ind w:firstLine="578"/>
        <w:rPr>
          <w:color w:val="0D0D0D" w:themeColor="text1" w:themeTint="F2"/>
        </w:rPr>
      </w:pPr>
      <w:r w:rsidRPr="003322D6">
        <w:rPr>
          <w:rFonts w:hint="eastAsia"/>
          <w:color w:val="0D0D0D" w:themeColor="text1" w:themeTint="F2"/>
        </w:rPr>
        <w:t>2</w:t>
      </w:r>
      <w:r w:rsidRPr="003322D6">
        <w:rPr>
          <w:rFonts w:hint="eastAsia"/>
          <w:color w:val="0D0D0D" w:themeColor="text1" w:themeTint="F2"/>
        </w:rPr>
        <w:t>、采购代理机构信息</w:t>
      </w:r>
    </w:p>
    <w:p w14:paraId="122A6510" w14:textId="77777777" w:rsidR="00B5653F" w:rsidRPr="003322D6" w:rsidRDefault="00192A18">
      <w:pPr>
        <w:pStyle w:val="sh4"/>
        <w:ind w:firstLine="578"/>
        <w:rPr>
          <w:color w:val="0D0D0D" w:themeColor="text1" w:themeTint="F2"/>
        </w:rPr>
      </w:pPr>
      <w:r w:rsidRPr="003322D6">
        <w:rPr>
          <w:rFonts w:hint="eastAsia"/>
          <w:color w:val="0D0D0D" w:themeColor="text1" w:themeTint="F2"/>
        </w:rPr>
        <w:t>名称：南通城建工程项目管理有限公司</w:t>
      </w:r>
    </w:p>
    <w:p w14:paraId="7F73C1BE" w14:textId="77777777" w:rsidR="00B5653F" w:rsidRPr="003322D6" w:rsidRDefault="00192A18">
      <w:pPr>
        <w:pStyle w:val="sh4"/>
        <w:ind w:firstLine="578"/>
        <w:rPr>
          <w:color w:val="0D0D0D" w:themeColor="text1" w:themeTint="F2"/>
        </w:rPr>
      </w:pPr>
      <w:r w:rsidRPr="003322D6">
        <w:rPr>
          <w:rFonts w:hint="eastAsia"/>
          <w:color w:val="0D0D0D" w:themeColor="text1" w:themeTint="F2"/>
        </w:rPr>
        <w:t>地址：南通市崇川区世纪大道</w:t>
      </w:r>
      <w:r w:rsidRPr="003322D6">
        <w:rPr>
          <w:rFonts w:hint="eastAsia"/>
          <w:color w:val="0D0D0D" w:themeColor="text1" w:themeTint="F2"/>
        </w:rPr>
        <w:t>18</w:t>
      </w:r>
      <w:r w:rsidRPr="003322D6">
        <w:rPr>
          <w:rFonts w:hint="eastAsia"/>
          <w:color w:val="0D0D0D" w:themeColor="text1" w:themeTint="F2"/>
        </w:rPr>
        <w:t>号恒隆国际</w:t>
      </w:r>
      <w:r w:rsidRPr="003322D6">
        <w:rPr>
          <w:rFonts w:hint="eastAsia"/>
          <w:color w:val="0D0D0D" w:themeColor="text1" w:themeTint="F2"/>
        </w:rPr>
        <w:t>A</w:t>
      </w:r>
      <w:r w:rsidRPr="003322D6">
        <w:rPr>
          <w:rFonts w:hint="eastAsia"/>
          <w:color w:val="0D0D0D" w:themeColor="text1" w:themeTint="F2"/>
        </w:rPr>
        <w:t>座</w:t>
      </w:r>
      <w:r w:rsidRPr="003322D6">
        <w:rPr>
          <w:rFonts w:hint="eastAsia"/>
          <w:color w:val="0D0D0D" w:themeColor="text1" w:themeTint="F2"/>
        </w:rPr>
        <w:t>801</w:t>
      </w:r>
      <w:r w:rsidRPr="003322D6">
        <w:rPr>
          <w:rFonts w:hint="eastAsia"/>
          <w:color w:val="0D0D0D" w:themeColor="text1" w:themeTint="F2"/>
        </w:rPr>
        <w:t>室</w:t>
      </w:r>
    </w:p>
    <w:p w14:paraId="16DC994D" w14:textId="77777777" w:rsidR="00B5653F" w:rsidRPr="003322D6" w:rsidRDefault="00192A18">
      <w:pPr>
        <w:pStyle w:val="sh4"/>
        <w:ind w:firstLine="578"/>
        <w:rPr>
          <w:color w:val="0D0D0D" w:themeColor="text1" w:themeTint="F2"/>
        </w:rPr>
      </w:pPr>
      <w:r w:rsidRPr="003322D6">
        <w:rPr>
          <w:color w:val="0D0D0D" w:themeColor="text1" w:themeTint="F2"/>
        </w:rPr>
        <w:t>联系人：</w:t>
      </w:r>
      <w:r w:rsidRPr="003322D6">
        <w:rPr>
          <w:rFonts w:hint="eastAsia"/>
          <w:color w:val="0D0D0D" w:themeColor="text1" w:themeTint="F2"/>
        </w:rPr>
        <w:t>桑晖</w:t>
      </w:r>
      <w:r w:rsidRPr="003322D6">
        <w:rPr>
          <w:rFonts w:hint="eastAsia"/>
          <w:color w:val="0D0D0D" w:themeColor="text1" w:themeTint="F2"/>
        </w:rPr>
        <w:t xml:space="preserve">   </w:t>
      </w:r>
      <w:r w:rsidRPr="003322D6">
        <w:rPr>
          <w:rFonts w:hint="eastAsia"/>
          <w:color w:val="0D0D0D" w:themeColor="text1" w:themeTint="F2"/>
        </w:rPr>
        <w:t>联系电话：</w:t>
      </w:r>
      <w:r w:rsidRPr="003322D6">
        <w:rPr>
          <w:color w:val="0D0D0D" w:themeColor="text1" w:themeTint="F2"/>
        </w:rPr>
        <w:t>18912268977</w:t>
      </w:r>
    </w:p>
    <w:p w14:paraId="27F1DB71" w14:textId="77777777" w:rsidR="00B5653F" w:rsidRPr="003322D6" w:rsidRDefault="00192A18">
      <w:pPr>
        <w:pStyle w:val="sh4"/>
        <w:ind w:firstLine="578"/>
        <w:rPr>
          <w:color w:val="0D0D0D" w:themeColor="text1" w:themeTint="F2"/>
        </w:rPr>
      </w:pPr>
      <w:r w:rsidRPr="003322D6">
        <w:rPr>
          <w:rFonts w:hint="eastAsia"/>
          <w:color w:val="0D0D0D" w:themeColor="text1" w:themeTint="F2"/>
        </w:rPr>
        <w:t>3</w:t>
      </w:r>
      <w:r w:rsidRPr="003322D6">
        <w:rPr>
          <w:rFonts w:hint="eastAsia"/>
          <w:color w:val="0D0D0D" w:themeColor="text1" w:themeTint="F2"/>
        </w:rPr>
        <w:t>、项目联系方式</w:t>
      </w:r>
    </w:p>
    <w:p w14:paraId="047C47EF" w14:textId="77777777" w:rsidR="00B5653F" w:rsidRPr="003322D6" w:rsidRDefault="00192A18">
      <w:pPr>
        <w:pStyle w:val="sh4"/>
        <w:ind w:firstLine="578"/>
        <w:rPr>
          <w:color w:val="0D0D0D" w:themeColor="text1" w:themeTint="F2"/>
        </w:rPr>
      </w:pPr>
      <w:r w:rsidRPr="003322D6">
        <w:rPr>
          <w:rFonts w:hint="eastAsia"/>
          <w:color w:val="0D0D0D" w:themeColor="text1" w:themeTint="F2"/>
        </w:rPr>
        <w:t>项目联系人：桑晖</w:t>
      </w:r>
    </w:p>
    <w:p w14:paraId="2EE0530C" w14:textId="77777777" w:rsidR="00B5653F" w:rsidRPr="003322D6" w:rsidRDefault="00192A18">
      <w:pPr>
        <w:pStyle w:val="sh4"/>
        <w:ind w:firstLine="578"/>
        <w:rPr>
          <w:color w:val="0D0D0D" w:themeColor="text1" w:themeTint="F2"/>
        </w:rPr>
      </w:pPr>
      <w:r w:rsidRPr="003322D6">
        <w:rPr>
          <w:rFonts w:hint="eastAsia"/>
          <w:color w:val="0D0D0D" w:themeColor="text1" w:themeTint="F2"/>
        </w:rPr>
        <w:t>电　话：</w:t>
      </w:r>
      <w:r w:rsidRPr="003322D6">
        <w:rPr>
          <w:color w:val="0D0D0D" w:themeColor="text1" w:themeTint="F2"/>
        </w:rPr>
        <w:t>18912268977</w:t>
      </w:r>
    </w:p>
    <w:p w14:paraId="6EDEC82D" w14:textId="77777777" w:rsidR="00B5653F" w:rsidRPr="003322D6" w:rsidRDefault="00B5653F">
      <w:pPr>
        <w:pStyle w:val="sh4"/>
        <w:ind w:firstLine="578"/>
        <w:rPr>
          <w:color w:val="0D0D0D" w:themeColor="text1" w:themeTint="F2"/>
        </w:rPr>
      </w:pPr>
    </w:p>
    <w:p w14:paraId="73B257DC" w14:textId="77777777" w:rsidR="00B5653F" w:rsidRPr="003322D6" w:rsidRDefault="00192A18">
      <w:pPr>
        <w:pStyle w:val="32"/>
        <w:rPr>
          <w:rFonts w:ascii="宋体" w:hAnsi="宋体"/>
          <w:color w:val="0D0D0D" w:themeColor="text1" w:themeTint="F2"/>
        </w:rPr>
      </w:pPr>
      <w:r w:rsidRPr="003322D6">
        <w:rPr>
          <w:rFonts w:ascii="宋体" w:hAnsi="宋体" w:hint="eastAsia"/>
          <w:color w:val="0D0D0D" w:themeColor="text1" w:themeTint="F2"/>
        </w:rPr>
        <w:t xml:space="preserve"> </w:t>
      </w:r>
      <w:r w:rsidRPr="003322D6">
        <w:rPr>
          <w:rFonts w:ascii="宋体" w:hAnsi="宋体"/>
          <w:color w:val="0D0D0D" w:themeColor="text1" w:themeTint="F2"/>
        </w:rPr>
        <w:t xml:space="preserve">                    </w:t>
      </w:r>
    </w:p>
    <w:p w14:paraId="1BE19A52" w14:textId="2586D7D8" w:rsidR="00B5653F" w:rsidRPr="003322D6" w:rsidRDefault="00192A18">
      <w:pPr>
        <w:snapToGrid w:val="0"/>
        <w:spacing w:line="420" w:lineRule="exact"/>
        <w:ind w:firstLineChars="2900" w:firstLine="6960"/>
        <w:rPr>
          <w:rFonts w:ascii="宋体" w:hAnsi="宋体" w:cs="宋体"/>
          <w:color w:val="0D0D0D" w:themeColor="text1" w:themeTint="F2"/>
          <w:sz w:val="24"/>
          <w:szCs w:val="24"/>
        </w:rPr>
      </w:pPr>
      <w:r w:rsidRPr="003322D6">
        <w:rPr>
          <w:rFonts w:ascii="宋体" w:hAnsi="宋体" w:cs="宋体" w:hint="eastAsia"/>
          <w:color w:val="0D0D0D" w:themeColor="text1" w:themeTint="F2"/>
          <w:sz w:val="24"/>
          <w:szCs w:val="24"/>
        </w:rPr>
        <w:t>2</w:t>
      </w:r>
      <w:r w:rsidRPr="003322D6">
        <w:rPr>
          <w:rFonts w:ascii="宋体" w:hAnsi="宋体" w:cs="宋体"/>
          <w:color w:val="0D0D0D" w:themeColor="text1" w:themeTint="F2"/>
          <w:sz w:val="24"/>
          <w:szCs w:val="24"/>
        </w:rPr>
        <w:t>023</w:t>
      </w:r>
      <w:r w:rsidRPr="003322D6">
        <w:rPr>
          <w:rFonts w:ascii="宋体" w:hAnsi="宋体" w:cs="宋体" w:hint="eastAsia"/>
          <w:color w:val="0D0D0D" w:themeColor="text1" w:themeTint="F2"/>
          <w:sz w:val="24"/>
          <w:szCs w:val="24"/>
        </w:rPr>
        <w:t>年</w:t>
      </w:r>
      <w:r w:rsidR="00620B37" w:rsidRPr="003322D6">
        <w:rPr>
          <w:rFonts w:ascii="宋体" w:hAnsi="宋体" w:cs="宋体"/>
          <w:color w:val="0D0D0D" w:themeColor="text1" w:themeTint="F2"/>
          <w:sz w:val="24"/>
          <w:szCs w:val="24"/>
        </w:rPr>
        <w:t>4</w:t>
      </w:r>
      <w:r w:rsidRPr="003322D6">
        <w:rPr>
          <w:rFonts w:ascii="宋体" w:hAnsi="宋体" w:cs="宋体" w:hint="eastAsia"/>
          <w:color w:val="0D0D0D" w:themeColor="text1" w:themeTint="F2"/>
          <w:sz w:val="24"/>
          <w:szCs w:val="24"/>
        </w:rPr>
        <w:t>月</w:t>
      </w:r>
      <w:r w:rsidR="0021134C" w:rsidRPr="003322D6">
        <w:rPr>
          <w:rFonts w:ascii="宋体" w:hAnsi="宋体" w:cs="宋体"/>
          <w:color w:val="0D0D0D" w:themeColor="text1" w:themeTint="F2"/>
          <w:sz w:val="24"/>
          <w:szCs w:val="24"/>
        </w:rPr>
        <w:t>17</w:t>
      </w:r>
      <w:r w:rsidRPr="003322D6">
        <w:rPr>
          <w:rFonts w:ascii="宋体" w:hAnsi="宋体" w:cs="宋体" w:hint="eastAsia"/>
          <w:color w:val="0D0D0D" w:themeColor="text1" w:themeTint="F2"/>
          <w:sz w:val="24"/>
          <w:szCs w:val="24"/>
        </w:rPr>
        <w:t>日</w:t>
      </w:r>
    </w:p>
    <w:bookmarkEnd w:id="12"/>
    <w:p w14:paraId="38E9F7F5" w14:textId="77777777" w:rsidR="00B5653F" w:rsidRPr="003322D6" w:rsidRDefault="00B5653F">
      <w:pPr>
        <w:snapToGrid w:val="0"/>
        <w:spacing w:line="360" w:lineRule="auto"/>
        <w:rPr>
          <w:rFonts w:ascii="宋体" w:hAnsi="宋体" w:cs="宋体"/>
          <w:color w:val="0D0D0D" w:themeColor="text1" w:themeTint="F2"/>
          <w:sz w:val="24"/>
          <w:szCs w:val="24"/>
        </w:rPr>
      </w:pPr>
    </w:p>
    <w:p w14:paraId="1A64D26C" w14:textId="77777777" w:rsidR="0021134C" w:rsidRPr="003322D6" w:rsidRDefault="0021134C">
      <w:pPr>
        <w:widowControl/>
        <w:jc w:val="left"/>
        <w:rPr>
          <w:rFonts w:ascii="宋体" w:hAnsi="宋体" w:cs="宋体"/>
          <w:b/>
          <w:bCs/>
          <w:color w:val="0D0D0D" w:themeColor="text1" w:themeTint="F2"/>
          <w:w w:val="80"/>
          <w:sz w:val="36"/>
          <w:szCs w:val="36"/>
        </w:rPr>
      </w:pPr>
      <w:bookmarkStart w:id="20" w:name="_Toc521203418"/>
      <w:bookmarkStart w:id="21" w:name="_Toc94585340"/>
      <w:bookmarkStart w:id="22" w:name="_Toc12670503"/>
      <w:bookmarkStart w:id="23" w:name="_Toc94544744"/>
      <w:bookmarkStart w:id="24" w:name="_Toc94544828"/>
      <w:bookmarkStart w:id="25" w:name="_Toc8895739"/>
      <w:bookmarkStart w:id="26" w:name="_Toc521201597"/>
      <w:bookmarkStart w:id="27" w:name="_Toc11499584"/>
      <w:bookmarkStart w:id="28" w:name="_Toc11554639"/>
      <w:bookmarkStart w:id="29" w:name="_Toc11500280"/>
      <w:bookmarkStart w:id="30" w:name="_Toc363573854"/>
      <w:bookmarkStart w:id="31" w:name="_Toc128479520"/>
      <w:r w:rsidRPr="003322D6">
        <w:rPr>
          <w:color w:val="0D0D0D" w:themeColor="text1" w:themeTint="F2"/>
        </w:rPr>
        <w:br w:type="page"/>
      </w:r>
    </w:p>
    <w:p w14:paraId="02DA4661" w14:textId="41133F01" w:rsidR="00B5653F" w:rsidRPr="003322D6" w:rsidRDefault="00192A18">
      <w:pPr>
        <w:pStyle w:val="sh2"/>
        <w:rPr>
          <w:color w:val="0D0D0D" w:themeColor="text1" w:themeTint="F2"/>
        </w:rPr>
      </w:pPr>
      <w:r w:rsidRPr="003322D6">
        <w:rPr>
          <w:rFonts w:hint="eastAsia"/>
          <w:color w:val="0D0D0D" w:themeColor="text1" w:themeTint="F2"/>
        </w:rPr>
        <w:lastRenderedPageBreak/>
        <w:t>第二章</w:t>
      </w:r>
      <w:bookmarkEnd w:id="20"/>
      <w:bookmarkEnd w:id="21"/>
      <w:bookmarkEnd w:id="22"/>
      <w:bookmarkEnd w:id="23"/>
      <w:bookmarkEnd w:id="24"/>
      <w:bookmarkEnd w:id="25"/>
      <w:bookmarkEnd w:id="26"/>
      <w:bookmarkEnd w:id="27"/>
      <w:bookmarkEnd w:id="28"/>
      <w:bookmarkEnd w:id="29"/>
      <w:r w:rsidRPr="003322D6">
        <w:rPr>
          <w:rFonts w:hint="eastAsia"/>
          <w:color w:val="0D0D0D" w:themeColor="text1" w:themeTint="F2"/>
        </w:rPr>
        <w:t xml:space="preserve"> </w:t>
      </w:r>
      <w:r w:rsidRPr="003322D6">
        <w:rPr>
          <w:rFonts w:hint="eastAsia"/>
          <w:color w:val="0D0D0D" w:themeColor="text1" w:themeTint="F2"/>
        </w:rPr>
        <w:t>磋商供应商须知</w:t>
      </w:r>
      <w:bookmarkEnd w:id="30"/>
      <w:bookmarkEnd w:id="31"/>
    </w:p>
    <w:p w14:paraId="0ACA9896" w14:textId="77777777" w:rsidR="00B5653F" w:rsidRPr="003322D6" w:rsidRDefault="00192A18">
      <w:pPr>
        <w:pStyle w:val="sh3"/>
        <w:rPr>
          <w:color w:val="0D0D0D" w:themeColor="text1" w:themeTint="F2"/>
        </w:rPr>
      </w:pPr>
      <w:bookmarkStart w:id="32" w:name="_Toc128479521"/>
      <w:bookmarkStart w:id="33" w:name="_Toc94544871"/>
      <w:bookmarkStart w:id="34" w:name="_Toc8895740"/>
      <w:bookmarkStart w:id="35" w:name="_Toc94585341"/>
      <w:bookmarkStart w:id="36" w:name="_Toc11554640"/>
      <w:bookmarkStart w:id="37" w:name="_Toc94544745"/>
      <w:bookmarkStart w:id="38" w:name="_Toc11499585"/>
      <w:bookmarkStart w:id="39" w:name="_Toc11500281"/>
      <w:bookmarkStart w:id="40" w:name="_Toc521201598"/>
      <w:bookmarkStart w:id="41" w:name="_Toc521203419"/>
      <w:bookmarkStart w:id="42" w:name="_Toc12670504"/>
      <w:r w:rsidRPr="003322D6">
        <w:rPr>
          <w:rFonts w:hint="eastAsia"/>
          <w:color w:val="0D0D0D" w:themeColor="text1" w:themeTint="F2"/>
        </w:rPr>
        <w:t>一、说明</w:t>
      </w:r>
      <w:bookmarkEnd w:id="32"/>
    </w:p>
    <w:p w14:paraId="194C5F74" w14:textId="77777777" w:rsidR="00B5653F" w:rsidRPr="003322D6" w:rsidRDefault="00192A18">
      <w:pPr>
        <w:pStyle w:val="sh4"/>
        <w:ind w:firstLine="578"/>
        <w:rPr>
          <w:color w:val="0D0D0D" w:themeColor="text1" w:themeTint="F2"/>
        </w:rPr>
      </w:pPr>
      <w:r w:rsidRPr="003322D6">
        <w:rPr>
          <w:color w:val="0D0D0D" w:themeColor="text1" w:themeTint="F2"/>
        </w:rPr>
        <w:t>1</w:t>
      </w:r>
      <w:r w:rsidRPr="003322D6">
        <w:rPr>
          <w:rFonts w:hint="eastAsia"/>
          <w:color w:val="0D0D0D" w:themeColor="text1" w:themeTint="F2"/>
        </w:rPr>
        <w:t>、本竞争性磋商文件仅适用于南通城建工程项目管理有限公司组织的竞争性磋商采购活动。</w:t>
      </w:r>
    </w:p>
    <w:p w14:paraId="21F6AF03" w14:textId="77777777" w:rsidR="00B5653F" w:rsidRPr="003322D6" w:rsidRDefault="00192A18">
      <w:pPr>
        <w:pStyle w:val="sh4"/>
        <w:ind w:firstLine="578"/>
        <w:rPr>
          <w:color w:val="0D0D0D" w:themeColor="text1" w:themeTint="F2"/>
        </w:rPr>
      </w:pPr>
      <w:r w:rsidRPr="003322D6">
        <w:rPr>
          <w:color w:val="0D0D0D" w:themeColor="text1" w:themeTint="F2"/>
        </w:rPr>
        <w:t>2</w:t>
      </w:r>
      <w:r w:rsidRPr="003322D6">
        <w:rPr>
          <w:rFonts w:hint="eastAsia"/>
          <w:color w:val="0D0D0D" w:themeColor="text1" w:themeTint="F2"/>
        </w:rPr>
        <w:t>、竞争性磋商活动及因本次磋商产生的合同受中国法律制约和保护。</w:t>
      </w:r>
    </w:p>
    <w:p w14:paraId="0FA4D46E" w14:textId="77777777" w:rsidR="00B5653F" w:rsidRPr="003322D6" w:rsidRDefault="00192A18">
      <w:pPr>
        <w:pStyle w:val="sh4"/>
        <w:ind w:firstLine="578"/>
        <w:rPr>
          <w:color w:val="0D0D0D" w:themeColor="text1" w:themeTint="F2"/>
        </w:rPr>
      </w:pPr>
      <w:r w:rsidRPr="003322D6">
        <w:rPr>
          <w:color w:val="0D0D0D" w:themeColor="text1" w:themeTint="F2"/>
        </w:rPr>
        <w:t>3</w:t>
      </w:r>
      <w:r w:rsidRPr="003322D6">
        <w:rPr>
          <w:rFonts w:hint="eastAsia"/>
          <w:color w:val="0D0D0D" w:themeColor="text1" w:themeTint="F2"/>
        </w:rPr>
        <w:t>、竞争性磋商文件的解释权属于采购人。</w:t>
      </w:r>
    </w:p>
    <w:p w14:paraId="417642FC" w14:textId="77777777" w:rsidR="00B5653F" w:rsidRPr="003322D6" w:rsidRDefault="00192A18">
      <w:pPr>
        <w:pStyle w:val="sh4"/>
        <w:ind w:firstLine="578"/>
        <w:rPr>
          <w:color w:val="0D0D0D" w:themeColor="text1" w:themeTint="F2"/>
        </w:rPr>
      </w:pPr>
      <w:r w:rsidRPr="003322D6">
        <w:rPr>
          <w:color w:val="0D0D0D" w:themeColor="text1" w:themeTint="F2"/>
        </w:rPr>
        <w:t>4</w:t>
      </w:r>
      <w:r w:rsidRPr="003322D6">
        <w:rPr>
          <w:rFonts w:hint="eastAsia"/>
          <w:color w:val="0D0D0D" w:themeColor="text1" w:themeTint="F2"/>
        </w:rPr>
        <w:t>、供应商下载磋商文件后，应仔细检查磋商文件的所有内容。如内容中有页码短缺、资格要求以及任何设置有不合理的条件对供应商实行差别待遇或者歧视待遇的，应在磋商文件发布后的</w:t>
      </w:r>
      <w:r w:rsidRPr="003322D6">
        <w:rPr>
          <w:color w:val="0D0D0D" w:themeColor="text1" w:themeTint="F2"/>
        </w:rPr>
        <w:t>4</w:t>
      </w:r>
      <w:r w:rsidRPr="003322D6">
        <w:rPr>
          <w:rFonts w:hint="eastAsia"/>
          <w:color w:val="0D0D0D" w:themeColor="text1" w:themeTint="F2"/>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非书面形式的不作为日后质疑提出的依据。</w:t>
      </w:r>
    </w:p>
    <w:p w14:paraId="70F49686" w14:textId="77777777" w:rsidR="00B5653F" w:rsidRPr="003322D6" w:rsidRDefault="00192A18">
      <w:pPr>
        <w:pStyle w:val="sh4"/>
        <w:ind w:firstLine="578"/>
        <w:rPr>
          <w:color w:val="0D0D0D" w:themeColor="text1" w:themeTint="F2"/>
        </w:rPr>
      </w:pPr>
      <w:r w:rsidRPr="003322D6">
        <w:rPr>
          <w:rFonts w:hint="eastAsia"/>
          <w:color w:val="0D0D0D" w:themeColor="text1" w:themeTint="F2"/>
        </w:rPr>
        <w:t>5</w:t>
      </w:r>
      <w:r w:rsidRPr="003322D6">
        <w:rPr>
          <w:rFonts w:hint="eastAsia"/>
          <w:color w:val="0D0D0D" w:themeColor="text1" w:themeTint="F2"/>
        </w:rPr>
        <w:t>、供应商应认真审阅磋商文件中所有的事项、格式、条款和规范要求等，如果供应商没有按照磋商文件要求提交响应</w:t>
      </w:r>
      <w:r w:rsidRPr="003322D6">
        <w:rPr>
          <w:rFonts w:hint="eastAsia"/>
          <w:color w:val="0D0D0D" w:themeColor="text1" w:themeTint="F2"/>
        </w:rPr>
        <w:t>文件，或者响应文件没有对磋商文件做出实质性响应，将被拒绝参与项目的磋商。</w:t>
      </w:r>
    </w:p>
    <w:p w14:paraId="723F7415" w14:textId="77777777" w:rsidR="00B5653F" w:rsidRPr="003322D6" w:rsidRDefault="00192A18">
      <w:pPr>
        <w:pStyle w:val="sh4"/>
        <w:ind w:firstLine="578"/>
        <w:rPr>
          <w:color w:val="0D0D0D" w:themeColor="text1" w:themeTint="F2"/>
        </w:rPr>
      </w:pPr>
      <w:r w:rsidRPr="003322D6">
        <w:rPr>
          <w:rFonts w:hint="eastAsia"/>
          <w:color w:val="0D0D0D" w:themeColor="text1" w:themeTint="F2"/>
        </w:rPr>
        <w:t>6</w:t>
      </w:r>
      <w:r w:rsidRPr="003322D6">
        <w:rPr>
          <w:rFonts w:hint="eastAsia"/>
          <w:color w:val="0D0D0D" w:themeColor="text1" w:themeTint="F2"/>
        </w:rPr>
        <w:t>、磋商文件项目需求提供的可能涉及到的工艺、材料、设备、商标、样本、技术规范、参数规格、品牌等，仅作为说明并没有限制性，供应商在磋商时可以选用替代，但这些替代的品牌、产品技术标准要优于或相当于项目需求技术规格中要求的标准，以满足采购人的需要。</w:t>
      </w:r>
    </w:p>
    <w:p w14:paraId="07554EEE" w14:textId="77777777" w:rsidR="00B5653F" w:rsidRPr="003322D6" w:rsidRDefault="00192A18">
      <w:pPr>
        <w:pStyle w:val="sh4"/>
        <w:ind w:firstLine="578"/>
        <w:rPr>
          <w:color w:val="0D0D0D" w:themeColor="text1" w:themeTint="F2"/>
        </w:rPr>
      </w:pPr>
      <w:r w:rsidRPr="003322D6">
        <w:rPr>
          <w:color w:val="0D0D0D" w:themeColor="text1" w:themeTint="F2"/>
        </w:rPr>
        <w:t>7</w:t>
      </w:r>
      <w:r w:rsidRPr="003322D6">
        <w:rPr>
          <w:rFonts w:hint="eastAsia"/>
          <w:color w:val="0D0D0D" w:themeColor="text1" w:themeTint="F2"/>
        </w:rPr>
        <w:t>、本磋商文件内所称的</w:t>
      </w:r>
      <w:r w:rsidRPr="003322D6">
        <w:rPr>
          <w:color w:val="0D0D0D" w:themeColor="text1" w:themeTint="F2"/>
        </w:rPr>
        <w:t>“</w:t>
      </w:r>
      <w:r w:rsidRPr="003322D6">
        <w:rPr>
          <w:rFonts w:hint="eastAsia"/>
          <w:color w:val="0D0D0D" w:themeColor="text1" w:themeTint="F2"/>
        </w:rPr>
        <w:t>以上</w:t>
      </w:r>
      <w:r w:rsidRPr="003322D6">
        <w:rPr>
          <w:color w:val="0D0D0D" w:themeColor="text1" w:themeTint="F2"/>
        </w:rPr>
        <w:t>”</w:t>
      </w:r>
      <w:r w:rsidRPr="003322D6">
        <w:rPr>
          <w:rFonts w:hint="eastAsia"/>
          <w:color w:val="0D0D0D" w:themeColor="text1" w:themeTint="F2"/>
        </w:rPr>
        <w:t>、</w:t>
      </w:r>
      <w:r w:rsidRPr="003322D6">
        <w:rPr>
          <w:color w:val="0D0D0D" w:themeColor="text1" w:themeTint="F2"/>
        </w:rPr>
        <w:t>“</w:t>
      </w:r>
      <w:r w:rsidRPr="003322D6">
        <w:rPr>
          <w:rFonts w:hint="eastAsia"/>
          <w:color w:val="0D0D0D" w:themeColor="text1" w:themeTint="F2"/>
        </w:rPr>
        <w:t>以下</w:t>
      </w:r>
      <w:r w:rsidRPr="003322D6">
        <w:rPr>
          <w:color w:val="0D0D0D" w:themeColor="text1" w:themeTint="F2"/>
        </w:rPr>
        <w:t>”</w:t>
      </w:r>
      <w:r w:rsidRPr="003322D6">
        <w:rPr>
          <w:rFonts w:hint="eastAsia"/>
          <w:color w:val="0D0D0D" w:themeColor="text1" w:themeTint="F2"/>
        </w:rPr>
        <w:t>、</w:t>
      </w:r>
      <w:r w:rsidRPr="003322D6">
        <w:rPr>
          <w:color w:val="0D0D0D" w:themeColor="text1" w:themeTint="F2"/>
        </w:rPr>
        <w:t>“</w:t>
      </w:r>
      <w:r w:rsidRPr="003322D6">
        <w:rPr>
          <w:rFonts w:hint="eastAsia"/>
          <w:color w:val="0D0D0D" w:themeColor="text1" w:themeTint="F2"/>
        </w:rPr>
        <w:t>内</w:t>
      </w:r>
      <w:r w:rsidRPr="003322D6">
        <w:rPr>
          <w:color w:val="0D0D0D" w:themeColor="text1" w:themeTint="F2"/>
        </w:rPr>
        <w:t>”</w:t>
      </w:r>
      <w:r w:rsidRPr="003322D6">
        <w:rPr>
          <w:rFonts w:hint="eastAsia"/>
          <w:color w:val="0D0D0D" w:themeColor="text1" w:themeTint="F2"/>
        </w:rPr>
        <w:t>、</w:t>
      </w:r>
      <w:r w:rsidRPr="003322D6">
        <w:rPr>
          <w:color w:val="0D0D0D" w:themeColor="text1" w:themeTint="F2"/>
        </w:rPr>
        <w:t>“</w:t>
      </w:r>
      <w:r w:rsidRPr="003322D6">
        <w:rPr>
          <w:rFonts w:hint="eastAsia"/>
          <w:color w:val="0D0D0D" w:themeColor="text1" w:themeTint="F2"/>
        </w:rPr>
        <w:t>以内</w:t>
      </w:r>
      <w:r w:rsidRPr="003322D6">
        <w:rPr>
          <w:color w:val="0D0D0D" w:themeColor="text1" w:themeTint="F2"/>
        </w:rPr>
        <w:t>”</w:t>
      </w:r>
      <w:r w:rsidRPr="003322D6">
        <w:rPr>
          <w:rFonts w:hint="eastAsia"/>
          <w:color w:val="0D0D0D" w:themeColor="text1" w:themeTint="F2"/>
        </w:rPr>
        <w:t>，包括本数；所称的</w:t>
      </w:r>
      <w:r w:rsidRPr="003322D6">
        <w:rPr>
          <w:color w:val="0D0D0D" w:themeColor="text1" w:themeTint="F2"/>
        </w:rPr>
        <w:t>“</w:t>
      </w:r>
      <w:r w:rsidRPr="003322D6">
        <w:rPr>
          <w:rFonts w:hint="eastAsia"/>
          <w:color w:val="0D0D0D" w:themeColor="text1" w:themeTint="F2"/>
        </w:rPr>
        <w:t>不足</w:t>
      </w:r>
      <w:r w:rsidRPr="003322D6">
        <w:rPr>
          <w:color w:val="0D0D0D" w:themeColor="text1" w:themeTint="F2"/>
        </w:rPr>
        <w:t>”</w:t>
      </w:r>
      <w:r w:rsidRPr="003322D6">
        <w:rPr>
          <w:rFonts w:hint="eastAsia"/>
          <w:color w:val="0D0D0D" w:themeColor="text1" w:themeTint="F2"/>
        </w:rPr>
        <w:t>、</w:t>
      </w:r>
      <w:r w:rsidRPr="003322D6">
        <w:rPr>
          <w:color w:val="0D0D0D" w:themeColor="text1" w:themeTint="F2"/>
        </w:rPr>
        <w:t>“</w:t>
      </w:r>
      <w:r w:rsidRPr="003322D6">
        <w:rPr>
          <w:rFonts w:hint="eastAsia"/>
          <w:color w:val="0D0D0D" w:themeColor="text1" w:themeTint="F2"/>
        </w:rPr>
        <w:t>少于</w:t>
      </w:r>
      <w:r w:rsidRPr="003322D6">
        <w:rPr>
          <w:color w:val="0D0D0D" w:themeColor="text1" w:themeTint="F2"/>
        </w:rPr>
        <w:t>”</w:t>
      </w:r>
      <w:r w:rsidRPr="003322D6">
        <w:rPr>
          <w:rFonts w:hint="eastAsia"/>
          <w:color w:val="0D0D0D" w:themeColor="text1" w:themeTint="F2"/>
        </w:rPr>
        <w:t>，不包括本数。</w:t>
      </w:r>
    </w:p>
    <w:p w14:paraId="6EC1B954" w14:textId="77777777" w:rsidR="00B5653F" w:rsidRPr="003322D6" w:rsidRDefault="00192A18">
      <w:pPr>
        <w:pStyle w:val="sh3"/>
        <w:rPr>
          <w:color w:val="0D0D0D" w:themeColor="text1" w:themeTint="F2"/>
        </w:rPr>
      </w:pPr>
      <w:bookmarkStart w:id="43" w:name="_Toc128479522"/>
      <w:r w:rsidRPr="003322D6">
        <w:rPr>
          <w:rFonts w:hint="eastAsia"/>
          <w:color w:val="0D0D0D" w:themeColor="text1" w:themeTint="F2"/>
        </w:rPr>
        <w:t>二、磋商文件的澄清、修改、答疑</w:t>
      </w:r>
      <w:bookmarkEnd w:id="43"/>
    </w:p>
    <w:p w14:paraId="18EFC68D" w14:textId="77777777" w:rsidR="00B5653F" w:rsidRPr="003322D6" w:rsidRDefault="00192A18">
      <w:pPr>
        <w:pStyle w:val="sh4"/>
        <w:ind w:firstLine="578"/>
        <w:rPr>
          <w:color w:val="0D0D0D" w:themeColor="text1" w:themeTint="F2"/>
        </w:rPr>
      </w:pPr>
      <w:r w:rsidRPr="003322D6">
        <w:rPr>
          <w:color w:val="0D0D0D" w:themeColor="text1" w:themeTint="F2"/>
        </w:rPr>
        <w:t>1</w:t>
      </w:r>
      <w:r w:rsidRPr="003322D6">
        <w:rPr>
          <w:rFonts w:hint="eastAsia"/>
          <w:color w:val="0D0D0D" w:themeColor="text1" w:themeTint="F2"/>
        </w:rPr>
        <w:t>、代理机构有权对发出的磋商文件进行必要的澄清、修改或补充。</w:t>
      </w:r>
    </w:p>
    <w:p w14:paraId="41A0CC97" w14:textId="77777777" w:rsidR="00B5653F" w:rsidRPr="003322D6" w:rsidRDefault="00192A18">
      <w:pPr>
        <w:pStyle w:val="sh4"/>
        <w:ind w:firstLine="578"/>
        <w:rPr>
          <w:color w:val="0D0D0D" w:themeColor="text1" w:themeTint="F2"/>
        </w:rPr>
      </w:pPr>
      <w:r w:rsidRPr="003322D6">
        <w:rPr>
          <w:color w:val="0D0D0D" w:themeColor="text1" w:themeTint="F2"/>
        </w:rPr>
        <w:t>2</w:t>
      </w:r>
      <w:r w:rsidRPr="003322D6">
        <w:rPr>
          <w:rFonts w:hint="eastAsia"/>
          <w:color w:val="0D0D0D" w:themeColor="text1" w:themeTint="F2"/>
        </w:rPr>
        <w:t>、磋商文件的澄清、修改、补充等内容均以书面明确的形式发布，并以南通市卫生健康委员会官网（</w:t>
      </w:r>
      <w:r w:rsidRPr="003322D6">
        <w:rPr>
          <w:rFonts w:hint="eastAsia"/>
          <w:color w:val="0D0D0D" w:themeColor="text1" w:themeTint="F2"/>
        </w:rPr>
        <w:t>http://wjw.nantong.gov.cn</w:t>
      </w:r>
      <w:r w:rsidRPr="003322D6">
        <w:rPr>
          <w:rFonts w:hint="eastAsia"/>
          <w:color w:val="0D0D0D" w:themeColor="text1" w:themeTint="F2"/>
        </w:rPr>
        <w:t>）和南通市妇幼保健院官网（</w:t>
      </w:r>
      <w:r w:rsidRPr="003322D6">
        <w:rPr>
          <w:rFonts w:hint="eastAsia"/>
          <w:color w:val="0D0D0D" w:themeColor="text1" w:themeTint="F2"/>
        </w:rPr>
        <w:t>http://www.ntfybj.com</w:t>
      </w:r>
      <w:r w:rsidRPr="003322D6">
        <w:rPr>
          <w:rFonts w:hint="eastAsia"/>
          <w:color w:val="0D0D0D" w:themeColor="text1" w:themeTint="F2"/>
        </w:rPr>
        <w:t>）发布的信息为准。</w:t>
      </w:r>
    </w:p>
    <w:p w14:paraId="50D58DA1" w14:textId="77777777" w:rsidR="00B5653F" w:rsidRPr="003322D6" w:rsidRDefault="00192A18">
      <w:pPr>
        <w:pStyle w:val="sh4"/>
        <w:ind w:firstLine="578"/>
        <w:rPr>
          <w:color w:val="0D0D0D" w:themeColor="text1" w:themeTint="F2"/>
        </w:rPr>
      </w:pPr>
      <w:r w:rsidRPr="003322D6">
        <w:rPr>
          <w:color w:val="0D0D0D" w:themeColor="text1" w:themeTint="F2"/>
        </w:rPr>
        <w:t>3</w:t>
      </w:r>
      <w:r w:rsidRPr="003322D6">
        <w:rPr>
          <w:rFonts w:hint="eastAsia"/>
          <w:color w:val="0D0D0D" w:themeColor="text1" w:themeTint="F2"/>
        </w:rPr>
        <w:t>、代理机构对磋商文件的澄清、修改将构成磋商文件的一部分，对响应磋商的供应商具有约束力。</w:t>
      </w:r>
    </w:p>
    <w:p w14:paraId="2BA72BFC" w14:textId="77777777" w:rsidR="00B5653F" w:rsidRPr="003322D6" w:rsidRDefault="00192A18">
      <w:pPr>
        <w:pStyle w:val="sh4"/>
        <w:ind w:firstLine="578"/>
        <w:rPr>
          <w:color w:val="0D0D0D" w:themeColor="text1" w:themeTint="F2"/>
        </w:rPr>
      </w:pPr>
      <w:r w:rsidRPr="003322D6">
        <w:rPr>
          <w:color w:val="0D0D0D" w:themeColor="text1" w:themeTint="F2"/>
        </w:rPr>
        <w:t>4</w:t>
      </w:r>
      <w:r w:rsidRPr="003322D6">
        <w:rPr>
          <w:rFonts w:hint="eastAsia"/>
          <w:color w:val="0D0D0D" w:themeColor="text1" w:themeTint="F2"/>
        </w:rPr>
        <w:t>、澄清或者修改的内容可能影响到响应文件编制的，代理机构将在提交响应文件接收截止之日</w:t>
      </w:r>
      <w:r w:rsidRPr="003322D6">
        <w:rPr>
          <w:color w:val="0D0D0D" w:themeColor="text1" w:themeTint="F2"/>
        </w:rPr>
        <w:t>5</w:t>
      </w:r>
      <w:r w:rsidRPr="003322D6">
        <w:rPr>
          <w:rFonts w:hint="eastAsia"/>
          <w:color w:val="0D0D0D" w:themeColor="text1" w:themeTint="F2"/>
        </w:rPr>
        <w:t>日前，发布澄清或者修改公告，不足</w:t>
      </w:r>
      <w:r w:rsidRPr="003322D6">
        <w:rPr>
          <w:color w:val="0D0D0D" w:themeColor="text1" w:themeTint="F2"/>
        </w:rPr>
        <w:t>5</w:t>
      </w:r>
      <w:r w:rsidRPr="003322D6">
        <w:rPr>
          <w:rFonts w:hint="eastAsia"/>
          <w:color w:val="0D0D0D" w:themeColor="text1" w:themeTint="F2"/>
        </w:rPr>
        <w:t>日的，当顺延提</w:t>
      </w:r>
      <w:r w:rsidRPr="003322D6">
        <w:rPr>
          <w:rFonts w:hint="eastAsia"/>
          <w:color w:val="0D0D0D" w:themeColor="text1" w:themeTint="F2"/>
        </w:rPr>
        <w:t>交响应文件接收截止时间。</w:t>
      </w:r>
    </w:p>
    <w:p w14:paraId="474F3BDC" w14:textId="77777777" w:rsidR="00B5653F" w:rsidRPr="003322D6" w:rsidRDefault="00192A18">
      <w:pPr>
        <w:pStyle w:val="sh4"/>
        <w:ind w:firstLine="578"/>
        <w:rPr>
          <w:color w:val="0D0D0D" w:themeColor="text1" w:themeTint="F2"/>
        </w:rPr>
      </w:pPr>
      <w:r w:rsidRPr="003322D6">
        <w:rPr>
          <w:color w:val="0D0D0D" w:themeColor="text1" w:themeTint="F2"/>
        </w:rPr>
        <w:t>5</w:t>
      </w:r>
      <w:r w:rsidRPr="003322D6">
        <w:rPr>
          <w:rFonts w:hint="eastAsia"/>
          <w:color w:val="0D0D0D" w:themeColor="text1" w:themeTint="F2"/>
        </w:rPr>
        <w:t>、除非代理机构以书面的形式对磋商文件作出澄清、修改及补充，供应商对涉及磋商文件的任何推论、理解和结论所造成的结果，均由供应商自负。</w:t>
      </w:r>
    </w:p>
    <w:p w14:paraId="45B8548B" w14:textId="77777777" w:rsidR="00B5653F" w:rsidRPr="003322D6" w:rsidRDefault="00192A18">
      <w:pPr>
        <w:pStyle w:val="sh4"/>
        <w:ind w:firstLine="578"/>
        <w:rPr>
          <w:color w:val="0D0D0D" w:themeColor="text1" w:themeTint="F2"/>
        </w:rPr>
      </w:pPr>
      <w:r w:rsidRPr="003322D6">
        <w:rPr>
          <w:color w:val="0D0D0D" w:themeColor="text1" w:themeTint="F2"/>
        </w:rPr>
        <w:t>6</w:t>
      </w:r>
      <w:r w:rsidRPr="003322D6">
        <w:rPr>
          <w:rFonts w:hint="eastAsia"/>
          <w:color w:val="0D0D0D" w:themeColor="text1" w:themeTint="F2"/>
        </w:rPr>
        <w:t>、采购单位视情组织答疑会。如有产生答疑且对磋商文件内容有修改，代理机构将按照本须</w:t>
      </w:r>
      <w:r w:rsidRPr="003322D6">
        <w:rPr>
          <w:rFonts w:hint="eastAsia"/>
          <w:color w:val="0D0D0D" w:themeColor="text1" w:themeTint="F2"/>
        </w:rPr>
        <w:lastRenderedPageBreak/>
        <w:t>知有关规定，以补充通知（公告）的方式发出。</w:t>
      </w:r>
    </w:p>
    <w:p w14:paraId="4B90285F" w14:textId="77777777" w:rsidR="00B5653F" w:rsidRPr="003322D6" w:rsidRDefault="00192A18">
      <w:pPr>
        <w:pStyle w:val="sh3"/>
        <w:rPr>
          <w:color w:val="0D0D0D" w:themeColor="text1" w:themeTint="F2"/>
        </w:rPr>
      </w:pPr>
      <w:bookmarkStart w:id="44" w:name="_Toc128479523"/>
      <w:r w:rsidRPr="003322D6">
        <w:rPr>
          <w:rFonts w:hint="eastAsia"/>
          <w:color w:val="0D0D0D" w:themeColor="text1" w:themeTint="F2"/>
        </w:rPr>
        <w:t>三、磋商项目涉及到的现场勘察</w:t>
      </w:r>
      <w:bookmarkEnd w:id="44"/>
    </w:p>
    <w:p w14:paraId="7469901D" w14:textId="77777777" w:rsidR="00B5653F" w:rsidRPr="003322D6" w:rsidRDefault="00192A18">
      <w:pPr>
        <w:pStyle w:val="sh4"/>
        <w:ind w:firstLine="578"/>
        <w:rPr>
          <w:color w:val="0D0D0D" w:themeColor="text1" w:themeTint="F2"/>
        </w:rPr>
      </w:pPr>
      <w:r w:rsidRPr="003322D6">
        <w:rPr>
          <w:color w:val="0D0D0D" w:themeColor="text1" w:themeTint="F2"/>
        </w:rPr>
        <w:t>1</w:t>
      </w:r>
      <w:r w:rsidRPr="003322D6">
        <w:rPr>
          <w:rFonts w:hint="eastAsia"/>
          <w:color w:val="0D0D0D" w:themeColor="text1" w:themeTint="F2"/>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10CA8CF1" w14:textId="77777777" w:rsidR="00B5653F" w:rsidRPr="003322D6" w:rsidRDefault="00192A18">
      <w:pPr>
        <w:pStyle w:val="sh4"/>
        <w:ind w:firstLine="578"/>
        <w:rPr>
          <w:color w:val="0D0D0D" w:themeColor="text1" w:themeTint="F2"/>
        </w:rPr>
      </w:pPr>
      <w:r w:rsidRPr="003322D6">
        <w:rPr>
          <w:color w:val="0D0D0D" w:themeColor="text1" w:themeTint="F2"/>
        </w:rPr>
        <w:t>2</w:t>
      </w:r>
      <w:r w:rsidRPr="003322D6">
        <w:rPr>
          <w:rFonts w:hint="eastAsia"/>
          <w:color w:val="0D0D0D" w:themeColor="text1" w:themeTint="F2"/>
        </w:rPr>
        <w:t>、采购人向供应商提供的有关现场的资料和数据，是采购人现有的并认为能使供应商可利用的资料。采购人对供应商由此而做出的推论、理解和结论概不负责。</w:t>
      </w:r>
    </w:p>
    <w:p w14:paraId="458DBC50" w14:textId="77777777" w:rsidR="00B5653F" w:rsidRPr="003322D6" w:rsidRDefault="00192A18">
      <w:pPr>
        <w:pStyle w:val="sh4"/>
        <w:ind w:firstLine="578"/>
        <w:rPr>
          <w:color w:val="0D0D0D" w:themeColor="text1" w:themeTint="F2"/>
        </w:rPr>
      </w:pPr>
      <w:r w:rsidRPr="003322D6">
        <w:rPr>
          <w:color w:val="0D0D0D" w:themeColor="text1" w:themeTint="F2"/>
        </w:rPr>
        <w:t>3</w:t>
      </w:r>
      <w:r w:rsidRPr="003322D6">
        <w:rPr>
          <w:rFonts w:hint="eastAsia"/>
          <w:color w:val="0D0D0D" w:themeColor="text1" w:themeTint="F2"/>
        </w:rPr>
        <w:t>、经采购人允许，供应商可为勘察目的进入采购人的项目现场，但供应商不得因此使采购人承担有关的责任和蒙受损失。供应商应承担勘察现场的责任和风险。</w:t>
      </w:r>
    </w:p>
    <w:p w14:paraId="697E1CD5" w14:textId="77777777" w:rsidR="00B5653F" w:rsidRPr="003322D6" w:rsidRDefault="00192A18">
      <w:pPr>
        <w:pStyle w:val="sh4"/>
        <w:ind w:firstLine="578"/>
        <w:rPr>
          <w:color w:val="0D0D0D" w:themeColor="text1" w:themeTint="F2"/>
        </w:rPr>
      </w:pPr>
      <w:r w:rsidRPr="003322D6">
        <w:rPr>
          <w:color w:val="0D0D0D" w:themeColor="text1" w:themeTint="F2"/>
        </w:rPr>
        <w:t>4</w:t>
      </w:r>
      <w:r w:rsidRPr="003322D6">
        <w:rPr>
          <w:rFonts w:hint="eastAsia"/>
          <w:color w:val="0D0D0D" w:themeColor="text1" w:themeTint="F2"/>
        </w:rPr>
        <w:t>、供应商应认真踏勘现场。在现场勘察时，熟悉服务及作业现场、现场周围交通道路等情况，以获得一切可能影响其投标的直接资料。供应商成交后，不得以不完全了解现场情况为理由而向采购人提出任何索赔的要求，对此采购人不承担任何责任并将不作</w:t>
      </w:r>
      <w:r w:rsidRPr="003322D6">
        <w:rPr>
          <w:rFonts w:hint="eastAsia"/>
          <w:color w:val="0D0D0D" w:themeColor="text1" w:themeTint="F2"/>
        </w:rPr>
        <w:t>任何答复与考虑。</w:t>
      </w:r>
    </w:p>
    <w:p w14:paraId="2624F411" w14:textId="77777777" w:rsidR="00B5653F" w:rsidRPr="003322D6" w:rsidRDefault="00192A18">
      <w:pPr>
        <w:pStyle w:val="sh3"/>
        <w:rPr>
          <w:color w:val="0D0D0D" w:themeColor="text1" w:themeTint="F2"/>
        </w:rPr>
      </w:pPr>
      <w:bookmarkStart w:id="45" w:name="_Toc128479524"/>
      <w:r w:rsidRPr="003322D6">
        <w:rPr>
          <w:rFonts w:hint="eastAsia"/>
          <w:color w:val="0D0D0D" w:themeColor="text1" w:themeTint="F2"/>
        </w:rPr>
        <w:t>四、成交响应文件的编制及装订</w:t>
      </w:r>
      <w:bookmarkEnd w:id="45"/>
    </w:p>
    <w:p w14:paraId="12038CB4" w14:textId="0555467D" w:rsidR="00795698" w:rsidRPr="00795698" w:rsidRDefault="00795698" w:rsidP="00795698">
      <w:pPr>
        <w:spacing w:line="460" w:lineRule="exact"/>
        <w:ind w:firstLineChars="200" w:firstLine="420"/>
        <w:rPr>
          <w:rFonts w:ascii="宋体" w:hAnsi="宋体"/>
          <w:color w:val="0D0D0D" w:themeColor="text1" w:themeTint="F2"/>
        </w:rPr>
      </w:pPr>
      <w:bookmarkStart w:id="46" w:name="_Toc128479525"/>
      <w:r w:rsidRPr="003322D6">
        <w:rPr>
          <w:rFonts w:ascii="宋体" w:hAnsi="宋体"/>
          <w:color w:val="0D0D0D" w:themeColor="text1" w:themeTint="F2"/>
        </w:rPr>
        <w:t>1</w:t>
      </w:r>
      <w:r w:rsidRPr="003322D6">
        <w:rPr>
          <w:rFonts w:ascii="宋体" w:hAnsi="宋体" w:hint="eastAsia"/>
          <w:color w:val="0D0D0D" w:themeColor="text1" w:themeTint="F2"/>
        </w:rPr>
        <w:t>、</w:t>
      </w:r>
      <w:r w:rsidRPr="00795698">
        <w:rPr>
          <w:rFonts w:ascii="宋体" w:hAnsi="宋体"/>
          <w:color w:val="0D0D0D" w:themeColor="text1" w:themeTint="F2"/>
        </w:rPr>
        <w:t>供应商</w:t>
      </w:r>
      <w:r w:rsidRPr="00795698">
        <w:rPr>
          <w:rFonts w:ascii="宋体" w:hAnsi="宋体" w:hint="eastAsia"/>
          <w:color w:val="0D0D0D" w:themeColor="text1" w:themeTint="F2"/>
        </w:rPr>
        <w:t>在响应文件提交截止时间前</w:t>
      </w:r>
      <w:r w:rsidRPr="00795698">
        <w:rPr>
          <w:rFonts w:ascii="宋体" w:hAnsi="宋体" w:hint="eastAsia"/>
          <w:color w:val="0D0D0D" w:themeColor="text1" w:themeTint="F2"/>
          <w:kern w:val="0"/>
        </w:rPr>
        <w:t>到达指定地点递交投标文件。</w:t>
      </w:r>
    </w:p>
    <w:p w14:paraId="2D398FC3" w14:textId="445A2955" w:rsidR="00795698" w:rsidRPr="00795698" w:rsidRDefault="00795698" w:rsidP="00795698">
      <w:pPr>
        <w:snapToGrid w:val="0"/>
        <w:spacing w:line="460" w:lineRule="exact"/>
        <w:ind w:firstLineChars="200" w:firstLine="420"/>
        <w:rPr>
          <w:rFonts w:ascii="宋体" w:hAnsi="宋体" w:cs="宋体"/>
          <w:b/>
          <w:bCs/>
          <w:color w:val="0D0D0D" w:themeColor="text1" w:themeTint="F2"/>
        </w:rPr>
      </w:pPr>
      <w:r w:rsidRPr="003322D6">
        <w:rPr>
          <w:rFonts w:ascii="宋体" w:hAnsi="宋体"/>
          <w:color w:val="0D0D0D" w:themeColor="text1" w:themeTint="F2"/>
          <w:szCs w:val="24"/>
        </w:rPr>
        <w:t>2</w:t>
      </w:r>
      <w:r w:rsidRPr="003322D6">
        <w:rPr>
          <w:rFonts w:ascii="宋体" w:hAnsi="宋体" w:hint="eastAsia"/>
          <w:color w:val="0D0D0D" w:themeColor="text1" w:themeTint="F2"/>
          <w:szCs w:val="24"/>
        </w:rPr>
        <w:t>、</w:t>
      </w:r>
      <w:r w:rsidRPr="00795698">
        <w:rPr>
          <w:rFonts w:ascii="宋体" w:hAnsi="宋体" w:cs="宋体" w:hint="eastAsia"/>
          <w:b/>
          <w:bCs/>
          <w:color w:val="0D0D0D" w:themeColor="text1" w:themeTint="F2"/>
        </w:rPr>
        <w:t>投标文件应严格按照采购要求准备投标文件，每份投标文件须清楚地标明“正本”或“副本”字样。</w:t>
      </w:r>
    </w:p>
    <w:p w14:paraId="144CF26D" w14:textId="77777777" w:rsidR="00795698" w:rsidRPr="00795698" w:rsidRDefault="00795698" w:rsidP="00795698">
      <w:pPr>
        <w:snapToGrid w:val="0"/>
        <w:spacing w:line="460" w:lineRule="exact"/>
        <w:ind w:firstLineChars="200" w:firstLine="420"/>
        <w:rPr>
          <w:rFonts w:ascii="宋体" w:hAnsi="宋体"/>
          <w:color w:val="0D0D0D" w:themeColor="text1" w:themeTint="F2"/>
        </w:rPr>
      </w:pPr>
      <w:r w:rsidRPr="00795698">
        <w:rPr>
          <w:rFonts w:ascii="宋体" w:hAnsi="宋体" w:hint="eastAsia"/>
          <w:color w:val="0D0D0D" w:themeColor="text1" w:themeTint="F2"/>
          <w:szCs w:val="24"/>
        </w:rPr>
        <w:t>响应文件</w:t>
      </w:r>
      <w:r w:rsidRPr="00795698">
        <w:rPr>
          <w:rFonts w:ascii="宋体" w:hAnsi="宋体" w:cs="宋体" w:hint="eastAsia"/>
          <w:color w:val="0D0D0D" w:themeColor="text1" w:themeTint="F2"/>
        </w:rPr>
        <w:t>的正本和所有的副本均需打印或复印。</w:t>
      </w:r>
      <w:r w:rsidRPr="00795698">
        <w:rPr>
          <w:rFonts w:ascii="宋体" w:hAnsi="宋体" w:hint="eastAsia"/>
          <w:color w:val="0D0D0D" w:themeColor="text1" w:themeTint="F2"/>
          <w:szCs w:val="24"/>
        </w:rPr>
        <w:t>响应文件</w:t>
      </w:r>
      <w:r w:rsidRPr="00795698">
        <w:rPr>
          <w:rFonts w:ascii="宋体" w:hAnsi="宋体" w:hint="eastAsia"/>
          <w:color w:val="0D0D0D" w:themeColor="text1" w:themeTint="F2"/>
        </w:rPr>
        <w:t>正本须经法定代表人或授权代表签字或加盖投标公章。本</w:t>
      </w:r>
      <w:r w:rsidRPr="00795698">
        <w:rPr>
          <w:rFonts w:ascii="宋体" w:hAnsi="宋体" w:hint="eastAsia"/>
          <w:color w:val="0D0D0D" w:themeColor="text1" w:themeTint="F2"/>
          <w:szCs w:val="24"/>
        </w:rPr>
        <w:t>响应文件</w:t>
      </w:r>
      <w:r w:rsidRPr="00795698">
        <w:rPr>
          <w:rFonts w:ascii="宋体" w:hAnsi="宋体" w:hint="eastAsia"/>
          <w:color w:val="0D0D0D" w:themeColor="text1" w:themeTint="F2"/>
        </w:rPr>
        <w:t>所表述（指定）的公章是指刻有磋商供应商法定名称的印章，不包括合同、财务、税务、发票等形式的业务专用章。</w:t>
      </w:r>
    </w:p>
    <w:p w14:paraId="66FCF71E" w14:textId="79FF9B97" w:rsidR="00795698" w:rsidRPr="00795698" w:rsidRDefault="00795698" w:rsidP="00795698">
      <w:pPr>
        <w:snapToGrid w:val="0"/>
        <w:spacing w:line="460" w:lineRule="exact"/>
        <w:ind w:firstLineChars="200" w:firstLine="420"/>
        <w:rPr>
          <w:rFonts w:ascii="宋体" w:hAnsi="宋体" w:cs="宋体"/>
          <w:color w:val="0D0D0D" w:themeColor="text1" w:themeTint="F2"/>
        </w:rPr>
      </w:pPr>
      <w:r w:rsidRPr="003322D6">
        <w:rPr>
          <w:rFonts w:ascii="宋体" w:hAnsi="宋体" w:cs="宋体"/>
          <w:color w:val="0D0D0D" w:themeColor="text1" w:themeTint="F2"/>
        </w:rPr>
        <w:t>3</w:t>
      </w:r>
      <w:r w:rsidRPr="003322D6">
        <w:rPr>
          <w:rFonts w:ascii="宋体" w:hAnsi="宋体" w:cs="宋体" w:hint="eastAsia"/>
          <w:color w:val="0D0D0D" w:themeColor="text1" w:themeTint="F2"/>
        </w:rPr>
        <w:t>、</w:t>
      </w:r>
      <w:r w:rsidRPr="00795698">
        <w:rPr>
          <w:rFonts w:ascii="宋体" w:hAnsi="宋体" w:cs="宋体" w:hint="eastAsia"/>
          <w:color w:val="0D0D0D" w:themeColor="text1" w:themeTint="F2"/>
        </w:rPr>
        <w:t>除</w:t>
      </w:r>
      <w:r w:rsidRPr="00795698">
        <w:rPr>
          <w:rFonts w:ascii="宋体" w:hAnsi="宋体" w:hint="eastAsia"/>
          <w:color w:val="0D0D0D" w:themeColor="text1" w:themeTint="F2"/>
          <w:szCs w:val="24"/>
        </w:rPr>
        <w:t>响应文件</w:t>
      </w:r>
      <w:r w:rsidRPr="00795698">
        <w:rPr>
          <w:rFonts w:ascii="宋体" w:hAnsi="宋体" w:cs="宋体" w:hint="eastAsia"/>
          <w:color w:val="0D0D0D" w:themeColor="text1" w:themeTint="F2"/>
        </w:rPr>
        <w:t>对错处做必要修改外，</w:t>
      </w:r>
      <w:r w:rsidRPr="00795698">
        <w:rPr>
          <w:rFonts w:ascii="宋体" w:hAnsi="宋体" w:hint="eastAsia"/>
          <w:color w:val="0D0D0D" w:themeColor="text1" w:themeTint="F2"/>
          <w:szCs w:val="24"/>
        </w:rPr>
        <w:t>响应文件</w:t>
      </w:r>
      <w:r w:rsidRPr="00795698">
        <w:rPr>
          <w:rFonts w:ascii="宋体" w:hAnsi="宋体" w:cs="宋体" w:hint="eastAsia"/>
          <w:color w:val="0D0D0D" w:themeColor="text1" w:themeTint="F2"/>
        </w:rPr>
        <w:t>不得行间插字、涂改或增删。如有修改错漏处，必须由响应文件签署人签字或盖章。</w:t>
      </w:r>
    </w:p>
    <w:p w14:paraId="7E2801AF" w14:textId="77777777" w:rsidR="00B5653F" w:rsidRPr="003322D6" w:rsidRDefault="00192A18">
      <w:pPr>
        <w:pStyle w:val="sh3"/>
        <w:rPr>
          <w:color w:val="0D0D0D" w:themeColor="text1" w:themeTint="F2"/>
        </w:rPr>
      </w:pPr>
      <w:r w:rsidRPr="003322D6">
        <w:rPr>
          <w:rFonts w:hint="eastAsia"/>
          <w:color w:val="0D0D0D" w:themeColor="text1" w:themeTint="F2"/>
        </w:rPr>
        <w:t>五、响应文件的组成递交</w:t>
      </w:r>
      <w:bookmarkEnd w:id="46"/>
    </w:p>
    <w:p w14:paraId="261F7EF6" w14:textId="09F21B43" w:rsidR="00795698" w:rsidRPr="003322D6" w:rsidRDefault="00795698" w:rsidP="00795698">
      <w:pPr>
        <w:spacing w:line="460" w:lineRule="exact"/>
        <w:ind w:firstLineChars="200" w:firstLine="428"/>
        <w:rPr>
          <w:rFonts w:ascii="宋体" w:hAnsi="宋体"/>
          <w:b/>
          <w:bCs/>
          <w:color w:val="0D0D0D" w:themeColor="text1" w:themeTint="F2"/>
        </w:rPr>
      </w:pPr>
      <w:r w:rsidRPr="003322D6">
        <w:rPr>
          <w:rFonts w:ascii="宋体" w:hAnsi="宋体" w:hint="eastAsia"/>
          <w:b/>
          <w:bCs/>
          <w:color w:val="0D0D0D" w:themeColor="text1" w:themeTint="F2"/>
        </w:rPr>
        <w:t>1、</w:t>
      </w:r>
      <w:r w:rsidRPr="00795698">
        <w:rPr>
          <w:rFonts w:ascii="宋体" w:hAnsi="宋体"/>
          <w:b/>
          <w:bCs/>
          <w:color w:val="0D0D0D" w:themeColor="text1" w:themeTint="F2"/>
        </w:rPr>
        <w:t>响应文件</w:t>
      </w:r>
      <w:r w:rsidRPr="00795698">
        <w:rPr>
          <w:rFonts w:ascii="宋体" w:hAnsi="宋体" w:hint="eastAsia"/>
          <w:b/>
          <w:bCs/>
          <w:color w:val="0D0D0D" w:themeColor="text1" w:themeTint="F2"/>
        </w:rPr>
        <w:t>应分三册密封。</w:t>
      </w:r>
    </w:p>
    <w:p w14:paraId="117A7748" w14:textId="2F8E29DC" w:rsidR="00795698" w:rsidRPr="00795698" w:rsidRDefault="00795698" w:rsidP="00795698">
      <w:pPr>
        <w:spacing w:line="460" w:lineRule="exact"/>
        <w:ind w:firstLineChars="200" w:firstLine="428"/>
        <w:rPr>
          <w:rFonts w:ascii="宋体" w:hAnsi="宋体"/>
          <w:b/>
          <w:bCs/>
          <w:color w:val="0D0D0D" w:themeColor="text1" w:themeTint="F2"/>
        </w:rPr>
      </w:pPr>
      <w:r w:rsidRPr="003322D6">
        <w:rPr>
          <w:rFonts w:ascii="宋体" w:hAnsi="宋体"/>
          <w:b/>
          <w:bCs/>
          <w:color w:val="0D0D0D" w:themeColor="text1" w:themeTint="F2"/>
        </w:rPr>
        <w:t>2</w:t>
      </w:r>
      <w:r w:rsidRPr="003322D6">
        <w:rPr>
          <w:rFonts w:ascii="宋体" w:hAnsi="宋体" w:hint="eastAsia"/>
          <w:b/>
          <w:bCs/>
          <w:color w:val="0D0D0D" w:themeColor="text1" w:themeTint="F2"/>
        </w:rPr>
        <w:t>、</w:t>
      </w:r>
      <w:r w:rsidRPr="00795698">
        <w:rPr>
          <w:rFonts w:ascii="宋体" w:hAnsi="宋体" w:hint="eastAsia"/>
          <w:b/>
          <w:bCs/>
          <w:color w:val="0D0D0D" w:themeColor="text1" w:themeTint="F2"/>
        </w:rPr>
        <w:t>第一册为</w:t>
      </w:r>
      <w:r w:rsidR="003322D6" w:rsidRPr="003322D6">
        <w:rPr>
          <w:rFonts w:ascii="宋体" w:hAnsi="宋体" w:hint="eastAsia"/>
          <w:b/>
          <w:bCs/>
          <w:color w:val="0D0D0D" w:themeColor="text1" w:themeTint="F2"/>
        </w:rPr>
        <w:t>资格审查文件</w:t>
      </w:r>
      <w:r w:rsidRPr="00795698">
        <w:rPr>
          <w:rFonts w:ascii="宋体" w:hAnsi="宋体" w:cs="宋体" w:hint="eastAsia"/>
          <w:b/>
          <w:bCs/>
          <w:color w:val="0D0D0D" w:themeColor="text1" w:themeTint="F2"/>
        </w:rPr>
        <w:t>（一个密封包，含一正二副，须加盖公章）</w:t>
      </w:r>
      <w:r w:rsidRPr="00795698">
        <w:rPr>
          <w:rFonts w:ascii="宋体" w:hAnsi="宋体"/>
          <w:b/>
          <w:bCs/>
          <w:color w:val="0D0D0D" w:themeColor="text1" w:themeTint="F2"/>
        </w:rPr>
        <w:t>、</w:t>
      </w:r>
      <w:r w:rsidRPr="00795698">
        <w:rPr>
          <w:rFonts w:ascii="宋体" w:hAnsi="宋体" w:hint="eastAsia"/>
          <w:b/>
          <w:bCs/>
          <w:color w:val="0D0D0D" w:themeColor="text1" w:themeTint="F2"/>
        </w:rPr>
        <w:t>第二册为</w:t>
      </w:r>
      <w:r w:rsidR="003322D6" w:rsidRPr="003322D6">
        <w:rPr>
          <w:rFonts w:ascii="宋体" w:hAnsi="宋体" w:hint="eastAsia"/>
          <w:b/>
          <w:bCs/>
          <w:color w:val="0D0D0D" w:themeColor="text1" w:themeTint="F2"/>
        </w:rPr>
        <w:t>技术响应文件</w:t>
      </w:r>
      <w:r w:rsidRPr="00795698">
        <w:rPr>
          <w:rFonts w:ascii="宋体" w:hAnsi="宋体" w:cs="宋体" w:hint="eastAsia"/>
          <w:b/>
          <w:bCs/>
          <w:color w:val="0D0D0D" w:themeColor="text1" w:themeTint="F2"/>
        </w:rPr>
        <w:t>（一个密封包，含一正二副，须加盖公章）</w:t>
      </w:r>
      <w:r w:rsidRPr="00795698">
        <w:rPr>
          <w:rFonts w:ascii="宋体" w:hAnsi="宋体"/>
          <w:b/>
          <w:bCs/>
          <w:color w:val="0D0D0D" w:themeColor="text1" w:themeTint="F2"/>
        </w:rPr>
        <w:t>、</w:t>
      </w:r>
      <w:r w:rsidRPr="00795698">
        <w:rPr>
          <w:rFonts w:ascii="宋体" w:hAnsi="宋体" w:hint="eastAsia"/>
          <w:b/>
          <w:bCs/>
          <w:color w:val="0D0D0D" w:themeColor="text1" w:themeTint="F2"/>
        </w:rPr>
        <w:t>第三册为</w:t>
      </w:r>
      <w:r w:rsidR="003322D6" w:rsidRPr="003322D6">
        <w:rPr>
          <w:rFonts w:ascii="宋体" w:hAnsi="宋体" w:hint="eastAsia"/>
          <w:b/>
          <w:bCs/>
          <w:color w:val="0D0D0D" w:themeColor="text1" w:themeTint="F2"/>
        </w:rPr>
        <w:t>商务报价响应文件</w:t>
      </w:r>
      <w:r w:rsidRPr="00795698">
        <w:rPr>
          <w:rFonts w:ascii="宋体" w:hAnsi="宋体" w:cs="宋体" w:hint="eastAsia"/>
          <w:b/>
          <w:bCs/>
          <w:color w:val="0D0D0D" w:themeColor="text1" w:themeTint="F2"/>
        </w:rPr>
        <w:t>（一个密封包，含一正二副，须加盖公章），</w:t>
      </w:r>
      <w:r w:rsidRPr="00795698">
        <w:rPr>
          <w:rFonts w:ascii="宋体" w:hAnsi="宋体" w:hint="eastAsia"/>
          <w:b/>
          <w:bCs/>
          <w:color w:val="0D0D0D" w:themeColor="text1" w:themeTint="F2"/>
        </w:rPr>
        <w:t>三册应分别装订成册并单独密封。</w:t>
      </w:r>
    </w:p>
    <w:p w14:paraId="283B9E0E" w14:textId="7BE8B27D" w:rsidR="00B5653F" w:rsidRPr="003322D6" w:rsidRDefault="00192A18" w:rsidP="00795698">
      <w:pPr>
        <w:pStyle w:val="sh4"/>
        <w:ind w:firstLineChars="200" w:firstLine="428"/>
        <w:rPr>
          <w:color w:val="0D0D0D" w:themeColor="text1" w:themeTint="F2"/>
        </w:rPr>
      </w:pPr>
      <w:r w:rsidRPr="003322D6">
        <w:rPr>
          <w:rFonts w:hint="eastAsia"/>
          <w:color w:val="0D0D0D" w:themeColor="text1" w:themeTint="F2"/>
        </w:rPr>
        <w:t>【特别提醒】响应文件中的资格审查文件、技术响应文件的中，均不得含有商务报价响应文件中报价表（报价单）内的任何项目价格，否则作无效响应处理。</w:t>
      </w:r>
    </w:p>
    <w:p w14:paraId="122B56AE" w14:textId="77777777" w:rsidR="00B5653F" w:rsidRPr="003322D6" w:rsidRDefault="00192A18">
      <w:pPr>
        <w:pStyle w:val="sh3"/>
        <w:rPr>
          <w:color w:val="0D0D0D" w:themeColor="text1" w:themeTint="F2"/>
        </w:rPr>
      </w:pPr>
      <w:bookmarkStart w:id="47" w:name="_Toc128479526"/>
      <w:r w:rsidRPr="003322D6">
        <w:rPr>
          <w:rFonts w:hint="eastAsia"/>
          <w:color w:val="0D0D0D" w:themeColor="text1" w:themeTint="F2"/>
        </w:rPr>
        <w:t>六、磋商报价</w:t>
      </w:r>
      <w:bookmarkEnd w:id="47"/>
    </w:p>
    <w:p w14:paraId="23A911A7" w14:textId="77777777" w:rsidR="00B5653F" w:rsidRPr="003322D6" w:rsidRDefault="00192A18">
      <w:pPr>
        <w:pStyle w:val="sh4"/>
        <w:ind w:firstLine="578"/>
        <w:rPr>
          <w:color w:val="0D0D0D" w:themeColor="text1" w:themeTint="F2"/>
        </w:rPr>
      </w:pPr>
      <w:r w:rsidRPr="003322D6">
        <w:rPr>
          <w:color w:val="0D0D0D" w:themeColor="text1" w:themeTint="F2"/>
        </w:rPr>
        <w:t>1</w:t>
      </w:r>
      <w:r w:rsidRPr="003322D6">
        <w:rPr>
          <w:rFonts w:hint="eastAsia"/>
          <w:color w:val="0D0D0D" w:themeColor="text1" w:themeTint="F2"/>
        </w:rPr>
        <w:t>、本项目不接受任何有选择的报价。</w:t>
      </w:r>
    </w:p>
    <w:p w14:paraId="2816EF3D" w14:textId="77777777" w:rsidR="00B5653F" w:rsidRPr="003322D6" w:rsidRDefault="00192A18">
      <w:pPr>
        <w:pStyle w:val="sh4"/>
        <w:ind w:firstLine="578"/>
        <w:rPr>
          <w:color w:val="0D0D0D" w:themeColor="text1" w:themeTint="F2"/>
        </w:rPr>
      </w:pPr>
      <w:r w:rsidRPr="003322D6">
        <w:rPr>
          <w:color w:val="0D0D0D" w:themeColor="text1" w:themeTint="F2"/>
        </w:rPr>
        <w:t>2</w:t>
      </w:r>
      <w:r w:rsidRPr="003322D6">
        <w:rPr>
          <w:rFonts w:hint="eastAsia"/>
          <w:color w:val="0D0D0D" w:themeColor="text1" w:themeTint="F2"/>
        </w:rPr>
        <w:t>、磋商报价均以人民币为报价的币种。</w:t>
      </w:r>
    </w:p>
    <w:p w14:paraId="12E4BA26" w14:textId="77777777" w:rsidR="00B5653F" w:rsidRPr="003322D6" w:rsidRDefault="00192A18">
      <w:pPr>
        <w:pStyle w:val="sh4"/>
        <w:ind w:firstLine="578"/>
        <w:rPr>
          <w:color w:val="0D0D0D" w:themeColor="text1" w:themeTint="F2"/>
        </w:rPr>
      </w:pPr>
      <w:r w:rsidRPr="003322D6">
        <w:rPr>
          <w:color w:val="0D0D0D" w:themeColor="text1" w:themeTint="F2"/>
        </w:rPr>
        <w:lastRenderedPageBreak/>
        <w:t>3</w:t>
      </w:r>
      <w:r w:rsidRPr="003322D6">
        <w:rPr>
          <w:rFonts w:hint="eastAsia"/>
          <w:color w:val="0D0D0D" w:themeColor="text1" w:themeTint="F2"/>
        </w:rPr>
        <w:t>、磋商报价表必须加盖单位公章且必须经法定代表人或被授权人签字或</w:t>
      </w:r>
      <w:r w:rsidRPr="003322D6">
        <w:rPr>
          <w:rFonts w:hint="eastAsia"/>
          <w:color w:val="0D0D0D" w:themeColor="text1" w:themeTint="F2"/>
        </w:rPr>
        <w:t xml:space="preserve"> </w:t>
      </w:r>
      <w:r w:rsidRPr="003322D6">
        <w:rPr>
          <w:rFonts w:hint="eastAsia"/>
          <w:color w:val="0D0D0D" w:themeColor="text1" w:themeTint="F2"/>
        </w:rPr>
        <w:t>盖章。报价表中的报价出现前后不一致的，将执行财政部第</w:t>
      </w:r>
      <w:r w:rsidRPr="003322D6">
        <w:rPr>
          <w:rFonts w:hint="eastAsia"/>
          <w:color w:val="0D0D0D" w:themeColor="text1" w:themeTint="F2"/>
        </w:rPr>
        <w:t xml:space="preserve"> 87 </w:t>
      </w:r>
      <w:r w:rsidRPr="003322D6">
        <w:rPr>
          <w:rFonts w:hint="eastAsia"/>
          <w:color w:val="0D0D0D" w:themeColor="text1" w:themeTint="F2"/>
        </w:rPr>
        <w:t>号令《政府采购货物和服务招标投标管理办法》第</w:t>
      </w:r>
      <w:r w:rsidRPr="003322D6">
        <w:rPr>
          <w:rFonts w:hint="eastAsia"/>
          <w:color w:val="0D0D0D" w:themeColor="text1" w:themeTint="F2"/>
        </w:rPr>
        <w:t xml:space="preserve"> 59 </w:t>
      </w:r>
      <w:r w:rsidRPr="003322D6">
        <w:rPr>
          <w:rFonts w:hint="eastAsia"/>
          <w:color w:val="0D0D0D" w:themeColor="text1" w:themeTint="F2"/>
        </w:rPr>
        <w:t>条的规定修正</w:t>
      </w:r>
      <w:r w:rsidRPr="003322D6">
        <w:rPr>
          <w:rFonts w:hint="eastAsia"/>
          <w:color w:val="0D0D0D" w:themeColor="text1" w:themeTint="F2"/>
        </w:rPr>
        <w:t>:</w:t>
      </w:r>
    </w:p>
    <w:p w14:paraId="6BC6061D" w14:textId="77777777" w:rsidR="00B5653F" w:rsidRPr="003322D6" w:rsidRDefault="00192A18">
      <w:pPr>
        <w:pStyle w:val="sh4"/>
        <w:ind w:firstLine="578"/>
        <w:rPr>
          <w:color w:val="0D0D0D" w:themeColor="text1" w:themeTint="F2"/>
        </w:rPr>
      </w:pPr>
      <w:r w:rsidRPr="003322D6">
        <w:rPr>
          <w:rFonts w:hint="eastAsia"/>
          <w:color w:val="0D0D0D" w:themeColor="text1" w:themeTint="F2"/>
        </w:rPr>
        <w:t>3.1</w:t>
      </w:r>
      <w:r w:rsidRPr="003322D6">
        <w:rPr>
          <w:rFonts w:hint="eastAsia"/>
          <w:color w:val="0D0D0D" w:themeColor="text1" w:themeTint="F2"/>
        </w:rPr>
        <w:t>开标一览表</w:t>
      </w:r>
      <w:r w:rsidRPr="003322D6">
        <w:rPr>
          <w:rFonts w:hint="eastAsia"/>
          <w:color w:val="0D0D0D" w:themeColor="text1" w:themeTint="F2"/>
        </w:rPr>
        <w:t>(</w:t>
      </w:r>
      <w:r w:rsidRPr="003322D6">
        <w:rPr>
          <w:rFonts w:hint="eastAsia"/>
          <w:color w:val="0D0D0D" w:themeColor="text1" w:themeTint="F2"/>
        </w:rPr>
        <w:t>报价表</w:t>
      </w:r>
      <w:r w:rsidRPr="003322D6">
        <w:rPr>
          <w:rFonts w:hint="eastAsia"/>
          <w:color w:val="0D0D0D" w:themeColor="text1" w:themeTint="F2"/>
        </w:rPr>
        <w:t>)</w:t>
      </w:r>
      <w:r w:rsidRPr="003322D6">
        <w:rPr>
          <w:rFonts w:hint="eastAsia"/>
          <w:color w:val="0D0D0D" w:themeColor="text1" w:themeTint="F2"/>
        </w:rPr>
        <w:t>内容与投标文件中相应内容不一致的</w:t>
      </w:r>
      <w:r w:rsidRPr="003322D6">
        <w:rPr>
          <w:rFonts w:hint="eastAsia"/>
          <w:color w:val="0D0D0D" w:themeColor="text1" w:themeTint="F2"/>
        </w:rPr>
        <w:t>，以开标一览表</w:t>
      </w:r>
      <w:r w:rsidRPr="003322D6">
        <w:rPr>
          <w:rFonts w:hint="eastAsia"/>
          <w:color w:val="0D0D0D" w:themeColor="text1" w:themeTint="F2"/>
        </w:rPr>
        <w:t>(</w:t>
      </w:r>
      <w:r w:rsidRPr="003322D6">
        <w:rPr>
          <w:rFonts w:hint="eastAsia"/>
          <w:color w:val="0D0D0D" w:themeColor="text1" w:themeTint="F2"/>
        </w:rPr>
        <w:t>报价表</w:t>
      </w:r>
      <w:r w:rsidRPr="003322D6">
        <w:rPr>
          <w:rFonts w:hint="eastAsia"/>
          <w:color w:val="0D0D0D" w:themeColor="text1" w:themeTint="F2"/>
        </w:rPr>
        <w:t>)</w:t>
      </w:r>
      <w:r w:rsidRPr="003322D6">
        <w:rPr>
          <w:rFonts w:hint="eastAsia"/>
          <w:color w:val="0D0D0D" w:themeColor="text1" w:themeTint="F2"/>
        </w:rPr>
        <w:t>为准</w:t>
      </w:r>
      <w:r w:rsidRPr="003322D6">
        <w:rPr>
          <w:rFonts w:hint="eastAsia"/>
          <w:color w:val="0D0D0D" w:themeColor="text1" w:themeTint="F2"/>
        </w:rPr>
        <w:t>;</w:t>
      </w:r>
    </w:p>
    <w:p w14:paraId="26E57D39" w14:textId="77777777" w:rsidR="00B5653F" w:rsidRPr="003322D6" w:rsidRDefault="00192A18">
      <w:pPr>
        <w:pStyle w:val="sh4"/>
        <w:ind w:firstLine="578"/>
        <w:rPr>
          <w:color w:val="0D0D0D" w:themeColor="text1" w:themeTint="F2"/>
        </w:rPr>
      </w:pPr>
      <w:r w:rsidRPr="003322D6">
        <w:rPr>
          <w:rFonts w:hint="eastAsia"/>
          <w:color w:val="0D0D0D" w:themeColor="text1" w:themeTint="F2"/>
        </w:rPr>
        <w:t xml:space="preserve">3.2 </w:t>
      </w:r>
      <w:r w:rsidRPr="003322D6">
        <w:rPr>
          <w:rFonts w:hint="eastAsia"/>
          <w:color w:val="0D0D0D" w:themeColor="text1" w:themeTint="F2"/>
        </w:rPr>
        <w:t>大写金额和小写金额不一致的，以大写金额为准</w:t>
      </w:r>
      <w:r w:rsidRPr="003322D6">
        <w:rPr>
          <w:rFonts w:hint="eastAsia"/>
          <w:color w:val="0D0D0D" w:themeColor="text1" w:themeTint="F2"/>
        </w:rPr>
        <w:t>;</w:t>
      </w:r>
    </w:p>
    <w:p w14:paraId="4D01C2C2" w14:textId="77777777" w:rsidR="00B5653F" w:rsidRPr="003322D6" w:rsidRDefault="00192A18">
      <w:pPr>
        <w:pStyle w:val="sh4"/>
        <w:ind w:firstLine="578"/>
        <w:rPr>
          <w:color w:val="0D0D0D" w:themeColor="text1" w:themeTint="F2"/>
        </w:rPr>
      </w:pPr>
      <w:r w:rsidRPr="003322D6">
        <w:rPr>
          <w:rFonts w:hint="eastAsia"/>
          <w:color w:val="0D0D0D" w:themeColor="text1" w:themeTint="F2"/>
        </w:rPr>
        <w:t>3.3</w:t>
      </w:r>
      <w:r w:rsidRPr="003322D6">
        <w:rPr>
          <w:rFonts w:hint="eastAsia"/>
          <w:color w:val="0D0D0D" w:themeColor="text1" w:themeTint="F2"/>
        </w:rPr>
        <w:t>单价金额小数点或者百分比有明显错位的，以开标一览表</w:t>
      </w:r>
      <w:r w:rsidRPr="003322D6">
        <w:rPr>
          <w:rFonts w:hint="eastAsia"/>
          <w:color w:val="0D0D0D" w:themeColor="text1" w:themeTint="F2"/>
        </w:rPr>
        <w:t>(</w:t>
      </w:r>
      <w:r w:rsidRPr="003322D6">
        <w:rPr>
          <w:rFonts w:hint="eastAsia"/>
          <w:color w:val="0D0D0D" w:themeColor="text1" w:themeTint="F2"/>
        </w:rPr>
        <w:t>报价表</w:t>
      </w:r>
      <w:r w:rsidRPr="003322D6">
        <w:rPr>
          <w:rFonts w:hint="eastAsia"/>
          <w:color w:val="0D0D0D" w:themeColor="text1" w:themeTint="F2"/>
        </w:rPr>
        <w:t>)</w:t>
      </w:r>
      <w:r w:rsidRPr="003322D6">
        <w:rPr>
          <w:rFonts w:hint="eastAsia"/>
          <w:color w:val="0D0D0D" w:themeColor="text1" w:themeTint="F2"/>
        </w:rPr>
        <w:t>的总价为准，并修改单价</w:t>
      </w:r>
      <w:r w:rsidRPr="003322D6">
        <w:rPr>
          <w:rFonts w:hint="eastAsia"/>
          <w:color w:val="0D0D0D" w:themeColor="text1" w:themeTint="F2"/>
        </w:rPr>
        <w:t>;</w:t>
      </w:r>
    </w:p>
    <w:p w14:paraId="57995827" w14:textId="77777777" w:rsidR="00B5653F" w:rsidRPr="003322D6" w:rsidRDefault="00192A18">
      <w:pPr>
        <w:pStyle w:val="sh4"/>
        <w:ind w:firstLine="578"/>
        <w:rPr>
          <w:color w:val="0D0D0D" w:themeColor="text1" w:themeTint="F2"/>
        </w:rPr>
      </w:pPr>
      <w:r w:rsidRPr="003322D6">
        <w:rPr>
          <w:rFonts w:hint="eastAsia"/>
          <w:color w:val="0D0D0D" w:themeColor="text1" w:themeTint="F2"/>
        </w:rPr>
        <w:t>3.4</w:t>
      </w:r>
      <w:r w:rsidRPr="003322D6">
        <w:rPr>
          <w:rFonts w:hint="eastAsia"/>
          <w:color w:val="0D0D0D" w:themeColor="text1" w:themeTint="F2"/>
        </w:rPr>
        <w:t>总价金额与按单价汇总金额不一致的，以单价金额计算结果为准。</w:t>
      </w:r>
    </w:p>
    <w:p w14:paraId="30D7BB8B" w14:textId="77777777" w:rsidR="00B5653F" w:rsidRPr="003322D6" w:rsidRDefault="00192A18">
      <w:pPr>
        <w:pStyle w:val="sh4"/>
        <w:ind w:firstLine="578"/>
        <w:rPr>
          <w:color w:val="0D0D0D" w:themeColor="text1" w:themeTint="F2"/>
        </w:rPr>
      </w:pPr>
      <w:r w:rsidRPr="003322D6">
        <w:rPr>
          <w:rFonts w:hint="eastAsia"/>
          <w:color w:val="0D0D0D" w:themeColor="text1" w:themeTint="F2"/>
        </w:rPr>
        <w:t>同时出现两种以上不一至致的，按照前款规定的顺序修正。修正后的报价按照本办法第五十一条第二款的规定经供应商确认后产生约束力，供应商不确认的，其响应无效。</w:t>
      </w:r>
      <w:r w:rsidRPr="003322D6">
        <w:rPr>
          <w:rFonts w:hint="eastAsia"/>
          <w:color w:val="0D0D0D" w:themeColor="text1" w:themeTint="F2"/>
        </w:rPr>
        <w:t xml:space="preserve"> </w:t>
      </w:r>
    </w:p>
    <w:p w14:paraId="5F428222" w14:textId="77777777" w:rsidR="00B5653F" w:rsidRPr="003322D6" w:rsidRDefault="00192A18">
      <w:pPr>
        <w:pStyle w:val="sh4"/>
        <w:ind w:firstLine="578"/>
        <w:rPr>
          <w:color w:val="0D0D0D" w:themeColor="text1" w:themeTint="F2"/>
        </w:rPr>
      </w:pPr>
      <w:r w:rsidRPr="003322D6">
        <w:rPr>
          <w:color w:val="0D0D0D" w:themeColor="text1" w:themeTint="F2"/>
        </w:rPr>
        <w:t>4</w:t>
      </w:r>
      <w:r w:rsidRPr="003322D6">
        <w:rPr>
          <w:rFonts w:hint="eastAsia"/>
          <w:color w:val="0D0D0D" w:themeColor="text1" w:themeTint="F2"/>
        </w:rPr>
        <w:t>、本项目磋商报价为固定总价报价，磋商总价报价</w:t>
      </w:r>
      <w:r w:rsidRPr="003322D6">
        <w:rPr>
          <w:rFonts w:hint="eastAsia"/>
          <w:color w:val="0D0D0D" w:themeColor="text1" w:themeTint="F2"/>
        </w:rPr>
        <w:t>=</w:t>
      </w:r>
      <w:r w:rsidRPr="003322D6">
        <w:rPr>
          <w:rFonts w:hint="eastAsia"/>
          <w:color w:val="0D0D0D" w:themeColor="text1" w:themeTint="F2"/>
        </w:rPr>
        <w:t>中保两次费用金额</w:t>
      </w:r>
      <w:r w:rsidRPr="003322D6">
        <w:rPr>
          <w:rFonts w:hint="eastAsia"/>
          <w:color w:val="0D0D0D" w:themeColor="text1" w:themeTint="F2"/>
        </w:rPr>
        <w:t>+</w:t>
      </w:r>
      <w:r w:rsidRPr="003322D6">
        <w:rPr>
          <w:rFonts w:hint="eastAsia"/>
          <w:color w:val="0D0D0D" w:themeColor="text1" w:themeTint="F2"/>
        </w:rPr>
        <w:t>小保一次费用金额。该价格一次性包定，服务期内合同</w:t>
      </w:r>
      <w:r w:rsidRPr="003322D6">
        <w:rPr>
          <w:rFonts w:hint="eastAsia"/>
          <w:color w:val="0D0D0D" w:themeColor="text1" w:themeTint="F2"/>
        </w:rPr>
        <w:t>价不调整。</w:t>
      </w:r>
    </w:p>
    <w:p w14:paraId="15874CDD" w14:textId="77777777" w:rsidR="00B5653F" w:rsidRPr="003322D6" w:rsidRDefault="00192A18">
      <w:pPr>
        <w:pStyle w:val="sh4"/>
        <w:ind w:firstLine="578"/>
        <w:rPr>
          <w:color w:val="0D0D0D" w:themeColor="text1" w:themeTint="F2"/>
        </w:rPr>
      </w:pPr>
      <w:r w:rsidRPr="003322D6">
        <w:rPr>
          <w:rFonts w:hint="eastAsia"/>
          <w:color w:val="0D0D0D" w:themeColor="text1" w:themeTint="F2"/>
        </w:rPr>
        <w:t>5</w:t>
      </w:r>
      <w:r w:rsidRPr="003322D6">
        <w:rPr>
          <w:rFonts w:hint="eastAsia"/>
          <w:color w:val="0D0D0D" w:themeColor="text1" w:themeTint="F2"/>
        </w:rPr>
        <w:t>、磋商报价（以人民币计价）应包括所有与本项目服务范围内相关的保养工作所涉及到的一切费用，包括但不限于人员费用（工资、福利、培训、社会保险等）、维护保养、故障维修、状况检测、设备上所有零部件的损坏更换和维修等以及投标人企业利润、税费、招标代理服务费等全部费用和政策性文件规定及合同包含的所有风险。</w:t>
      </w:r>
    </w:p>
    <w:p w14:paraId="029C6D17" w14:textId="77777777" w:rsidR="00B5653F" w:rsidRPr="003322D6" w:rsidRDefault="00192A18">
      <w:pPr>
        <w:pStyle w:val="sh4"/>
        <w:ind w:firstLine="578"/>
        <w:rPr>
          <w:color w:val="0D0D0D" w:themeColor="text1" w:themeTint="F2"/>
        </w:rPr>
      </w:pPr>
      <w:r w:rsidRPr="003322D6">
        <w:rPr>
          <w:rFonts w:hint="eastAsia"/>
          <w:color w:val="0D0D0D" w:themeColor="text1" w:themeTint="F2"/>
        </w:rPr>
        <w:t>6</w:t>
      </w:r>
      <w:r w:rsidRPr="003322D6">
        <w:rPr>
          <w:rFonts w:hint="eastAsia"/>
          <w:color w:val="0D0D0D" w:themeColor="text1" w:themeTint="F2"/>
        </w:rPr>
        <w:t>、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14:paraId="4611C4AD" w14:textId="77777777" w:rsidR="00B5653F" w:rsidRPr="003322D6" w:rsidRDefault="00192A18">
      <w:pPr>
        <w:pStyle w:val="sh4"/>
        <w:ind w:firstLine="578"/>
        <w:rPr>
          <w:color w:val="0D0D0D" w:themeColor="text1" w:themeTint="F2"/>
        </w:rPr>
      </w:pPr>
      <w:r w:rsidRPr="003322D6">
        <w:rPr>
          <w:rFonts w:hint="eastAsia"/>
          <w:color w:val="0D0D0D" w:themeColor="text1" w:themeTint="F2"/>
        </w:rPr>
        <w:t>7</w:t>
      </w:r>
      <w:r w:rsidRPr="003322D6">
        <w:rPr>
          <w:rFonts w:hint="eastAsia"/>
          <w:color w:val="0D0D0D" w:themeColor="text1" w:themeTint="F2"/>
        </w:rPr>
        <w:t>、本次磋商项目的报价采用两轮报价，首次报价不得超过项目预算金额。除非在磋商中磋商小组对采购人需求内容作了调整增加，或对采购内容作了实质性变更，否则采购人不接受供应商高于自己前一轮的磋商报价，并作无效报价处理。最终报价将作为磋商小组评定成交供应商的依据。</w:t>
      </w:r>
    </w:p>
    <w:p w14:paraId="32B2F8F8" w14:textId="77777777" w:rsidR="00B5653F" w:rsidRPr="003322D6" w:rsidRDefault="00192A18">
      <w:pPr>
        <w:pStyle w:val="sh4"/>
        <w:ind w:firstLine="578"/>
        <w:rPr>
          <w:color w:val="0D0D0D" w:themeColor="text1" w:themeTint="F2"/>
        </w:rPr>
      </w:pPr>
      <w:r w:rsidRPr="003322D6">
        <w:rPr>
          <w:rFonts w:hint="eastAsia"/>
          <w:color w:val="0D0D0D" w:themeColor="text1" w:themeTint="F2"/>
        </w:rPr>
        <w:t>8</w:t>
      </w:r>
      <w:r w:rsidRPr="003322D6">
        <w:rPr>
          <w:rFonts w:hint="eastAsia"/>
          <w:color w:val="0D0D0D" w:themeColor="text1" w:themeTint="F2"/>
        </w:rPr>
        <w:t>、本项目竞争性磋商的最终报价作为成交价。同时，供应商的最终成交价在合同实施期间不因市场变化因素而变动。</w:t>
      </w:r>
    </w:p>
    <w:p w14:paraId="1705FD97" w14:textId="77777777" w:rsidR="00B5653F" w:rsidRPr="003322D6" w:rsidRDefault="00192A18">
      <w:pPr>
        <w:pStyle w:val="sh4"/>
        <w:ind w:firstLine="578"/>
        <w:rPr>
          <w:color w:val="0D0D0D" w:themeColor="text1" w:themeTint="F2"/>
        </w:rPr>
      </w:pPr>
      <w:r w:rsidRPr="003322D6">
        <w:rPr>
          <w:rFonts w:hint="eastAsia"/>
          <w:color w:val="0D0D0D" w:themeColor="text1" w:themeTint="F2"/>
        </w:rPr>
        <w:t>9</w:t>
      </w:r>
      <w:r w:rsidRPr="003322D6">
        <w:rPr>
          <w:rFonts w:hint="eastAsia"/>
          <w:color w:val="0D0D0D" w:themeColor="text1" w:themeTint="F2"/>
        </w:rPr>
        <w:t>、由于新型冠状肺炎疫情的影响，因卫生防疫要求采取的措施、物资等一切费用包含在投标报价（即合同价）中，结算时不予调整。</w:t>
      </w:r>
    </w:p>
    <w:p w14:paraId="5BDE45DF" w14:textId="77777777" w:rsidR="00B5653F" w:rsidRPr="003322D6" w:rsidRDefault="00192A18">
      <w:pPr>
        <w:pStyle w:val="sh4"/>
        <w:ind w:firstLine="578"/>
        <w:rPr>
          <w:color w:val="0D0D0D" w:themeColor="text1" w:themeTint="F2"/>
        </w:rPr>
      </w:pPr>
      <w:r w:rsidRPr="003322D6">
        <w:rPr>
          <w:rFonts w:hint="eastAsia"/>
          <w:color w:val="0D0D0D" w:themeColor="text1" w:themeTint="F2"/>
        </w:rPr>
        <w:t>10</w:t>
      </w:r>
      <w:r w:rsidRPr="003322D6">
        <w:rPr>
          <w:rFonts w:hint="eastAsia"/>
          <w:color w:val="0D0D0D" w:themeColor="text1" w:themeTint="F2"/>
        </w:rPr>
        <w:t>、最低的磋商总价报价是成</w:t>
      </w:r>
      <w:r w:rsidRPr="003322D6">
        <w:rPr>
          <w:rFonts w:hint="eastAsia"/>
          <w:color w:val="0D0D0D" w:themeColor="text1" w:themeTint="F2"/>
        </w:rPr>
        <w:t>交的重要条件，但不是成交的唯一条件。</w:t>
      </w:r>
    </w:p>
    <w:p w14:paraId="792B68CE" w14:textId="77777777" w:rsidR="00B5653F" w:rsidRPr="003322D6" w:rsidRDefault="00192A18">
      <w:pPr>
        <w:pStyle w:val="sh3"/>
        <w:rPr>
          <w:color w:val="0D0D0D" w:themeColor="text1" w:themeTint="F2"/>
        </w:rPr>
      </w:pPr>
      <w:bookmarkStart w:id="48" w:name="_Toc128479527"/>
      <w:r w:rsidRPr="003322D6">
        <w:rPr>
          <w:rFonts w:hint="eastAsia"/>
          <w:color w:val="0D0D0D" w:themeColor="text1" w:themeTint="F2"/>
        </w:rPr>
        <w:t>七、联合体参与磋商</w:t>
      </w:r>
      <w:bookmarkEnd w:id="48"/>
    </w:p>
    <w:p w14:paraId="11609D27" w14:textId="77777777" w:rsidR="00B5653F" w:rsidRPr="003322D6" w:rsidRDefault="00192A18">
      <w:pPr>
        <w:pStyle w:val="sh4"/>
        <w:ind w:firstLine="578"/>
        <w:rPr>
          <w:color w:val="0D0D0D" w:themeColor="text1" w:themeTint="F2"/>
        </w:rPr>
      </w:pPr>
      <w:r w:rsidRPr="003322D6">
        <w:rPr>
          <w:rFonts w:hint="eastAsia"/>
          <w:color w:val="0D0D0D" w:themeColor="text1" w:themeTint="F2"/>
        </w:rPr>
        <w:t>不接受任何形式的联合体参与本项目的竞争性磋商。</w:t>
      </w:r>
    </w:p>
    <w:p w14:paraId="42798D73" w14:textId="77777777" w:rsidR="00B5653F" w:rsidRPr="003322D6" w:rsidRDefault="00192A18">
      <w:pPr>
        <w:pStyle w:val="sh3"/>
        <w:rPr>
          <w:color w:val="0D0D0D" w:themeColor="text1" w:themeTint="F2"/>
        </w:rPr>
      </w:pPr>
      <w:bookmarkStart w:id="49" w:name="_Toc128479528"/>
      <w:r w:rsidRPr="003322D6">
        <w:rPr>
          <w:rFonts w:hint="eastAsia"/>
          <w:color w:val="0D0D0D" w:themeColor="text1" w:themeTint="F2"/>
        </w:rPr>
        <w:t>八、磋商响应文件的有效期</w:t>
      </w:r>
      <w:bookmarkEnd w:id="49"/>
    </w:p>
    <w:p w14:paraId="4C345C07" w14:textId="77777777" w:rsidR="00B5653F" w:rsidRPr="003322D6" w:rsidRDefault="00192A18">
      <w:pPr>
        <w:pStyle w:val="sh4"/>
        <w:ind w:firstLine="578"/>
        <w:rPr>
          <w:color w:val="0D0D0D" w:themeColor="text1" w:themeTint="F2"/>
        </w:rPr>
      </w:pPr>
      <w:r w:rsidRPr="003322D6">
        <w:rPr>
          <w:rFonts w:hint="eastAsia"/>
          <w:color w:val="0D0D0D" w:themeColor="text1" w:themeTint="F2"/>
        </w:rPr>
        <w:t>1</w:t>
      </w:r>
      <w:r w:rsidRPr="003322D6">
        <w:rPr>
          <w:rFonts w:hint="eastAsia"/>
          <w:color w:val="0D0D0D" w:themeColor="text1" w:themeTint="F2"/>
        </w:rPr>
        <w:t>、从磋商响应文件接收截止之日算起，</w:t>
      </w:r>
      <w:r w:rsidRPr="003322D6">
        <w:rPr>
          <w:color w:val="0D0D0D" w:themeColor="text1" w:themeTint="F2"/>
        </w:rPr>
        <w:t>45</w:t>
      </w:r>
      <w:r w:rsidRPr="003322D6">
        <w:rPr>
          <w:rFonts w:hint="eastAsia"/>
          <w:color w:val="0D0D0D" w:themeColor="text1" w:themeTint="F2"/>
        </w:rPr>
        <w:t>个</w:t>
      </w:r>
      <w:r w:rsidRPr="003322D6">
        <w:rPr>
          <w:color w:val="0D0D0D" w:themeColor="text1" w:themeTint="F2"/>
        </w:rPr>
        <w:t>“</w:t>
      </w:r>
      <w:r w:rsidRPr="003322D6">
        <w:rPr>
          <w:rFonts w:hint="eastAsia"/>
          <w:color w:val="0D0D0D" w:themeColor="text1" w:themeTint="F2"/>
        </w:rPr>
        <w:t>日历天</w:t>
      </w:r>
      <w:r w:rsidRPr="003322D6">
        <w:rPr>
          <w:color w:val="0D0D0D" w:themeColor="text1" w:themeTint="F2"/>
        </w:rPr>
        <w:t>”</w:t>
      </w:r>
      <w:r w:rsidRPr="003322D6">
        <w:rPr>
          <w:rFonts w:hint="eastAsia"/>
          <w:color w:val="0D0D0D" w:themeColor="text1" w:themeTint="F2"/>
        </w:rPr>
        <w:t>内磋商响应书应保持有效。有效期短于这个规定期限的磋商响应，将被拒绝。</w:t>
      </w:r>
    </w:p>
    <w:p w14:paraId="0FBB5DED" w14:textId="77777777" w:rsidR="00B5653F" w:rsidRPr="003322D6" w:rsidRDefault="00192A18">
      <w:pPr>
        <w:pStyle w:val="sh4"/>
        <w:ind w:firstLine="578"/>
        <w:rPr>
          <w:color w:val="0D0D0D" w:themeColor="text1" w:themeTint="F2"/>
        </w:rPr>
      </w:pPr>
      <w:r w:rsidRPr="003322D6">
        <w:rPr>
          <w:color w:val="0D0D0D" w:themeColor="text1" w:themeTint="F2"/>
        </w:rPr>
        <w:lastRenderedPageBreak/>
        <w:t>2</w:t>
      </w:r>
      <w:r w:rsidRPr="003322D6">
        <w:rPr>
          <w:rFonts w:hint="eastAsia"/>
          <w:color w:val="0D0D0D" w:themeColor="text1" w:themeTint="F2"/>
        </w:rPr>
        <w:t>、在特殊情况下，采购代理机构可与磋商响应供应商协商延长磋商响应书的有效期。这种要</w:t>
      </w:r>
      <w:r w:rsidRPr="003322D6">
        <w:rPr>
          <w:rFonts w:hint="eastAsia"/>
          <w:color w:val="0D0D0D" w:themeColor="text1" w:themeTint="F2"/>
        </w:rPr>
        <w:t>求和答复都应以书面、传真、或电报的形式进行。同意延长有效期的磋商响应供应商不能修改磋商响应文件。拒绝接受延期要求的磋商响应供应商的磋商响应将被拒绝。</w:t>
      </w:r>
    </w:p>
    <w:p w14:paraId="220EF75C" w14:textId="77777777" w:rsidR="00B5653F" w:rsidRPr="003322D6" w:rsidRDefault="00192A18">
      <w:pPr>
        <w:pStyle w:val="sh3"/>
        <w:rPr>
          <w:color w:val="0D0D0D" w:themeColor="text1" w:themeTint="F2"/>
        </w:rPr>
      </w:pPr>
      <w:bookmarkStart w:id="50" w:name="_Toc128479529"/>
      <w:r w:rsidRPr="003322D6">
        <w:rPr>
          <w:rFonts w:hint="eastAsia"/>
          <w:color w:val="0D0D0D" w:themeColor="text1" w:themeTint="F2"/>
        </w:rPr>
        <w:t>九、响应文件及磋商费用</w:t>
      </w:r>
      <w:bookmarkEnd w:id="50"/>
    </w:p>
    <w:p w14:paraId="333448FB" w14:textId="77777777" w:rsidR="00B5653F" w:rsidRPr="003322D6" w:rsidRDefault="00192A18">
      <w:pPr>
        <w:pStyle w:val="sh4"/>
        <w:ind w:firstLine="578"/>
        <w:rPr>
          <w:color w:val="0D0D0D" w:themeColor="text1" w:themeTint="F2"/>
        </w:rPr>
      </w:pPr>
      <w:r w:rsidRPr="003322D6">
        <w:rPr>
          <w:rFonts w:hint="eastAsia"/>
          <w:color w:val="0D0D0D" w:themeColor="text1" w:themeTint="F2"/>
        </w:rPr>
        <w:t>1</w:t>
      </w:r>
      <w:r w:rsidRPr="003322D6">
        <w:rPr>
          <w:rFonts w:hint="eastAsia"/>
          <w:color w:val="0D0D0D" w:themeColor="text1" w:themeTint="F2"/>
        </w:rPr>
        <w:t>、各投标供应商须在递交磋商响应文件的同时缴纳磋商文件资料费</w:t>
      </w:r>
      <w:r w:rsidRPr="003322D6">
        <w:rPr>
          <w:rFonts w:hint="eastAsia"/>
          <w:color w:val="0D0D0D" w:themeColor="text1" w:themeTint="F2"/>
        </w:rPr>
        <w:t>300</w:t>
      </w:r>
      <w:r w:rsidRPr="003322D6">
        <w:rPr>
          <w:rFonts w:hint="eastAsia"/>
          <w:color w:val="0D0D0D" w:themeColor="text1" w:themeTint="F2"/>
        </w:rPr>
        <w:t>元。无论是否成交，该费用不予退还。</w:t>
      </w:r>
    </w:p>
    <w:p w14:paraId="280855F2" w14:textId="05A754B2" w:rsidR="001B132C" w:rsidRDefault="00192A18">
      <w:pPr>
        <w:pStyle w:val="sh4"/>
        <w:ind w:firstLine="578"/>
        <w:rPr>
          <w:color w:val="0D0D0D" w:themeColor="text1" w:themeTint="F2"/>
        </w:rPr>
      </w:pPr>
      <w:r w:rsidRPr="003322D6">
        <w:rPr>
          <w:rFonts w:hint="eastAsia"/>
          <w:color w:val="0D0D0D" w:themeColor="text1" w:themeTint="F2"/>
        </w:rPr>
        <w:t>2</w:t>
      </w:r>
      <w:r w:rsidRPr="003322D6">
        <w:rPr>
          <w:rFonts w:hint="eastAsia"/>
          <w:color w:val="0D0D0D" w:themeColor="text1" w:themeTint="F2"/>
        </w:rPr>
        <w:t>、本项目采购代理费（按照国家计委</w:t>
      </w:r>
      <w:r w:rsidRPr="003322D6">
        <w:rPr>
          <w:rFonts w:hint="eastAsia"/>
          <w:color w:val="0D0D0D" w:themeColor="text1" w:themeTint="F2"/>
        </w:rPr>
        <w:t>[2002]1980</w:t>
      </w:r>
      <w:r w:rsidRPr="003322D6">
        <w:rPr>
          <w:rFonts w:hint="eastAsia"/>
          <w:color w:val="0D0D0D" w:themeColor="text1" w:themeTint="F2"/>
        </w:rPr>
        <w:t>号、发改价格</w:t>
      </w:r>
      <w:r w:rsidRPr="003322D6">
        <w:rPr>
          <w:rFonts w:hint="eastAsia"/>
          <w:color w:val="0D0D0D" w:themeColor="text1" w:themeTint="F2"/>
        </w:rPr>
        <w:t>[2011]534</w:t>
      </w:r>
      <w:r w:rsidRPr="003322D6">
        <w:rPr>
          <w:rFonts w:hint="eastAsia"/>
          <w:color w:val="0D0D0D" w:themeColor="text1" w:themeTint="F2"/>
        </w:rPr>
        <w:t>号的规定标准的</w:t>
      </w:r>
      <w:r w:rsidRPr="003322D6">
        <w:rPr>
          <w:rFonts w:hint="eastAsia"/>
          <w:color w:val="0D0D0D" w:themeColor="text1" w:themeTint="F2"/>
        </w:rPr>
        <w:t>40%</w:t>
      </w:r>
      <w:r w:rsidRPr="003322D6">
        <w:rPr>
          <w:rFonts w:hint="eastAsia"/>
          <w:color w:val="0D0D0D" w:themeColor="text1" w:themeTint="F2"/>
        </w:rPr>
        <w:t>收取）</w:t>
      </w:r>
      <w:r w:rsidR="001B132C">
        <w:rPr>
          <w:rFonts w:hint="eastAsia"/>
          <w:color w:val="0D0D0D" w:themeColor="text1" w:themeTint="F2"/>
        </w:rPr>
        <w:t>，本次招标代理费用2</w:t>
      </w:r>
      <w:r w:rsidR="001B132C">
        <w:rPr>
          <w:color w:val="0D0D0D" w:themeColor="text1" w:themeTint="F2"/>
        </w:rPr>
        <w:t>400</w:t>
      </w:r>
      <w:r w:rsidR="001B132C">
        <w:rPr>
          <w:rFonts w:hint="eastAsia"/>
          <w:color w:val="0D0D0D" w:themeColor="text1" w:themeTint="F2"/>
        </w:rPr>
        <w:t>元</w:t>
      </w:r>
      <w:r w:rsidRPr="003322D6">
        <w:rPr>
          <w:rFonts w:hint="eastAsia"/>
          <w:color w:val="0D0D0D" w:themeColor="text1" w:themeTint="F2"/>
        </w:rPr>
        <w:t>由成交供应商承担；</w:t>
      </w:r>
    </w:p>
    <w:p w14:paraId="77E0A6BD" w14:textId="62D5F875" w:rsidR="00B5653F" w:rsidRPr="003322D6" w:rsidRDefault="00192A18">
      <w:pPr>
        <w:pStyle w:val="sh4"/>
        <w:ind w:firstLine="578"/>
        <w:rPr>
          <w:color w:val="0D0D0D" w:themeColor="text1" w:themeTint="F2"/>
        </w:rPr>
      </w:pPr>
      <w:r w:rsidRPr="003322D6">
        <w:rPr>
          <w:rFonts w:hint="eastAsia"/>
          <w:color w:val="0D0D0D" w:themeColor="text1" w:themeTint="F2"/>
        </w:rPr>
        <w:t>评委费由成交单位支付，按实结算。请参加磋商的供应商在成本中自行考虑。上述费用领</w:t>
      </w:r>
      <w:r w:rsidRPr="003322D6">
        <w:rPr>
          <w:rFonts w:hint="eastAsia"/>
          <w:color w:val="0D0D0D" w:themeColor="text1" w:themeTint="F2"/>
        </w:rPr>
        <w:t>取成交通知书前，向代理公司一次性缴清。</w:t>
      </w:r>
    </w:p>
    <w:p w14:paraId="00698D89" w14:textId="77777777" w:rsidR="00B5653F" w:rsidRPr="003322D6" w:rsidRDefault="00192A18">
      <w:pPr>
        <w:pStyle w:val="sh4"/>
        <w:ind w:firstLine="578"/>
        <w:rPr>
          <w:color w:val="0D0D0D" w:themeColor="text1" w:themeTint="F2"/>
        </w:rPr>
      </w:pPr>
      <w:r w:rsidRPr="003322D6">
        <w:rPr>
          <w:rFonts w:hint="eastAsia"/>
          <w:color w:val="0D0D0D" w:themeColor="text1" w:themeTint="F2"/>
        </w:rPr>
        <w:t>3</w:t>
      </w:r>
      <w:r w:rsidRPr="003322D6">
        <w:rPr>
          <w:rFonts w:hint="eastAsia"/>
          <w:color w:val="0D0D0D" w:themeColor="text1" w:themeTint="F2"/>
        </w:rPr>
        <w:t>、磋商程序顺利进行后，除供应商的原件可退回外，其余所有的响应文件都将作为档案保存，不论成交与否，代理机构均不退回（未拆封的除外）。</w:t>
      </w:r>
    </w:p>
    <w:p w14:paraId="6C677165" w14:textId="77777777" w:rsidR="00B5653F" w:rsidRPr="003322D6" w:rsidRDefault="00192A18">
      <w:pPr>
        <w:pStyle w:val="sh4"/>
        <w:ind w:firstLine="578"/>
        <w:rPr>
          <w:color w:val="0D0D0D" w:themeColor="text1" w:themeTint="F2"/>
        </w:rPr>
      </w:pPr>
      <w:r w:rsidRPr="003322D6">
        <w:rPr>
          <w:rFonts w:hint="eastAsia"/>
          <w:color w:val="0D0D0D" w:themeColor="text1" w:themeTint="F2"/>
        </w:rPr>
        <w:t>4</w:t>
      </w:r>
      <w:r w:rsidRPr="003322D6">
        <w:rPr>
          <w:rFonts w:hint="eastAsia"/>
          <w:color w:val="0D0D0D" w:themeColor="text1" w:themeTint="F2"/>
        </w:rPr>
        <w:t>、无论磋商过程和结果如何，参加项目磋商的供应商自行承担与本次项目磋商有关的全部费用。</w:t>
      </w:r>
    </w:p>
    <w:p w14:paraId="57762B79" w14:textId="77777777" w:rsidR="00B5653F" w:rsidRPr="003322D6" w:rsidRDefault="00192A18">
      <w:pPr>
        <w:pStyle w:val="sh3"/>
        <w:rPr>
          <w:color w:val="0D0D0D" w:themeColor="text1" w:themeTint="F2"/>
        </w:rPr>
      </w:pPr>
      <w:bookmarkStart w:id="51" w:name="_Toc128479530"/>
      <w:r w:rsidRPr="003322D6">
        <w:rPr>
          <w:rFonts w:hint="eastAsia"/>
          <w:color w:val="0D0D0D" w:themeColor="text1" w:themeTint="F2"/>
        </w:rPr>
        <w:t>十、本项目不设履约保证金</w:t>
      </w:r>
      <w:bookmarkEnd w:id="51"/>
    </w:p>
    <w:p w14:paraId="6B6EABE1" w14:textId="77777777" w:rsidR="00B5653F" w:rsidRPr="003322D6" w:rsidRDefault="00192A18">
      <w:pPr>
        <w:pStyle w:val="sh3"/>
        <w:rPr>
          <w:color w:val="0D0D0D" w:themeColor="text1" w:themeTint="F2"/>
        </w:rPr>
      </w:pPr>
      <w:bookmarkStart w:id="52" w:name="_Toc128479531"/>
      <w:r w:rsidRPr="003322D6">
        <w:rPr>
          <w:rFonts w:hint="eastAsia"/>
          <w:color w:val="0D0D0D" w:themeColor="text1" w:themeTint="F2"/>
        </w:rPr>
        <w:t>十一、付款方式</w:t>
      </w:r>
      <w:bookmarkEnd w:id="52"/>
    </w:p>
    <w:p w14:paraId="0FC4B84C" w14:textId="77777777" w:rsidR="00B5653F" w:rsidRPr="003322D6" w:rsidRDefault="00192A18">
      <w:pPr>
        <w:pStyle w:val="sh4"/>
        <w:ind w:firstLine="578"/>
        <w:rPr>
          <w:color w:val="0D0D0D" w:themeColor="text1" w:themeTint="F2"/>
        </w:rPr>
      </w:pPr>
      <w:r w:rsidRPr="003322D6">
        <w:rPr>
          <w:rFonts w:hint="eastAsia"/>
          <w:color w:val="0D0D0D" w:themeColor="text1" w:themeTint="F2"/>
        </w:rPr>
        <w:t>每次设备保养结束完成验收合格并收到发票后由采购人支付全部费用</w:t>
      </w:r>
      <w:r w:rsidRPr="003322D6">
        <w:rPr>
          <w:rFonts w:hint="eastAsia"/>
          <w:color w:val="0D0D0D" w:themeColor="text1" w:themeTint="F2"/>
        </w:rPr>
        <w:t xml:space="preserve"> </w:t>
      </w:r>
      <w:r w:rsidRPr="003322D6">
        <w:rPr>
          <w:rFonts w:hint="eastAsia"/>
          <w:color w:val="0D0D0D" w:themeColor="text1" w:themeTint="F2"/>
        </w:rPr>
        <w:t>。</w:t>
      </w:r>
    </w:p>
    <w:p w14:paraId="08DF0245" w14:textId="77777777" w:rsidR="00B5653F" w:rsidRPr="003322D6" w:rsidRDefault="00192A18">
      <w:pPr>
        <w:pStyle w:val="sh3"/>
        <w:rPr>
          <w:color w:val="0D0D0D" w:themeColor="text1" w:themeTint="F2"/>
        </w:rPr>
      </w:pPr>
      <w:bookmarkStart w:id="53" w:name="_Toc128479532"/>
      <w:r w:rsidRPr="003322D6">
        <w:rPr>
          <w:rFonts w:hint="eastAsia"/>
          <w:color w:val="0D0D0D" w:themeColor="text1" w:themeTint="F2"/>
        </w:rPr>
        <w:t>十二、未尽事宜</w:t>
      </w:r>
      <w:bookmarkEnd w:id="53"/>
    </w:p>
    <w:p w14:paraId="6E66CF8E" w14:textId="77777777" w:rsidR="00B5653F" w:rsidRPr="003322D6" w:rsidRDefault="00192A18">
      <w:pPr>
        <w:pStyle w:val="sh4"/>
        <w:ind w:firstLine="578"/>
        <w:rPr>
          <w:color w:val="0D0D0D" w:themeColor="text1" w:themeTint="F2"/>
        </w:rPr>
        <w:sectPr w:rsidR="00B5653F" w:rsidRPr="003322D6">
          <w:headerReference w:type="even" r:id="rId9"/>
          <w:headerReference w:type="default" r:id="rId10"/>
          <w:footerReference w:type="even" r:id="rId11"/>
          <w:footerReference w:type="default" r:id="rId12"/>
          <w:headerReference w:type="first" r:id="rId13"/>
          <w:footerReference w:type="first" r:id="rId14"/>
          <w:type w:val="continuous"/>
          <w:pgSz w:w="11906" w:h="16838"/>
          <w:pgMar w:top="709" w:right="1361" w:bottom="1440" w:left="1361" w:header="851" w:footer="992" w:gutter="0"/>
          <w:pgNumType w:fmt="numberInDash"/>
          <w:cols w:space="720"/>
          <w:titlePg/>
          <w:docGrid w:linePitch="312"/>
        </w:sectPr>
      </w:pPr>
      <w:r w:rsidRPr="003322D6">
        <w:rPr>
          <w:rFonts w:hint="eastAsia"/>
          <w:color w:val="0D0D0D" w:themeColor="text1" w:themeTint="F2"/>
        </w:rPr>
        <w:t>按《中华人民共和国政府采购法》、《政府采</w:t>
      </w:r>
      <w:bookmarkStart w:id="54" w:name="_Toc363573855"/>
      <w:r w:rsidRPr="003322D6">
        <w:rPr>
          <w:rFonts w:hint="eastAsia"/>
          <w:color w:val="0D0D0D" w:themeColor="text1" w:themeTint="F2"/>
        </w:rPr>
        <w:t>购竞争性磋商采购方式管理暂行办法》及其他有关法律法规的规定执行。</w:t>
      </w:r>
    </w:p>
    <w:p w14:paraId="79356727" w14:textId="77777777" w:rsidR="00B5653F" w:rsidRPr="003322D6" w:rsidRDefault="00192A18">
      <w:pPr>
        <w:pStyle w:val="sh2"/>
        <w:rPr>
          <w:color w:val="0D0D0D" w:themeColor="text1" w:themeTint="F2"/>
        </w:rPr>
      </w:pPr>
      <w:bookmarkStart w:id="55" w:name="_Toc128479533"/>
      <w:bookmarkStart w:id="56" w:name="_Toc8895741"/>
      <w:bookmarkStart w:id="57" w:name="_Toc11500282"/>
      <w:bookmarkStart w:id="58" w:name="_Toc13803483"/>
      <w:bookmarkStart w:id="59" w:name="_Toc521201599"/>
      <w:bookmarkStart w:id="60" w:name="_Toc11554641"/>
      <w:bookmarkStart w:id="61" w:name="_Toc94544872"/>
      <w:bookmarkStart w:id="62" w:name="_Toc521203420"/>
      <w:bookmarkStart w:id="63" w:name="_Toc94544746"/>
      <w:bookmarkStart w:id="64" w:name="_Toc11499586"/>
      <w:bookmarkStart w:id="65" w:name="_Toc12670505"/>
      <w:bookmarkStart w:id="66" w:name="_Toc94585342"/>
      <w:bookmarkStart w:id="67" w:name="_Toc363573856"/>
      <w:bookmarkEnd w:id="33"/>
      <w:bookmarkEnd w:id="34"/>
      <w:bookmarkEnd w:id="35"/>
      <w:bookmarkEnd w:id="36"/>
      <w:bookmarkEnd w:id="37"/>
      <w:bookmarkEnd w:id="38"/>
      <w:bookmarkEnd w:id="39"/>
      <w:bookmarkEnd w:id="40"/>
      <w:bookmarkEnd w:id="41"/>
      <w:bookmarkEnd w:id="42"/>
      <w:bookmarkEnd w:id="54"/>
      <w:r w:rsidRPr="003322D6">
        <w:rPr>
          <w:rFonts w:hint="eastAsia"/>
          <w:color w:val="0D0D0D" w:themeColor="text1" w:themeTint="F2"/>
        </w:rPr>
        <w:lastRenderedPageBreak/>
        <w:t>第三章</w:t>
      </w:r>
      <w:r w:rsidRPr="003322D6">
        <w:rPr>
          <w:rFonts w:hint="eastAsia"/>
          <w:color w:val="0D0D0D" w:themeColor="text1" w:themeTint="F2"/>
        </w:rPr>
        <w:t xml:space="preserve">  </w:t>
      </w:r>
      <w:r w:rsidRPr="003322D6">
        <w:rPr>
          <w:rFonts w:hint="eastAsia"/>
          <w:color w:val="0D0D0D" w:themeColor="text1" w:themeTint="F2"/>
        </w:rPr>
        <w:t>项目需求</w:t>
      </w:r>
      <w:bookmarkEnd w:id="55"/>
    </w:p>
    <w:p w14:paraId="10C34B04" w14:textId="77777777" w:rsidR="00B5653F" w:rsidRPr="003322D6" w:rsidRDefault="00192A18">
      <w:pPr>
        <w:pStyle w:val="sh3"/>
        <w:rPr>
          <w:color w:val="0D0D0D" w:themeColor="text1" w:themeTint="F2"/>
        </w:rPr>
      </w:pPr>
      <w:bookmarkStart w:id="68" w:name="_Toc529161247"/>
      <w:bookmarkStart w:id="69" w:name="_Toc128479534"/>
      <w:r w:rsidRPr="003322D6">
        <w:rPr>
          <w:rFonts w:hint="eastAsia"/>
          <w:color w:val="0D0D0D" w:themeColor="text1" w:themeTint="F2"/>
        </w:rPr>
        <w:t>一、项目</w:t>
      </w:r>
      <w:bookmarkEnd w:id="68"/>
      <w:r w:rsidRPr="003322D6">
        <w:rPr>
          <w:rFonts w:hint="eastAsia"/>
          <w:color w:val="0D0D0D" w:themeColor="text1" w:themeTint="F2"/>
        </w:rPr>
        <w:t>概况</w:t>
      </w:r>
      <w:bookmarkEnd w:id="69"/>
    </w:p>
    <w:p w14:paraId="2F219812" w14:textId="77777777" w:rsidR="00B5653F" w:rsidRPr="003322D6" w:rsidRDefault="00192A18">
      <w:pPr>
        <w:pStyle w:val="sh4"/>
        <w:ind w:firstLine="578"/>
        <w:rPr>
          <w:color w:val="0D0D0D" w:themeColor="text1" w:themeTint="F2"/>
        </w:rPr>
      </w:pPr>
      <w:r w:rsidRPr="003322D6">
        <w:rPr>
          <w:rFonts w:hint="eastAsia"/>
          <w:color w:val="0D0D0D" w:themeColor="text1" w:themeTint="F2"/>
        </w:rPr>
        <w:t xml:space="preserve"> 1</w:t>
      </w:r>
      <w:r w:rsidRPr="003322D6">
        <w:rPr>
          <w:rFonts w:hint="eastAsia"/>
          <w:color w:val="0D0D0D" w:themeColor="text1" w:themeTint="F2"/>
        </w:rPr>
        <w:t>、保养设备名称：海英格索兰压缩机，型号为</w:t>
      </w:r>
      <w:r w:rsidRPr="003322D6">
        <w:rPr>
          <w:rFonts w:hint="eastAsia"/>
          <w:color w:val="0D0D0D" w:themeColor="text1" w:themeTint="F2"/>
        </w:rPr>
        <w:t>UP5-22-8</w:t>
      </w:r>
      <w:r w:rsidRPr="003322D6">
        <w:rPr>
          <w:rFonts w:hint="eastAsia"/>
          <w:color w:val="0D0D0D" w:themeColor="text1" w:themeTint="F2"/>
        </w:rPr>
        <w:t>。</w:t>
      </w:r>
    </w:p>
    <w:p w14:paraId="36D3A62F" w14:textId="77777777" w:rsidR="00B5653F" w:rsidRPr="003322D6" w:rsidRDefault="00192A18">
      <w:pPr>
        <w:pStyle w:val="sh4"/>
        <w:ind w:firstLine="578"/>
        <w:rPr>
          <w:color w:val="0D0D0D" w:themeColor="text1" w:themeTint="F2"/>
        </w:rPr>
      </w:pPr>
      <w:r w:rsidRPr="003322D6">
        <w:rPr>
          <w:rFonts w:hint="eastAsia"/>
          <w:color w:val="0D0D0D" w:themeColor="text1" w:themeTint="F2"/>
        </w:rPr>
        <w:t>2</w:t>
      </w:r>
      <w:r w:rsidRPr="003322D6">
        <w:rPr>
          <w:rFonts w:hint="eastAsia"/>
          <w:color w:val="0D0D0D" w:themeColor="text1" w:themeTint="F2"/>
        </w:rPr>
        <w:t>、设备数量：</w:t>
      </w:r>
      <w:r w:rsidRPr="003322D6">
        <w:rPr>
          <w:rFonts w:hint="eastAsia"/>
          <w:color w:val="0D0D0D" w:themeColor="text1" w:themeTint="F2"/>
        </w:rPr>
        <w:t>2</w:t>
      </w:r>
      <w:r w:rsidRPr="003322D6">
        <w:rPr>
          <w:rFonts w:hint="eastAsia"/>
          <w:color w:val="0D0D0D" w:themeColor="text1" w:themeTint="F2"/>
        </w:rPr>
        <w:t>台。</w:t>
      </w:r>
    </w:p>
    <w:p w14:paraId="709B2307" w14:textId="77777777" w:rsidR="00B5653F" w:rsidRPr="003322D6" w:rsidRDefault="00192A18">
      <w:pPr>
        <w:pStyle w:val="sh4"/>
        <w:ind w:firstLine="578"/>
        <w:rPr>
          <w:color w:val="0D0D0D" w:themeColor="text1" w:themeTint="F2"/>
        </w:rPr>
      </w:pPr>
      <w:r w:rsidRPr="003322D6">
        <w:rPr>
          <w:rFonts w:hint="eastAsia"/>
          <w:color w:val="0D0D0D" w:themeColor="text1" w:themeTint="F2"/>
        </w:rPr>
        <w:t>3</w:t>
      </w:r>
      <w:r w:rsidRPr="003322D6">
        <w:rPr>
          <w:rFonts w:hint="eastAsia"/>
          <w:color w:val="0D0D0D" w:themeColor="text1" w:themeTint="F2"/>
        </w:rPr>
        <w:t>、保养期限：自签订合同之日起至</w:t>
      </w:r>
      <w:r w:rsidRPr="003322D6">
        <w:rPr>
          <w:rFonts w:hint="eastAsia"/>
          <w:color w:val="0D0D0D" w:themeColor="text1" w:themeTint="F2"/>
        </w:rPr>
        <w:t>202</w:t>
      </w:r>
      <w:r w:rsidRPr="003322D6">
        <w:rPr>
          <w:color w:val="0D0D0D" w:themeColor="text1" w:themeTint="F2"/>
        </w:rPr>
        <w:t>5</w:t>
      </w:r>
      <w:r w:rsidRPr="003322D6">
        <w:rPr>
          <w:rFonts w:hint="eastAsia"/>
          <w:color w:val="0D0D0D" w:themeColor="text1" w:themeTint="F2"/>
        </w:rPr>
        <w:t>年</w:t>
      </w:r>
      <w:r w:rsidRPr="003322D6">
        <w:rPr>
          <w:rFonts w:hint="eastAsia"/>
          <w:color w:val="0D0D0D" w:themeColor="text1" w:themeTint="F2"/>
        </w:rPr>
        <w:t xml:space="preserve"> </w:t>
      </w:r>
      <w:r w:rsidRPr="003322D6">
        <w:rPr>
          <w:color w:val="0D0D0D" w:themeColor="text1" w:themeTint="F2"/>
        </w:rPr>
        <w:t>12</w:t>
      </w:r>
      <w:r w:rsidRPr="003322D6">
        <w:rPr>
          <w:rFonts w:hint="eastAsia"/>
          <w:color w:val="0D0D0D" w:themeColor="text1" w:themeTint="F2"/>
        </w:rPr>
        <w:t>月</w:t>
      </w:r>
      <w:r w:rsidRPr="003322D6">
        <w:rPr>
          <w:rFonts w:hint="eastAsia"/>
          <w:color w:val="0D0D0D" w:themeColor="text1" w:themeTint="F2"/>
        </w:rPr>
        <w:t xml:space="preserve"> 3</w:t>
      </w:r>
      <w:r w:rsidRPr="003322D6">
        <w:rPr>
          <w:color w:val="0D0D0D" w:themeColor="text1" w:themeTint="F2"/>
        </w:rPr>
        <w:t>1</w:t>
      </w:r>
      <w:r w:rsidRPr="003322D6">
        <w:rPr>
          <w:rFonts w:hint="eastAsia"/>
          <w:color w:val="0D0D0D" w:themeColor="text1" w:themeTint="F2"/>
        </w:rPr>
        <w:t>日。</w:t>
      </w:r>
    </w:p>
    <w:p w14:paraId="0A9BA81A" w14:textId="77777777" w:rsidR="00B5653F" w:rsidRPr="003322D6" w:rsidRDefault="00192A18">
      <w:pPr>
        <w:pStyle w:val="sh4"/>
        <w:ind w:firstLine="578"/>
        <w:rPr>
          <w:color w:val="0D0D0D" w:themeColor="text1" w:themeTint="F2"/>
        </w:rPr>
      </w:pPr>
      <w:r w:rsidRPr="003322D6">
        <w:rPr>
          <w:rFonts w:hint="eastAsia"/>
          <w:color w:val="0D0D0D" w:themeColor="text1" w:themeTint="F2"/>
        </w:rPr>
        <w:t>4</w:t>
      </w:r>
      <w:r w:rsidRPr="003322D6">
        <w:rPr>
          <w:rFonts w:hint="eastAsia"/>
          <w:color w:val="0D0D0D" w:themeColor="text1" w:themeTint="F2"/>
        </w:rPr>
        <w:t>、保养项目：定期维护保养</w:t>
      </w:r>
      <w:r w:rsidRPr="003322D6">
        <w:rPr>
          <w:rFonts w:hint="eastAsia"/>
          <w:color w:val="0D0D0D" w:themeColor="text1" w:themeTint="F2"/>
        </w:rPr>
        <w:t>+</w:t>
      </w:r>
      <w:r w:rsidRPr="003322D6">
        <w:rPr>
          <w:rFonts w:hint="eastAsia"/>
          <w:color w:val="0D0D0D" w:themeColor="text1" w:themeTint="F2"/>
        </w:rPr>
        <w:t>应急维修。【在</w:t>
      </w:r>
      <w:r w:rsidRPr="003322D6">
        <w:rPr>
          <w:rFonts w:hint="eastAsia"/>
          <w:color w:val="0D0D0D" w:themeColor="text1" w:themeTint="F2"/>
        </w:rPr>
        <w:t>3</w:t>
      </w:r>
      <w:r w:rsidRPr="003322D6">
        <w:rPr>
          <w:rFonts w:hint="eastAsia"/>
          <w:color w:val="0D0D0D" w:themeColor="text1" w:themeTint="F2"/>
        </w:rPr>
        <w:t>年保修期内定期维护保养包含</w:t>
      </w:r>
      <w:r w:rsidRPr="003322D6">
        <w:rPr>
          <w:rFonts w:hint="eastAsia"/>
          <w:color w:val="0D0D0D" w:themeColor="text1" w:themeTint="F2"/>
        </w:rPr>
        <w:t>2023</w:t>
      </w:r>
      <w:r w:rsidRPr="003322D6">
        <w:rPr>
          <w:rFonts w:hint="eastAsia"/>
          <w:color w:val="0D0D0D" w:themeColor="text1" w:themeTint="F2"/>
        </w:rPr>
        <w:t>年中保一次，</w:t>
      </w:r>
      <w:r w:rsidRPr="003322D6">
        <w:rPr>
          <w:rFonts w:hint="eastAsia"/>
          <w:color w:val="0D0D0D" w:themeColor="text1" w:themeTint="F2"/>
        </w:rPr>
        <w:t>2024</w:t>
      </w:r>
      <w:r w:rsidRPr="003322D6">
        <w:rPr>
          <w:rFonts w:hint="eastAsia"/>
          <w:color w:val="0D0D0D" w:themeColor="text1" w:themeTint="F2"/>
        </w:rPr>
        <w:t>年小保一次，</w:t>
      </w:r>
      <w:r w:rsidRPr="003322D6">
        <w:rPr>
          <w:rFonts w:hint="eastAsia"/>
          <w:color w:val="0D0D0D" w:themeColor="text1" w:themeTint="F2"/>
        </w:rPr>
        <w:t>2025</w:t>
      </w:r>
      <w:r w:rsidRPr="003322D6">
        <w:rPr>
          <w:rFonts w:hint="eastAsia"/>
          <w:color w:val="0D0D0D" w:themeColor="text1" w:themeTint="F2"/>
        </w:rPr>
        <w:t>年中保一次；在平时应急维修过程中</w:t>
      </w:r>
      <w:r w:rsidRPr="003322D6">
        <w:rPr>
          <w:rFonts w:hint="eastAsia"/>
          <w:color w:val="0D0D0D" w:themeColor="text1" w:themeTint="F2"/>
        </w:rPr>
        <w:t>,</w:t>
      </w:r>
      <w:r w:rsidRPr="003322D6">
        <w:rPr>
          <w:rFonts w:hint="eastAsia"/>
          <w:color w:val="0D0D0D" w:themeColor="text1" w:themeTint="F2"/>
        </w:rPr>
        <w:t>单价低于</w:t>
      </w:r>
      <w:r w:rsidRPr="003322D6">
        <w:rPr>
          <w:rFonts w:hint="eastAsia"/>
          <w:color w:val="0D0D0D" w:themeColor="text1" w:themeTint="F2"/>
        </w:rPr>
        <w:t>200</w:t>
      </w:r>
      <w:r w:rsidRPr="003322D6">
        <w:rPr>
          <w:rFonts w:hint="eastAsia"/>
          <w:color w:val="0D0D0D" w:themeColor="text1" w:themeTint="F2"/>
        </w:rPr>
        <w:t>元以下的备件免费提供</w:t>
      </w:r>
      <w:r w:rsidRPr="003322D6">
        <w:rPr>
          <w:rFonts w:hint="eastAsia"/>
          <w:color w:val="0D0D0D" w:themeColor="text1" w:themeTint="F2"/>
        </w:rPr>
        <w:t>;</w:t>
      </w:r>
      <w:r w:rsidRPr="003322D6">
        <w:rPr>
          <w:rFonts w:hint="eastAsia"/>
          <w:color w:val="0D0D0D" w:themeColor="text1" w:themeTint="F2"/>
        </w:rPr>
        <w:t>单价高于</w:t>
      </w:r>
      <w:r w:rsidRPr="003322D6">
        <w:rPr>
          <w:rFonts w:hint="eastAsia"/>
          <w:color w:val="0D0D0D" w:themeColor="text1" w:themeTint="F2"/>
        </w:rPr>
        <w:t>200</w:t>
      </w:r>
      <w:r w:rsidRPr="003322D6">
        <w:rPr>
          <w:rFonts w:hint="eastAsia"/>
          <w:color w:val="0D0D0D" w:themeColor="text1" w:themeTint="F2"/>
        </w:rPr>
        <w:t>元的备件按实际消耗量计算</w:t>
      </w:r>
      <w:r w:rsidRPr="003322D6">
        <w:rPr>
          <w:rFonts w:hint="eastAsia"/>
          <w:color w:val="0D0D0D" w:themeColor="text1" w:themeTint="F2"/>
        </w:rPr>
        <w:t>(</w:t>
      </w:r>
      <w:r w:rsidRPr="003322D6">
        <w:rPr>
          <w:rFonts w:hint="eastAsia"/>
          <w:color w:val="0D0D0D" w:themeColor="text1" w:themeTint="F2"/>
        </w:rPr>
        <w:t>详见附件备件清单</w:t>
      </w:r>
      <w:r w:rsidRPr="003322D6">
        <w:rPr>
          <w:rFonts w:hint="eastAsia"/>
          <w:color w:val="0D0D0D" w:themeColor="text1" w:themeTint="F2"/>
        </w:rPr>
        <w:t>)</w:t>
      </w:r>
      <w:r w:rsidRPr="003322D6">
        <w:rPr>
          <w:rFonts w:hint="eastAsia"/>
          <w:color w:val="0D0D0D" w:themeColor="text1" w:themeTint="F2"/>
        </w:rPr>
        <w:t>。】</w:t>
      </w:r>
    </w:p>
    <w:p w14:paraId="108C97EF" w14:textId="77777777" w:rsidR="00B5653F" w:rsidRPr="003322D6" w:rsidRDefault="00192A18">
      <w:pPr>
        <w:pStyle w:val="sh3"/>
        <w:rPr>
          <w:color w:val="0D0D0D" w:themeColor="text1" w:themeTint="F2"/>
        </w:rPr>
      </w:pPr>
      <w:bookmarkStart w:id="70" w:name="_Toc128479535"/>
      <w:r w:rsidRPr="003322D6">
        <w:rPr>
          <w:rFonts w:hint="eastAsia"/>
          <w:color w:val="0D0D0D" w:themeColor="text1" w:themeTint="F2"/>
        </w:rPr>
        <w:t>二、保养项目</w:t>
      </w:r>
      <w:bookmarkEnd w:id="70"/>
    </w:p>
    <w:p w14:paraId="7CAD5EEC" w14:textId="77777777" w:rsidR="00B5653F" w:rsidRPr="003322D6" w:rsidRDefault="00192A18">
      <w:pPr>
        <w:pStyle w:val="sh4"/>
        <w:ind w:firstLine="578"/>
        <w:rPr>
          <w:color w:val="0D0D0D" w:themeColor="text1" w:themeTint="F2"/>
        </w:rPr>
      </w:pPr>
      <w:r w:rsidRPr="003322D6">
        <w:rPr>
          <w:color w:val="0D0D0D" w:themeColor="text1" w:themeTint="F2"/>
        </w:rPr>
        <w:t>1</w:t>
      </w:r>
      <w:r w:rsidRPr="003322D6">
        <w:rPr>
          <w:color w:val="0D0D0D" w:themeColor="text1" w:themeTint="F2"/>
        </w:rPr>
        <w:t>、</w:t>
      </w:r>
      <w:r w:rsidRPr="003322D6">
        <w:rPr>
          <w:rFonts w:hint="eastAsia"/>
          <w:color w:val="0D0D0D" w:themeColor="text1" w:themeTint="F2"/>
        </w:rPr>
        <w:t>小保养明细如下：（合同期内</w:t>
      </w:r>
      <w:r w:rsidRPr="003322D6">
        <w:rPr>
          <w:rFonts w:hint="eastAsia"/>
          <w:color w:val="0D0D0D" w:themeColor="text1" w:themeTint="F2"/>
        </w:rPr>
        <w:t>2024</w:t>
      </w:r>
      <w:r w:rsidRPr="003322D6">
        <w:rPr>
          <w:rFonts w:hint="eastAsia"/>
          <w:color w:val="0D0D0D" w:themeColor="text1" w:themeTint="F2"/>
        </w:rPr>
        <w:t>年：一次小保养）</w:t>
      </w:r>
    </w:p>
    <w:tbl>
      <w:tblPr>
        <w:tblW w:w="7249" w:type="dxa"/>
        <w:tblInd w:w="534" w:type="dxa"/>
        <w:tblLayout w:type="fixed"/>
        <w:tblLook w:val="04A0" w:firstRow="1" w:lastRow="0" w:firstColumn="1" w:lastColumn="0" w:noHBand="0" w:noVBand="1"/>
      </w:tblPr>
      <w:tblGrid>
        <w:gridCol w:w="1039"/>
        <w:gridCol w:w="2505"/>
        <w:gridCol w:w="1440"/>
        <w:gridCol w:w="1080"/>
        <w:gridCol w:w="1185"/>
      </w:tblGrid>
      <w:tr w:rsidR="003322D6" w:rsidRPr="003322D6" w14:paraId="3469FD5D" w14:textId="77777777">
        <w:trPr>
          <w:trHeight w:val="315"/>
        </w:trPr>
        <w:tc>
          <w:tcPr>
            <w:tcW w:w="1039" w:type="dxa"/>
            <w:tcBorders>
              <w:top w:val="single" w:sz="4" w:space="0" w:color="auto"/>
              <w:left w:val="single" w:sz="4" w:space="0" w:color="auto"/>
              <w:bottom w:val="single" w:sz="4" w:space="0" w:color="auto"/>
              <w:right w:val="single" w:sz="4" w:space="0" w:color="auto"/>
            </w:tcBorders>
            <w:noWrap/>
            <w:vAlign w:val="center"/>
          </w:tcPr>
          <w:p w14:paraId="221F7F4B" w14:textId="77777777" w:rsidR="00B5653F" w:rsidRPr="003322D6" w:rsidRDefault="00192A18">
            <w:pPr>
              <w:widowControl/>
              <w:spacing w:line="44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序号</w:t>
            </w:r>
          </w:p>
        </w:tc>
        <w:tc>
          <w:tcPr>
            <w:tcW w:w="2505" w:type="dxa"/>
            <w:tcBorders>
              <w:top w:val="single" w:sz="4" w:space="0" w:color="auto"/>
              <w:left w:val="nil"/>
              <w:bottom w:val="single" w:sz="4" w:space="0" w:color="auto"/>
              <w:right w:val="single" w:sz="4" w:space="0" w:color="auto"/>
            </w:tcBorders>
            <w:noWrap/>
            <w:vAlign w:val="center"/>
          </w:tcPr>
          <w:p w14:paraId="2D6327F4" w14:textId="77777777" w:rsidR="00B5653F" w:rsidRPr="003322D6" w:rsidRDefault="00192A18">
            <w:pPr>
              <w:widowControl/>
              <w:spacing w:line="44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名</w:t>
            </w:r>
            <w:r w:rsidRPr="003322D6">
              <w:rPr>
                <w:rFonts w:ascii="宋体" w:hAnsi="宋体" w:cs="宋体" w:hint="eastAsia"/>
                <w:color w:val="0D0D0D" w:themeColor="text1" w:themeTint="F2"/>
                <w:sz w:val="18"/>
                <w:szCs w:val="18"/>
              </w:rPr>
              <w:t xml:space="preserve">  </w:t>
            </w:r>
            <w:r w:rsidRPr="003322D6">
              <w:rPr>
                <w:rFonts w:ascii="宋体" w:hAnsi="宋体" w:cs="宋体" w:hint="eastAsia"/>
                <w:color w:val="0D0D0D" w:themeColor="text1" w:themeTint="F2"/>
                <w:sz w:val="18"/>
                <w:szCs w:val="18"/>
              </w:rPr>
              <w:t>称</w:t>
            </w:r>
          </w:p>
        </w:tc>
        <w:tc>
          <w:tcPr>
            <w:tcW w:w="1440" w:type="dxa"/>
            <w:tcBorders>
              <w:top w:val="single" w:sz="4" w:space="0" w:color="auto"/>
              <w:left w:val="nil"/>
              <w:bottom w:val="single" w:sz="4" w:space="0" w:color="auto"/>
              <w:right w:val="single" w:sz="4" w:space="0" w:color="auto"/>
            </w:tcBorders>
            <w:noWrap/>
            <w:vAlign w:val="center"/>
          </w:tcPr>
          <w:p w14:paraId="50008EF6" w14:textId="77777777" w:rsidR="00B5653F" w:rsidRPr="003322D6" w:rsidRDefault="00192A18">
            <w:pPr>
              <w:widowControl/>
              <w:spacing w:line="44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规格型号</w:t>
            </w:r>
          </w:p>
        </w:tc>
        <w:tc>
          <w:tcPr>
            <w:tcW w:w="1080" w:type="dxa"/>
            <w:tcBorders>
              <w:top w:val="single" w:sz="4" w:space="0" w:color="auto"/>
              <w:left w:val="nil"/>
              <w:bottom w:val="single" w:sz="4" w:space="0" w:color="auto"/>
              <w:right w:val="single" w:sz="4" w:space="0" w:color="auto"/>
            </w:tcBorders>
            <w:noWrap/>
            <w:vAlign w:val="center"/>
          </w:tcPr>
          <w:p w14:paraId="40794C9B" w14:textId="77777777" w:rsidR="00B5653F" w:rsidRPr="003322D6" w:rsidRDefault="00192A18">
            <w:pPr>
              <w:widowControl/>
              <w:spacing w:line="44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单位</w:t>
            </w:r>
          </w:p>
        </w:tc>
        <w:tc>
          <w:tcPr>
            <w:tcW w:w="1185" w:type="dxa"/>
            <w:tcBorders>
              <w:top w:val="single" w:sz="4" w:space="0" w:color="auto"/>
              <w:left w:val="nil"/>
              <w:bottom w:val="single" w:sz="4" w:space="0" w:color="auto"/>
              <w:right w:val="single" w:sz="4" w:space="0" w:color="auto"/>
            </w:tcBorders>
            <w:noWrap/>
            <w:vAlign w:val="center"/>
          </w:tcPr>
          <w:p w14:paraId="087CBCF7" w14:textId="77777777" w:rsidR="00B5653F" w:rsidRPr="003322D6" w:rsidRDefault="00192A18">
            <w:pPr>
              <w:widowControl/>
              <w:spacing w:line="44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数量</w:t>
            </w:r>
          </w:p>
        </w:tc>
      </w:tr>
      <w:tr w:rsidR="003322D6" w:rsidRPr="003322D6" w14:paraId="52FEDC5F" w14:textId="77777777">
        <w:trPr>
          <w:trHeight w:val="315"/>
        </w:trPr>
        <w:tc>
          <w:tcPr>
            <w:tcW w:w="1039" w:type="dxa"/>
            <w:tcBorders>
              <w:top w:val="single" w:sz="4" w:space="0" w:color="auto"/>
              <w:left w:val="single" w:sz="4" w:space="0" w:color="auto"/>
              <w:bottom w:val="single" w:sz="4" w:space="0" w:color="auto"/>
              <w:right w:val="single" w:sz="4" w:space="0" w:color="auto"/>
            </w:tcBorders>
            <w:noWrap/>
            <w:vAlign w:val="center"/>
          </w:tcPr>
          <w:p w14:paraId="6129A403" w14:textId="77777777" w:rsidR="00B5653F" w:rsidRPr="003322D6" w:rsidRDefault="00192A18">
            <w:pPr>
              <w:widowControl/>
              <w:spacing w:line="44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1</w:t>
            </w:r>
          </w:p>
        </w:tc>
        <w:tc>
          <w:tcPr>
            <w:tcW w:w="2505" w:type="dxa"/>
            <w:tcBorders>
              <w:top w:val="single" w:sz="4" w:space="0" w:color="auto"/>
              <w:left w:val="nil"/>
              <w:bottom w:val="single" w:sz="4" w:space="0" w:color="auto"/>
              <w:right w:val="single" w:sz="4" w:space="0" w:color="auto"/>
            </w:tcBorders>
            <w:noWrap/>
            <w:vAlign w:val="center"/>
          </w:tcPr>
          <w:p w14:paraId="1585EF05" w14:textId="77777777" w:rsidR="00B5653F" w:rsidRPr="003322D6" w:rsidRDefault="00192A18">
            <w:pPr>
              <w:widowControl/>
              <w:spacing w:line="44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空滤芯</w:t>
            </w:r>
          </w:p>
        </w:tc>
        <w:tc>
          <w:tcPr>
            <w:tcW w:w="1440" w:type="dxa"/>
            <w:tcBorders>
              <w:top w:val="single" w:sz="4" w:space="0" w:color="auto"/>
              <w:left w:val="nil"/>
              <w:bottom w:val="single" w:sz="4" w:space="0" w:color="auto"/>
              <w:right w:val="single" w:sz="4" w:space="0" w:color="auto"/>
            </w:tcBorders>
            <w:noWrap/>
            <w:vAlign w:val="center"/>
          </w:tcPr>
          <w:p w14:paraId="4E2F43D2" w14:textId="77777777" w:rsidR="00B5653F" w:rsidRPr="003322D6" w:rsidRDefault="00192A18">
            <w:pPr>
              <w:widowControl/>
              <w:spacing w:line="44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89295976</w:t>
            </w:r>
          </w:p>
        </w:tc>
        <w:tc>
          <w:tcPr>
            <w:tcW w:w="1080" w:type="dxa"/>
            <w:tcBorders>
              <w:top w:val="single" w:sz="4" w:space="0" w:color="auto"/>
              <w:left w:val="nil"/>
              <w:bottom w:val="single" w:sz="4" w:space="0" w:color="auto"/>
              <w:right w:val="single" w:sz="4" w:space="0" w:color="auto"/>
            </w:tcBorders>
            <w:noWrap/>
            <w:vAlign w:val="center"/>
          </w:tcPr>
          <w:p w14:paraId="0649A131" w14:textId="77777777" w:rsidR="00B5653F" w:rsidRPr="003322D6" w:rsidRDefault="00192A18">
            <w:pPr>
              <w:widowControl/>
              <w:spacing w:line="44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个</w:t>
            </w:r>
          </w:p>
        </w:tc>
        <w:tc>
          <w:tcPr>
            <w:tcW w:w="1185" w:type="dxa"/>
            <w:tcBorders>
              <w:top w:val="single" w:sz="4" w:space="0" w:color="auto"/>
              <w:left w:val="nil"/>
              <w:bottom w:val="single" w:sz="4" w:space="0" w:color="auto"/>
              <w:right w:val="single" w:sz="4" w:space="0" w:color="auto"/>
            </w:tcBorders>
            <w:noWrap/>
            <w:vAlign w:val="center"/>
          </w:tcPr>
          <w:p w14:paraId="51B9765E" w14:textId="77777777" w:rsidR="00B5653F" w:rsidRPr="003322D6" w:rsidRDefault="00192A18">
            <w:pPr>
              <w:widowControl/>
              <w:spacing w:line="44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2</w:t>
            </w:r>
          </w:p>
        </w:tc>
      </w:tr>
      <w:tr w:rsidR="003322D6" w:rsidRPr="003322D6" w14:paraId="3E13D39C" w14:textId="77777777">
        <w:trPr>
          <w:trHeight w:val="315"/>
        </w:trPr>
        <w:tc>
          <w:tcPr>
            <w:tcW w:w="1039" w:type="dxa"/>
            <w:tcBorders>
              <w:top w:val="nil"/>
              <w:left w:val="single" w:sz="4" w:space="0" w:color="auto"/>
              <w:bottom w:val="single" w:sz="4" w:space="0" w:color="auto"/>
              <w:right w:val="single" w:sz="4" w:space="0" w:color="auto"/>
            </w:tcBorders>
            <w:noWrap/>
            <w:vAlign w:val="center"/>
          </w:tcPr>
          <w:p w14:paraId="16591BC1" w14:textId="77777777" w:rsidR="00B5653F" w:rsidRPr="003322D6" w:rsidRDefault="00192A18">
            <w:pPr>
              <w:widowControl/>
              <w:spacing w:line="44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2</w:t>
            </w:r>
          </w:p>
        </w:tc>
        <w:tc>
          <w:tcPr>
            <w:tcW w:w="2505" w:type="dxa"/>
            <w:tcBorders>
              <w:top w:val="nil"/>
              <w:left w:val="nil"/>
              <w:bottom w:val="single" w:sz="4" w:space="0" w:color="auto"/>
              <w:right w:val="single" w:sz="4" w:space="0" w:color="auto"/>
            </w:tcBorders>
            <w:noWrap/>
            <w:vAlign w:val="center"/>
          </w:tcPr>
          <w:p w14:paraId="738A7C86" w14:textId="77777777" w:rsidR="00B5653F" w:rsidRPr="003322D6" w:rsidRDefault="00192A18">
            <w:pPr>
              <w:widowControl/>
              <w:spacing w:line="44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油过滤器</w:t>
            </w:r>
          </w:p>
        </w:tc>
        <w:tc>
          <w:tcPr>
            <w:tcW w:w="1440" w:type="dxa"/>
            <w:tcBorders>
              <w:top w:val="nil"/>
              <w:left w:val="nil"/>
              <w:bottom w:val="single" w:sz="4" w:space="0" w:color="auto"/>
              <w:right w:val="single" w:sz="4" w:space="0" w:color="auto"/>
            </w:tcBorders>
            <w:noWrap/>
            <w:vAlign w:val="center"/>
          </w:tcPr>
          <w:p w14:paraId="22D8107A" w14:textId="77777777" w:rsidR="00B5653F" w:rsidRPr="003322D6" w:rsidRDefault="00192A18">
            <w:pPr>
              <w:widowControl/>
              <w:spacing w:line="44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54672654</w:t>
            </w:r>
          </w:p>
        </w:tc>
        <w:tc>
          <w:tcPr>
            <w:tcW w:w="1080" w:type="dxa"/>
            <w:tcBorders>
              <w:top w:val="nil"/>
              <w:left w:val="nil"/>
              <w:bottom w:val="single" w:sz="4" w:space="0" w:color="auto"/>
              <w:right w:val="single" w:sz="4" w:space="0" w:color="auto"/>
            </w:tcBorders>
            <w:noWrap/>
            <w:vAlign w:val="center"/>
          </w:tcPr>
          <w:p w14:paraId="55FCCC18" w14:textId="77777777" w:rsidR="00B5653F" w:rsidRPr="003322D6" w:rsidRDefault="00192A18">
            <w:pPr>
              <w:widowControl/>
              <w:spacing w:line="44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个</w:t>
            </w:r>
          </w:p>
        </w:tc>
        <w:tc>
          <w:tcPr>
            <w:tcW w:w="1185" w:type="dxa"/>
            <w:tcBorders>
              <w:top w:val="nil"/>
              <w:left w:val="nil"/>
              <w:bottom w:val="single" w:sz="4" w:space="0" w:color="auto"/>
              <w:right w:val="single" w:sz="4" w:space="0" w:color="auto"/>
            </w:tcBorders>
            <w:noWrap/>
            <w:vAlign w:val="center"/>
          </w:tcPr>
          <w:p w14:paraId="5E2EA243" w14:textId="77777777" w:rsidR="00B5653F" w:rsidRPr="003322D6" w:rsidRDefault="00192A18">
            <w:pPr>
              <w:widowControl/>
              <w:spacing w:line="44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2</w:t>
            </w:r>
          </w:p>
        </w:tc>
      </w:tr>
      <w:tr w:rsidR="003322D6" w:rsidRPr="003322D6" w14:paraId="3D5AA6EA" w14:textId="77777777">
        <w:trPr>
          <w:trHeight w:val="315"/>
        </w:trPr>
        <w:tc>
          <w:tcPr>
            <w:tcW w:w="1039" w:type="dxa"/>
            <w:tcBorders>
              <w:top w:val="nil"/>
              <w:left w:val="single" w:sz="4" w:space="0" w:color="auto"/>
              <w:bottom w:val="single" w:sz="4" w:space="0" w:color="auto"/>
              <w:right w:val="single" w:sz="4" w:space="0" w:color="auto"/>
            </w:tcBorders>
            <w:noWrap/>
            <w:vAlign w:val="center"/>
          </w:tcPr>
          <w:p w14:paraId="19A9D766" w14:textId="77777777" w:rsidR="00B5653F" w:rsidRPr="003322D6" w:rsidRDefault="00192A18">
            <w:pPr>
              <w:widowControl/>
              <w:spacing w:line="44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3</w:t>
            </w:r>
          </w:p>
        </w:tc>
        <w:tc>
          <w:tcPr>
            <w:tcW w:w="2505" w:type="dxa"/>
            <w:tcBorders>
              <w:top w:val="nil"/>
              <w:left w:val="nil"/>
              <w:bottom w:val="single" w:sz="4" w:space="0" w:color="auto"/>
              <w:right w:val="single" w:sz="4" w:space="0" w:color="auto"/>
            </w:tcBorders>
            <w:noWrap/>
            <w:vAlign w:val="center"/>
          </w:tcPr>
          <w:p w14:paraId="23B921B9" w14:textId="77777777" w:rsidR="00B5653F" w:rsidRPr="003322D6" w:rsidRDefault="00192A18">
            <w:pPr>
              <w:widowControl/>
              <w:spacing w:line="44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油分离芯</w:t>
            </w:r>
          </w:p>
        </w:tc>
        <w:tc>
          <w:tcPr>
            <w:tcW w:w="1440" w:type="dxa"/>
            <w:tcBorders>
              <w:top w:val="nil"/>
              <w:left w:val="nil"/>
              <w:bottom w:val="single" w:sz="4" w:space="0" w:color="auto"/>
              <w:right w:val="single" w:sz="4" w:space="0" w:color="auto"/>
            </w:tcBorders>
            <w:noWrap/>
            <w:vAlign w:val="center"/>
          </w:tcPr>
          <w:p w14:paraId="104F7C7E" w14:textId="77777777" w:rsidR="00B5653F" w:rsidRPr="003322D6" w:rsidRDefault="00192A18">
            <w:pPr>
              <w:widowControl/>
              <w:spacing w:line="44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54749247</w:t>
            </w:r>
          </w:p>
        </w:tc>
        <w:tc>
          <w:tcPr>
            <w:tcW w:w="1080" w:type="dxa"/>
            <w:tcBorders>
              <w:top w:val="nil"/>
              <w:left w:val="nil"/>
              <w:bottom w:val="single" w:sz="4" w:space="0" w:color="auto"/>
              <w:right w:val="single" w:sz="4" w:space="0" w:color="auto"/>
            </w:tcBorders>
            <w:noWrap/>
            <w:vAlign w:val="center"/>
          </w:tcPr>
          <w:p w14:paraId="5467AFC9" w14:textId="77777777" w:rsidR="00B5653F" w:rsidRPr="003322D6" w:rsidRDefault="00192A18">
            <w:pPr>
              <w:widowControl/>
              <w:spacing w:line="44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个</w:t>
            </w:r>
          </w:p>
        </w:tc>
        <w:tc>
          <w:tcPr>
            <w:tcW w:w="1185" w:type="dxa"/>
            <w:tcBorders>
              <w:top w:val="nil"/>
              <w:left w:val="nil"/>
              <w:bottom w:val="single" w:sz="4" w:space="0" w:color="auto"/>
              <w:right w:val="single" w:sz="4" w:space="0" w:color="auto"/>
            </w:tcBorders>
            <w:noWrap/>
            <w:vAlign w:val="center"/>
          </w:tcPr>
          <w:p w14:paraId="28CF8CD6" w14:textId="77777777" w:rsidR="00B5653F" w:rsidRPr="003322D6" w:rsidRDefault="00192A18">
            <w:pPr>
              <w:widowControl/>
              <w:spacing w:line="44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2</w:t>
            </w:r>
          </w:p>
        </w:tc>
      </w:tr>
      <w:tr w:rsidR="003322D6" w:rsidRPr="003322D6" w14:paraId="38EB5274" w14:textId="77777777">
        <w:trPr>
          <w:trHeight w:val="559"/>
        </w:trPr>
        <w:tc>
          <w:tcPr>
            <w:tcW w:w="1039" w:type="dxa"/>
            <w:tcBorders>
              <w:top w:val="nil"/>
              <w:left w:val="single" w:sz="4" w:space="0" w:color="auto"/>
              <w:bottom w:val="single" w:sz="4" w:space="0" w:color="auto"/>
              <w:right w:val="single" w:sz="4" w:space="0" w:color="auto"/>
            </w:tcBorders>
            <w:noWrap/>
            <w:vAlign w:val="center"/>
          </w:tcPr>
          <w:p w14:paraId="59C22930" w14:textId="77777777" w:rsidR="00B5653F" w:rsidRPr="003322D6" w:rsidRDefault="00192A18">
            <w:pPr>
              <w:widowControl/>
              <w:spacing w:line="44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4</w:t>
            </w:r>
          </w:p>
        </w:tc>
        <w:tc>
          <w:tcPr>
            <w:tcW w:w="2505" w:type="dxa"/>
            <w:tcBorders>
              <w:top w:val="nil"/>
              <w:left w:val="nil"/>
              <w:bottom w:val="single" w:sz="4" w:space="0" w:color="auto"/>
              <w:right w:val="single" w:sz="4" w:space="0" w:color="auto"/>
            </w:tcBorders>
            <w:noWrap/>
            <w:vAlign w:val="center"/>
          </w:tcPr>
          <w:p w14:paraId="08B2E989" w14:textId="77777777" w:rsidR="00B5653F" w:rsidRPr="003322D6" w:rsidRDefault="00192A18">
            <w:pPr>
              <w:widowControl/>
              <w:spacing w:line="44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进气滤网</w:t>
            </w:r>
          </w:p>
        </w:tc>
        <w:tc>
          <w:tcPr>
            <w:tcW w:w="1440" w:type="dxa"/>
            <w:tcBorders>
              <w:top w:val="nil"/>
              <w:left w:val="nil"/>
              <w:bottom w:val="single" w:sz="4" w:space="0" w:color="auto"/>
              <w:right w:val="single" w:sz="4" w:space="0" w:color="auto"/>
            </w:tcBorders>
            <w:noWrap/>
            <w:vAlign w:val="center"/>
          </w:tcPr>
          <w:p w14:paraId="52B5F11A" w14:textId="77777777" w:rsidR="00B5653F" w:rsidRPr="003322D6" w:rsidRDefault="00192A18">
            <w:pPr>
              <w:widowControl/>
              <w:spacing w:line="44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22053722</w:t>
            </w:r>
          </w:p>
        </w:tc>
        <w:tc>
          <w:tcPr>
            <w:tcW w:w="1080" w:type="dxa"/>
            <w:tcBorders>
              <w:top w:val="nil"/>
              <w:left w:val="nil"/>
              <w:bottom w:val="single" w:sz="4" w:space="0" w:color="auto"/>
              <w:right w:val="single" w:sz="4" w:space="0" w:color="auto"/>
            </w:tcBorders>
            <w:noWrap/>
            <w:vAlign w:val="center"/>
          </w:tcPr>
          <w:p w14:paraId="28EF6576" w14:textId="77777777" w:rsidR="00B5653F" w:rsidRPr="003322D6" w:rsidRDefault="00192A18">
            <w:pPr>
              <w:widowControl/>
              <w:spacing w:line="44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个</w:t>
            </w:r>
          </w:p>
        </w:tc>
        <w:tc>
          <w:tcPr>
            <w:tcW w:w="1185" w:type="dxa"/>
            <w:tcBorders>
              <w:top w:val="nil"/>
              <w:left w:val="nil"/>
              <w:bottom w:val="single" w:sz="4" w:space="0" w:color="auto"/>
              <w:right w:val="single" w:sz="4" w:space="0" w:color="auto"/>
            </w:tcBorders>
            <w:noWrap/>
            <w:vAlign w:val="center"/>
          </w:tcPr>
          <w:p w14:paraId="031432BE" w14:textId="77777777" w:rsidR="00B5653F" w:rsidRPr="003322D6" w:rsidRDefault="00192A18">
            <w:pPr>
              <w:widowControl/>
              <w:spacing w:line="44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2</w:t>
            </w:r>
          </w:p>
        </w:tc>
      </w:tr>
      <w:tr w:rsidR="003322D6" w:rsidRPr="003322D6" w14:paraId="5E1838AF" w14:textId="77777777">
        <w:trPr>
          <w:trHeight w:val="315"/>
        </w:trPr>
        <w:tc>
          <w:tcPr>
            <w:tcW w:w="1039" w:type="dxa"/>
            <w:tcBorders>
              <w:top w:val="nil"/>
              <w:left w:val="single" w:sz="4" w:space="0" w:color="auto"/>
              <w:bottom w:val="single" w:sz="4" w:space="0" w:color="auto"/>
              <w:right w:val="single" w:sz="4" w:space="0" w:color="auto"/>
            </w:tcBorders>
            <w:noWrap/>
            <w:vAlign w:val="center"/>
          </w:tcPr>
          <w:p w14:paraId="36C70529" w14:textId="77777777" w:rsidR="00B5653F" w:rsidRPr="003322D6" w:rsidRDefault="00192A18">
            <w:pPr>
              <w:widowControl/>
              <w:spacing w:line="44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5</w:t>
            </w:r>
          </w:p>
        </w:tc>
        <w:tc>
          <w:tcPr>
            <w:tcW w:w="2505" w:type="dxa"/>
            <w:tcBorders>
              <w:top w:val="nil"/>
              <w:left w:val="nil"/>
              <w:bottom w:val="single" w:sz="4" w:space="0" w:color="auto"/>
              <w:right w:val="single" w:sz="4" w:space="0" w:color="auto"/>
            </w:tcBorders>
            <w:noWrap/>
            <w:vAlign w:val="center"/>
          </w:tcPr>
          <w:p w14:paraId="0C1DB849" w14:textId="77777777" w:rsidR="00B5653F" w:rsidRPr="003322D6" w:rsidRDefault="00192A18">
            <w:pPr>
              <w:widowControl/>
              <w:spacing w:line="44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超级冷却剂</w:t>
            </w:r>
            <w:r w:rsidRPr="003322D6">
              <w:rPr>
                <w:rFonts w:ascii="宋体" w:hAnsi="宋体" w:cs="宋体" w:hint="eastAsia"/>
                <w:color w:val="0D0D0D" w:themeColor="text1" w:themeTint="F2"/>
                <w:sz w:val="18"/>
                <w:szCs w:val="18"/>
              </w:rPr>
              <w:t xml:space="preserve"> </w:t>
            </w:r>
            <w:r w:rsidRPr="003322D6">
              <w:rPr>
                <w:rFonts w:ascii="宋体" w:hAnsi="宋体" w:cs="宋体" w:hint="eastAsia"/>
                <w:color w:val="0D0D0D" w:themeColor="text1" w:themeTint="F2"/>
                <w:sz w:val="18"/>
                <w:szCs w:val="18"/>
              </w:rPr>
              <w:t>（</w:t>
            </w:r>
            <w:r w:rsidRPr="003322D6">
              <w:rPr>
                <w:rFonts w:ascii="宋体" w:hAnsi="宋体" w:cs="宋体" w:hint="eastAsia"/>
                <w:color w:val="0D0D0D" w:themeColor="text1" w:themeTint="F2"/>
                <w:sz w:val="18"/>
                <w:szCs w:val="18"/>
              </w:rPr>
              <w:t>5L/</w:t>
            </w:r>
            <w:r w:rsidRPr="003322D6">
              <w:rPr>
                <w:rFonts w:ascii="宋体" w:hAnsi="宋体" w:cs="宋体" w:hint="eastAsia"/>
                <w:color w:val="0D0D0D" w:themeColor="text1" w:themeTint="F2"/>
                <w:sz w:val="18"/>
                <w:szCs w:val="18"/>
              </w:rPr>
              <w:t>桶）</w:t>
            </w:r>
          </w:p>
        </w:tc>
        <w:tc>
          <w:tcPr>
            <w:tcW w:w="1440" w:type="dxa"/>
            <w:tcBorders>
              <w:top w:val="nil"/>
              <w:left w:val="nil"/>
              <w:bottom w:val="single" w:sz="4" w:space="0" w:color="auto"/>
              <w:right w:val="single" w:sz="4" w:space="0" w:color="auto"/>
            </w:tcBorders>
            <w:noWrap/>
            <w:vAlign w:val="center"/>
          </w:tcPr>
          <w:p w14:paraId="6B337972" w14:textId="77777777" w:rsidR="00B5653F" w:rsidRPr="003322D6" w:rsidRDefault="00192A18">
            <w:pPr>
              <w:widowControl/>
              <w:spacing w:line="32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92692284</w:t>
            </w:r>
          </w:p>
        </w:tc>
        <w:tc>
          <w:tcPr>
            <w:tcW w:w="1080" w:type="dxa"/>
            <w:tcBorders>
              <w:top w:val="nil"/>
              <w:left w:val="nil"/>
              <w:bottom w:val="single" w:sz="4" w:space="0" w:color="auto"/>
              <w:right w:val="single" w:sz="4" w:space="0" w:color="auto"/>
            </w:tcBorders>
            <w:noWrap/>
            <w:vAlign w:val="center"/>
          </w:tcPr>
          <w:p w14:paraId="30C6FBB5" w14:textId="77777777" w:rsidR="00B5653F" w:rsidRPr="003322D6" w:rsidRDefault="00192A18">
            <w:pPr>
              <w:widowControl/>
              <w:spacing w:line="44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桶</w:t>
            </w:r>
          </w:p>
        </w:tc>
        <w:tc>
          <w:tcPr>
            <w:tcW w:w="1185" w:type="dxa"/>
            <w:tcBorders>
              <w:top w:val="nil"/>
              <w:left w:val="nil"/>
              <w:bottom w:val="single" w:sz="4" w:space="0" w:color="auto"/>
              <w:right w:val="single" w:sz="4" w:space="0" w:color="auto"/>
            </w:tcBorders>
            <w:noWrap/>
            <w:vAlign w:val="center"/>
          </w:tcPr>
          <w:p w14:paraId="5CB31ACE" w14:textId="77777777" w:rsidR="00B5653F" w:rsidRPr="003322D6" w:rsidRDefault="00192A18">
            <w:pPr>
              <w:widowControl/>
              <w:spacing w:line="44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1</w:t>
            </w:r>
          </w:p>
        </w:tc>
      </w:tr>
    </w:tbl>
    <w:p w14:paraId="62438855" w14:textId="77777777" w:rsidR="00B5653F" w:rsidRPr="003322D6" w:rsidRDefault="00192A18">
      <w:pPr>
        <w:pStyle w:val="sh4"/>
        <w:ind w:firstLine="578"/>
        <w:rPr>
          <w:color w:val="0D0D0D" w:themeColor="text1" w:themeTint="F2"/>
        </w:rPr>
      </w:pPr>
      <w:r w:rsidRPr="003322D6">
        <w:rPr>
          <w:rFonts w:hint="eastAsia"/>
          <w:color w:val="0D0D0D" w:themeColor="text1" w:themeTint="F2"/>
        </w:rPr>
        <w:t>2</w:t>
      </w:r>
      <w:r w:rsidRPr="003322D6">
        <w:rPr>
          <w:rFonts w:hint="eastAsia"/>
          <w:color w:val="0D0D0D" w:themeColor="text1" w:themeTint="F2"/>
        </w:rPr>
        <w:t>、中保养明细如下：（合同期内</w:t>
      </w:r>
      <w:r w:rsidRPr="003322D6">
        <w:rPr>
          <w:rFonts w:hint="eastAsia"/>
          <w:color w:val="0D0D0D" w:themeColor="text1" w:themeTint="F2"/>
        </w:rPr>
        <w:t>2023</w:t>
      </w:r>
      <w:r w:rsidRPr="003322D6">
        <w:rPr>
          <w:rFonts w:hint="eastAsia"/>
          <w:color w:val="0D0D0D" w:themeColor="text1" w:themeTint="F2"/>
        </w:rPr>
        <w:t>年、</w:t>
      </w:r>
      <w:r w:rsidRPr="003322D6">
        <w:rPr>
          <w:rFonts w:hint="eastAsia"/>
          <w:color w:val="0D0D0D" w:themeColor="text1" w:themeTint="F2"/>
        </w:rPr>
        <w:t>2025</w:t>
      </w:r>
      <w:r w:rsidRPr="003322D6">
        <w:rPr>
          <w:rFonts w:hint="eastAsia"/>
          <w:color w:val="0D0D0D" w:themeColor="text1" w:themeTint="F2"/>
        </w:rPr>
        <w:t>年：每年一次中保养）</w:t>
      </w:r>
    </w:p>
    <w:tbl>
      <w:tblPr>
        <w:tblW w:w="8505" w:type="dxa"/>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
        <w:gridCol w:w="2410"/>
        <w:gridCol w:w="3118"/>
        <w:gridCol w:w="992"/>
        <w:gridCol w:w="993"/>
      </w:tblGrid>
      <w:tr w:rsidR="003322D6" w:rsidRPr="003322D6" w14:paraId="670A6137" w14:textId="77777777">
        <w:tc>
          <w:tcPr>
            <w:tcW w:w="992" w:type="dxa"/>
            <w:tcBorders>
              <w:top w:val="single" w:sz="4" w:space="0" w:color="auto"/>
              <w:left w:val="single" w:sz="4" w:space="0" w:color="auto"/>
              <w:bottom w:val="single" w:sz="4" w:space="0" w:color="auto"/>
              <w:right w:val="single" w:sz="4" w:space="0" w:color="auto"/>
            </w:tcBorders>
            <w:vAlign w:val="center"/>
          </w:tcPr>
          <w:p w14:paraId="53D22142" w14:textId="77777777" w:rsidR="00B5653F" w:rsidRPr="003322D6" w:rsidRDefault="00192A18">
            <w:pPr>
              <w:widowControl/>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序号</w:t>
            </w:r>
          </w:p>
        </w:tc>
        <w:tc>
          <w:tcPr>
            <w:tcW w:w="2410" w:type="dxa"/>
            <w:tcBorders>
              <w:top w:val="single" w:sz="4" w:space="0" w:color="auto"/>
              <w:left w:val="single" w:sz="4" w:space="0" w:color="auto"/>
              <w:bottom w:val="single" w:sz="4" w:space="0" w:color="auto"/>
              <w:right w:val="single" w:sz="4" w:space="0" w:color="auto"/>
            </w:tcBorders>
          </w:tcPr>
          <w:p w14:paraId="3F52CEE6" w14:textId="77777777" w:rsidR="00B5653F" w:rsidRPr="003322D6" w:rsidRDefault="00192A18">
            <w:pPr>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名称</w:t>
            </w:r>
          </w:p>
        </w:tc>
        <w:tc>
          <w:tcPr>
            <w:tcW w:w="3118" w:type="dxa"/>
            <w:tcBorders>
              <w:top w:val="single" w:sz="4" w:space="0" w:color="auto"/>
              <w:left w:val="single" w:sz="4" w:space="0" w:color="auto"/>
              <w:bottom w:val="single" w:sz="4" w:space="0" w:color="auto"/>
              <w:right w:val="single" w:sz="4" w:space="0" w:color="auto"/>
            </w:tcBorders>
          </w:tcPr>
          <w:p w14:paraId="66D812F0" w14:textId="77777777" w:rsidR="00B5653F" w:rsidRPr="003322D6" w:rsidRDefault="00192A18">
            <w:pPr>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规格型号</w:t>
            </w:r>
          </w:p>
        </w:tc>
        <w:tc>
          <w:tcPr>
            <w:tcW w:w="992" w:type="dxa"/>
            <w:tcBorders>
              <w:top w:val="single" w:sz="4" w:space="0" w:color="auto"/>
              <w:left w:val="single" w:sz="4" w:space="0" w:color="auto"/>
              <w:bottom w:val="single" w:sz="4" w:space="0" w:color="auto"/>
              <w:right w:val="single" w:sz="4" w:space="0" w:color="auto"/>
            </w:tcBorders>
          </w:tcPr>
          <w:p w14:paraId="0A5B62AC" w14:textId="77777777" w:rsidR="00B5653F" w:rsidRPr="003322D6" w:rsidRDefault="00192A18">
            <w:pPr>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单位</w:t>
            </w:r>
          </w:p>
        </w:tc>
        <w:tc>
          <w:tcPr>
            <w:tcW w:w="993" w:type="dxa"/>
            <w:tcBorders>
              <w:top w:val="single" w:sz="4" w:space="0" w:color="auto"/>
              <w:left w:val="single" w:sz="4" w:space="0" w:color="auto"/>
              <w:bottom w:val="single" w:sz="4" w:space="0" w:color="auto"/>
              <w:right w:val="single" w:sz="4" w:space="0" w:color="auto"/>
            </w:tcBorders>
          </w:tcPr>
          <w:p w14:paraId="6EE52005" w14:textId="77777777" w:rsidR="00B5653F" w:rsidRPr="003322D6" w:rsidRDefault="00192A18">
            <w:pPr>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数量</w:t>
            </w:r>
          </w:p>
        </w:tc>
      </w:tr>
      <w:tr w:rsidR="003322D6" w:rsidRPr="003322D6" w14:paraId="0225BE1E" w14:textId="77777777">
        <w:trPr>
          <w:trHeight w:val="300"/>
        </w:trPr>
        <w:tc>
          <w:tcPr>
            <w:tcW w:w="992" w:type="dxa"/>
            <w:tcBorders>
              <w:top w:val="single" w:sz="4" w:space="0" w:color="auto"/>
              <w:left w:val="single" w:sz="4" w:space="0" w:color="auto"/>
              <w:bottom w:val="single" w:sz="4" w:space="0" w:color="auto"/>
              <w:right w:val="single" w:sz="4" w:space="0" w:color="auto"/>
            </w:tcBorders>
            <w:vAlign w:val="center"/>
          </w:tcPr>
          <w:p w14:paraId="14406F7F" w14:textId="77777777" w:rsidR="00B5653F" w:rsidRPr="003322D6" w:rsidRDefault="00192A18">
            <w:pPr>
              <w:widowControl/>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1</w:t>
            </w:r>
          </w:p>
        </w:tc>
        <w:tc>
          <w:tcPr>
            <w:tcW w:w="2410" w:type="dxa"/>
            <w:tcBorders>
              <w:top w:val="single" w:sz="4" w:space="0" w:color="auto"/>
              <w:left w:val="single" w:sz="4" w:space="0" w:color="auto"/>
              <w:bottom w:val="single" w:sz="4" w:space="0" w:color="auto"/>
              <w:right w:val="single" w:sz="4" w:space="0" w:color="auto"/>
            </w:tcBorders>
            <w:vAlign w:val="center"/>
          </w:tcPr>
          <w:p w14:paraId="07021FED" w14:textId="77777777" w:rsidR="00B5653F" w:rsidRPr="003322D6" w:rsidRDefault="00192A18">
            <w:pPr>
              <w:widowControl/>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空滤芯</w:t>
            </w:r>
          </w:p>
        </w:tc>
        <w:tc>
          <w:tcPr>
            <w:tcW w:w="3118" w:type="dxa"/>
            <w:tcBorders>
              <w:top w:val="single" w:sz="4" w:space="0" w:color="auto"/>
              <w:left w:val="single" w:sz="4" w:space="0" w:color="auto"/>
              <w:bottom w:val="single" w:sz="4" w:space="0" w:color="auto"/>
              <w:right w:val="single" w:sz="4" w:space="0" w:color="auto"/>
            </w:tcBorders>
            <w:vAlign w:val="center"/>
          </w:tcPr>
          <w:p w14:paraId="778F70D4" w14:textId="77777777" w:rsidR="00B5653F" w:rsidRPr="003322D6" w:rsidRDefault="00192A18">
            <w:pPr>
              <w:widowControl/>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89295976</w:t>
            </w:r>
          </w:p>
        </w:tc>
        <w:tc>
          <w:tcPr>
            <w:tcW w:w="992" w:type="dxa"/>
            <w:tcBorders>
              <w:top w:val="single" w:sz="4" w:space="0" w:color="auto"/>
              <w:left w:val="single" w:sz="4" w:space="0" w:color="auto"/>
              <w:bottom w:val="single" w:sz="4" w:space="0" w:color="auto"/>
              <w:right w:val="single" w:sz="4" w:space="0" w:color="auto"/>
            </w:tcBorders>
            <w:vAlign w:val="center"/>
          </w:tcPr>
          <w:p w14:paraId="54E87BE3" w14:textId="77777777" w:rsidR="00B5653F" w:rsidRPr="003322D6" w:rsidRDefault="00192A18">
            <w:pPr>
              <w:widowControl/>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个</w:t>
            </w:r>
          </w:p>
        </w:tc>
        <w:tc>
          <w:tcPr>
            <w:tcW w:w="993" w:type="dxa"/>
            <w:tcBorders>
              <w:top w:val="single" w:sz="4" w:space="0" w:color="auto"/>
              <w:left w:val="single" w:sz="4" w:space="0" w:color="auto"/>
              <w:bottom w:val="single" w:sz="4" w:space="0" w:color="auto"/>
              <w:right w:val="single" w:sz="4" w:space="0" w:color="auto"/>
            </w:tcBorders>
            <w:vAlign w:val="center"/>
          </w:tcPr>
          <w:p w14:paraId="75E58B81" w14:textId="77777777" w:rsidR="00B5653F" w:rsidRPr="003322D6" w:rsidRDefault="00192A18">
            <w:pPr>
              <w:widowControl/>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2</w:t>
            </w:r>
          </w:p>
        </w:tc>
      </w:tr>
      <w:tr w:rsidR="003322D6" w:rsidRPr="003322D6" w14:paraId="0084A4EB" w14:textId="77777777">
        <w:trPr>
          <w:trHeight w:val="300"/>
        </w:trPr>
        <w:tc>
          <w:tcPr>
            <w:tcW w:w="992" w:type="dxa"/>
            <w:tcBorders>
              <w:top w:val="single" w:sz="4" w:space="0" w:color="auto"/>
              <w:left w:val="single" w:sz="4" w:space="0" w:color="auto"/>
              <w:bottom w:val="single" w:sz="4" w:space="0" w:color="auto"/>
              <w:right w:val="single" w:sz="4" w:space="0" w:color="auto"/>
            </w:tcBorders>
            <w:vAlign w:val="center"/>
          </w:tcPr>
          <w:p w14:paraId="7CFB27E3" w14:textId="77777777" w:rsidR="00B5653F" w:rsidRPr="003322D6" w:rsidRDefault="00192A18">
            <w:pPr>
              <w:widowControl/>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2</w:t>
            </w:r>
          </w:p>
        </w:tc>
        <w:tc>
          <w:tcPr>
            <w:tcW w:w="2410" w:type="dxa"/>
            <w:tcBorders>
              <w:top w:val="single" w:sz="4" w:space="0" w:color="auto"/>
              <w:left w:val="single" w:sz="4" w:space="0" w:color="auto"/>
              <w:bottom w:val="single" w:sz="4" w:space="0" w:color="auto"/>
              <w:right w:val="single" w:sz="4" w:space="0" w:color="auto"/>
            </w:tcBorders>
            <w:vAlign w:val="center"/>
          </w:tcPr>
          <w:p w14:paraId="4A362900" w14:textId="77777777" w:rsidR="00B5653F" w:rsidRPr="003322D6" w:rsidRDefault="00192A18">
            <w:pPr>
              <w:widowControl/>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油过滤器</w:t>
            </w:r>
          </w:p>
        </w:tc>
        <w:tc>
          <w:tcPr>
            <w:tcW w:w="3118" w:type="dxa"/>
            <w:tcBorders>
              <w:top w:val="single" w:sz="4" w:space="0" w:color="auto"/>
              <w:left w:val="single" w:sz="4" w:space="0" w:color="auto"/>
              <w:bottom w:val="single" w:sz="4" w:space="0" w:color="auto"/>
              <w:right w:val="single" w:sz="4" w:space="0" w:color="auto"/>
            </w:tcBorders>
            <w:vAlign w:val="center"/>
          </w:tcPr>
          <w:p w14:paraId="1ACFC762" w14:textId="77777777" w:rsidR="00B5653F" w:rsidRPr="003322D6" w:rsidRDefault="00192A18">
            <w:pPr>
              <w:widowControl/>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54672654</w:t>
            </w:r>
          </w:p>
        </w:tc>
        <w:tc>
          <w:tcPr>
            <w:tcW w:w="992" w:type="dxa"/>
            <w:tcBorders>
              <w:top w:val="single" w:sz="4" w:space="0" w:color="auto"/>
              <w:left w:val="single" w:sz="4" w:space="0" w:color="auto"/>
              <w:bottom w:val="single" w:sz="4" w:space="0" w:color="auto"/>
              <w:right w:val="single" w:sz="4" w:space="0" w:color="auto"/>
            </w:tcBorders>
            <w:vAlign w:val="center"/>
          </w:tcPr>
          <w:p w14:paraId="3020C109" w14:textId="77777777" w:rsidR="00B5653F" w:rsidRPr="003322D6" w:rsidRDefault="00192A18">
            <w:pPr>
              <w:widowControl/>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个</w:t>
            </w:r>
          </w:p>
        </w:tc>
        <w:tc>
          <w:tcPr>
            <w:tcW w:w="993" w:type="dxa"/>
            <w:tcBorders>
              <w:top w:val="single" w:sz="4" w:space="0" w:color="auto"/>
              <w:left w:val="single" w:sz="4" w:space="0" w:color="auto"/>
              <w:bottom w:val="single" w:sz="4" w:space="0" w:color="auto"/>
              <w:right w:val="single" w:sz="4" w:space="0" w:color="auto"/>
            </w:tcBorders>
            <w:vAlign w:val="center"/>
          </w:tcPr>
          <w:p w14:paraId="739A4637" w14:textId="77777777" w:rsidR="00B5653F" w:rsidRPr="003322D6" w:rsidRDefault="00192A18">
            <w:pPr>
              <w:widowControl/>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2</w:t>
            </w:r>
          </w:p>
        </w:tc>
      </w:tr>
      <w:tr w:rsidR="003322D6" w:rsidRPr="003322D6" w14:paraId="56F0FEF7" w14:textId="77777777">
        <w:trPr>
          <w:trHeight w:val="300"/>
        </w:trPr>
        <w:tc>
          <w:tcPr>
            <w:tcW w:w="992" w:type="dxa"/>
            <w:tcBorders>
              <w:top w:val="single" w:sz="4" w:space="0" w:color="auto"/>
              <w:left w:val="single" w:sz="4" w:space="0" w:color="auto"/>
              <w:bottom w:val="single" w:sz="4" w:space="0" w:color="auto"/>
              <w:right w:val="single" w:sz="4" w:space="0" w:color="auto"/>
            </w:tcBorders>
            <w:vAlign w:val="center"/>
          </w:tcPr>
          <w:p w14:paraId="7BB78570" w14:textId="77777777" w:rsidR="00B5653F" w:rsidRPr="003322D6" w:rsidRDefault="00192A18">
            <w:pPr>
              <w:widowControl/>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3</w:t>
            </w:r>
          </w:p>
        </w:tc>
        <w:tc>
          <w:tcPr>
            <w:tcW w:w="2410" w:type="dxa"/>
            <w:tcBorders>
              <w:top w:val="single" w:sz="4" w:space="0" w:color="auto"/>
              <w:left w:val="single" w:sz="4" w:space="0" w:color="auto"/>
              <w:bottom w:val="single" w:sz="4" w:space="0" w:color="auto"/>
              <w:right w:val="single" w:sz="4" w:space="0" w:color="auto"/>
            </w:tcBorders>
            <w:vAlign w:val="center"/>
          </w:tcPr>
          <w:p w14:paraId="4A871120" w14:textId="77777777" w:rsidR="00B5653F" w:rsidRPr="003322D6" w:rsidRDefault="00192A18">
            <w:pPr>
              <w:widowControl/>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油分离芯</w:t>
            </w:r>
          </w:p>
        </w:tc>
        <w:tc>
          <w:tcPr>
            <w:tcW w:w="3118" w:type="dxa"/>
            <w:tcBorders>
              <w:top w:val="single" w:sz="4" w:space="0" w:color="auto"/>
              <w:left w:val="single" w:sz="4" w:space="0" w:color="auto"/>
              <w:bottom w:val="single" w:sz="4" w:space="0" w:color="auto"/>
              <w:right w:val="single" w:sz="4" w:space="0" w:color="auto"/>
            </w:tcBorders>
            <w:vAlign w:val="center"/>
          </w:tcPr>
          <w:p w14:paraId="3AA8CC2C" w14:textId="77777777" w:rsidR="00B5653F" w:rsidRPr="003322D6" w:rsidRDefault="00192A18">
            <w:pPr>
              <w:widowControl/>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54749247</w:t>
            </w:r>
          </w:p>
        </w:tc>
        <w:tc>
          <w:tcPr>
            <w:tcW w:w="992" w:type="dxa"/>
            <w:tcBorders>
              <w:top w:val="single" w:sz="4" w:space="0" w:color="auto"/>
              <w:left w:val="single" w:sz="4" w:space="0" w:color="auto"/>
              <w:bottom w:val="single" w:sz="4" w:space="0" w:color="auto"/>
              <w:right w:val="single" w:sz="4" w:space="0" w:color="auto"/>
            </w:tcBorders>
            <w:vAlign w:val="center"/>
          </w:tcPr>
          <w:p w14:paraId="78AD7BC3" w14:textId="77777777" w:rsidR="00B5653F" w:rsidRPr="003322D6" w:rsidRDefault="00192A18">
            <w:pPr>
              <w:widowControl/>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个</w:t>
            </w:r>
          </w:p>
        </w:tc>
        <w:tc>
          <w:tcPr>
            <w:tcW w:w="993" w:type="dxa"/>
            <w:tcBorders>
              <w:top w:val="single" w:sz="4" w:space="0" w:color="auto"/>
              <w:left w:val="single" w:sz="4" w:space="0" w:color="auto"/>
              <w:bottom w:val="single" w:sz="4" w:space="0" w:color="auto"/>
              <w:right w:val="single" w:sz="4" w:space="0" w:color="auto"/>
            </w:tcBorders>
            <w:vAlign w:val="center"/>
          </w:tcPr>
          <w:p w14:paraId="3271E87E" w14:textId="77777777" w:rsidR="00B5653F" w:rsidRPr="003322D6" w:rsidRDefault="00192A18">
            <w:pPr>
              <w:widowControl/>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2</w:t>
            </w:r>
          </w:p>
        </w:tc>
      </w:tr>
      <w:tr w:rsidR="003322D6" w:rsidRPr="003322D6" w14:paraId="2D22B948" w14:textId="77777777">
        <w:trPr>
          <w:trHeight w:val="300"/>
        </w:trPr>
        <w:tc>
          <w:tcPr>
            <w:tcW w:w="992" w:type="dxa"/>
            <w:tcBorders>
              <w:top w:val="single" w:sz="4" w:space="0" w:color="auto"/>
              <w:left w:val="single" w:sz="4" w:space="0" w:color="auto"/>
              <w:bottom w:val="single" w:sz="4" w:space="0" w:color="auto"/>
              <w:right w:val="single" w:sz="4" w:space="0" w:color="auto"/>
            </w:tcBorders>
            <w:vAlign w:val="center"/>
          </w:tcPr>
          <w:p w14:paraId="767237B9" w14:textId="77777777" w:rsidR="00B5653F" w:rsidRPr="003322D6" w:rsidRDefault="00192A18">
            <w:pPr>
              <w:widowControl/>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4</w:t>
            </w:r>
          </w:p>
        </w:tc>
        <w:tc>
          <w:tcPr>
            <w:tcW w:w="2410" w:type="dxa"/>
            <w:tcBorders>
              <w:top w:val="single" w:sz="4" w:space="0" w:color="auto"/>
              <w:left w:val="single" w:sz="4" w:space="0" w:color="auto"/>
              <w:bottom w:val="single" w:sz="4" w:space="0" w:color="auto"/>
              <w:right w:val="single" w:sz="4" w:space="0" w:color="auto"/>
            </w:tcBorders>
            <w:vAlign w:val="center"/>
          </w:tcPr>
          <w:p w14:paraId="16D0A6ED" w14:textId="77777777" w:rsidR="00B5653F" w:rsidRPr="003322D6" w:rsidRDefault="00192A18">
            <w:pPr>
              <w:widowControl/>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进气滤网</w:t>
            </w:r>
          </w:p>
        </w:tc>
        <w:tc>
          <w:tcPr>
            <w:tcW w:w="3118" w:type="dxa"/>
            <w:tcBorders>
              <w:top w:val="single" w:sz="4" w:space="0" w:color="auto"/>
              <w:left w:val="single" w:sz="4" w:space="0" w:color="auto"/>
              <w:bottom w:val="single" w:sz="4" w:space="0" w:color="auto"/>
              <w:right w:val="single" w:sz="4" w:space="0" w:color="auto"/>
            </w:tcBorders>
            <w:vAlign w:val="center"/>
          </w:tcPr>
          <w:p w14:paraId="5DA0892B" w14:textId="77777777" w:rsidR="00B5653F" w:rsidRPr="003322D6" w:rsidRDefault="00192A18">
            <w:pPr>
              <w:widowControl/>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22053722</w:t>
            </w:r>
          </w:p>
        </w:tc>
        <w:tc>
          <w:tcPr>
            <w:tcW w:w="992" w:type="dxa"/>
            <w:tcBorders>
              <w:top w:val="single" w:sz="4" w:space="0" w:color="auto"/>
              <w:left w:val="single" w:sz="4" w:space="0" w:color="auto"/>
              <w:bottom w:val="single" w:sz="4" w:space="0" w:color="auto"/>
              <w:right w:val="single" w:sz="4" w:space="0" w:color="auto"/>
            </w:tcBorders>
            <w:vAlign w:val="center"/>
          </w:tcPr>
          <w:p w14:paraId="72BB23DD" w14:textId="77777777" w:rsidR="00B5653F" w:rsidRPr="003322D6" w:rsidRDefault="00192A18">
            <w:pPr>
              <w:widowControl/>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个</w:t>
            </w:r>
          </w:p>
        </w:tc>
        <w:tc>
          <w:tcPr>
            <w:tcW w:w="993" w:type="dxa"/>
            <w:tcBorders>
              <w:top w:val="single" w:sz="4" w:space="0" w:color="auto"/>
              <w:left w:val="single" w:sz="4" w:space="0" w:color="auto"/>
              <w:bottom w:val="single" w:sz="4" w:space="0" w:color="auto"/>
              <w:right w:val="single" w:sz="4" w:space="0" w:color="auto"/>
            </w:tcBorders>
            <w:vAlign w:val="center"/>
          </w:tcPr>
          <w:p w14:paraId="105BCF0C" w14:textId="77777777" w:rsidR="00B5653F" w:rsidRPr="003322D6" w:rsidRDefault="00192A18">
            <w:pPr>
              <w:widowControl/>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2</w:t>
            </w:r>
          </w:p>
        </w:tc>
      </w:tr>
      <w:tr w:rsidR="003322D6" w:rsidRPr="003322D6" w14:paraId="0FAAEC6E" w14:textId="77777777">
        <w:trPr>
          <w:trHeight w:val="300"/>
        </w:trPr>
        <w:tc>
          <w:tcPr>
            <w:tcW w:w="992" w:type="dxa"/>
            <w:tcBorders>
              <w:top w:val="single" w:sz="4" w:space="0" w:color="auto"/>
              <w:left w:val="single" w:sz="4" w:space="0" w:color="auto"/>
              <w:bottom w:val="single" w:sz="4" w:space="0" w:color="auto"/>
              <w:right w:val="single" w:sz="4" w:space="0" w:color="auto"/>
            </w:tcBorders>
            <w:vAlign w:val="center"/>
          </w:tcPr>
          <w:p w14:paraId="282AC24B" w14:textId="77777777" w:rsidR="00B5653F" w:rsidRPr="003322D6" w:rsidRDefault="00192A18">
            <w:pPr>
              <w:widowControl/>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5</w:t>
            </w:r>
          </w:p>
        </w:tc>
        <w:tc>
          <w:tcPr>
            <w:tcW w:w="2410" w:type="dxa"/>
            <w:tcBorders>
              <w:top w:val="single" w:sz="4" w:space="0" w:color="auto"/>
              <w:left w:val="single" w:sz="4" w:space="0" w:color="auto"/>
              <w:bottom w:val="single" w:sz="4" w:space="0" w:color="auto"/>
              <w:right w:val="single" w:sz="4" w:space="0" w:color="auto"/>
            </w:tcBorders>
            <w:vAlign w:val="center"/>
          </w:tcPr>
          <w:p w14:paraId="0B6C877F" w14:textId="77777777" w:rsidR="00B5653F" w:rsidRPr="003322D6" w:rsidRDefault="00192A18">
            <w:pPr>
              <w:widowControl/>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超级冷却剂</w:t>
            </w:r>
          </w:p>
        </w:tc>
        <w:tc>
          <w:tcPr>
            <w:tcW w:w="3118" w:type="dxa"/>
            <w:tcBorders>
              <w:top w:val="single" w:sz="4" w:space="0" w:color="auto"/>
              <w:left w:val="single" w:sz="4" w:space="0" w:color="auto"/>
              <w:bottom w:val="single" w:sz="4" w:space="0" w:color="auto"/>
              <w:right w:val="single" w:sz="4" w:space="0" w:color="auto"/>
            </w:tcBorders>
            <w:vAlign w:val="center"/>
          </w:tcPr>
          <w:p w14:paraId="5D96DB37" w14:textId="77777777" w:rsidR="00B5653F" w:rsidRPr="003322D6" w:rsidRDefault="00192A18">
            <w:pPr>
              <w:widowControl/>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 xml:space="preserve">92692284 </w:t>
            </w:r>
            <w:r w:rsidRPr="003322D6">
              <w:rPr>
                <w:rFonts w:ascii="宋体" w:hAnsi="宋体" w:cs="宋体" w:hint="eastAsia"/>
                <w:color w:val="0D0D0D" w:themeColor="text1" w:themeTint="F2"/>
              </w:rPr>
              <w:t>（</w:t>
            </w:r>
            <w:r w:rsidRPr="003322D6">
              <w:rPr>
                <w:rFonts w:ascii="宋体" w:hAnsi="宋体" w:cs="宋体" w:hint="eastAsia"/>
                <w:color w:val="0D0D0D" w:themeColor="text1" w:themeTint="F2"/>
              </w:rPr>
              <w:t>5L/</w:t>
            </w:r>
            <w:r w:rsidRPr="003322D6">
              <w:rPr>
                <w:rFonts w:ascii="宋体" w:hAnsi="宋体" w:cs="宋体" w:hint="eastAsia"/>
                <w:color w:val="0D0D0D" w:themeColor="text1" w:themeTint="F2"/>
              </w:rPr>
              <w:t>桶）</w:t>
            </w:r>
          </w:p>
        </w:tc>
        <w:tc>
          <w:tcPr>
            <w:tcW w:w="992" w:type="dxa"/>
            <w:tcBorders>
              <w:top w:val="single" w:sz="4" w:space="0" w:color="auto"/>
              <w:left w:val="single" w:sz="4" w:space="0" w:color="auto"/>
              <w:bottom w:val="single" w:sz="4" w:space="0" w:color="auto"/>
              <w:right w:val="single" w:sz="4" w:space="0" w:color="auto"/>
            </w:tcBorders>
            <w:vAlign w:val="center"/>
          </w:tcPr>
          <w:p w14:paraId="7F64C324" w14:textId="77777777" w:rsidR="00B5653F" w:rsidRPr="003322D6" w:rsidRDefault="00192A18">
            <w:pPr>
              <w:widowControl/>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桶</w:t>
            </w:r>
          </w:p>
        </w:tc>
        <w:tc>
          <w:tcPr>
            <w:tcW w:w="993" w:type="dxa"/>
            <w:tcBorders>
              <w:top w:val="single" w:sz="4" w:space="0" w:color="auto"/>
              <w:left w:val="single" w:sz="4" w:space="0" w:color="auto"/>
              <w:bottom w:val="single" w:sz="4" w:space="0" w:color="auto"/>
              <w:right w:val="single" w:sz="4" w:space="0" w:color="auto"/>
            </w:tcBorders>
            <w:vAlign w:val="center"/>
          </w:tcPr>
          <w:p w14:paraId="579F2713" w14:textId="77777777" w:rsidR="00B5653F" w:rsidRPr="003322D6" w:rsidRDefault="00192A18">
            <w:pPr>
              <w:widowControl/>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1</w:t>
            </w:r>
          </w:p>
        </w:tc>
      </w:tr>
      <w:tr w:rsidR="003322D6" w:rsidRPr="003322D6" w14:paraId="5F462E12" w14:textId="77777777">
        <w:trPr>
          <w:trHeight w:val="300"/>
        </w:trPr>
        <w:tc>
          <w:tcPr>
            <w:tcW w:w="992" w:type="dxa"/>
            <w:tcBorders>
              <w:top w:val="single" w:sz="4" w:space="0" w:color="auto"/>
              <w:left w:val="single" w:sz="4" w:space="0" w:color="auto"/>
              <w:bottom w:val="single" w:sz="4" w:space="0" w:color="auto"/>
              <w:right w:val="single" w:sz="4" w:space="0" w:color="auto"/>
            </w:tcBorders>
            <w:vAlign w:val="center"/>
          </w:tcPr>
          <w:p w14:paraId="2B3CFA59" w14:textId="77777777" w:rsidR="00B5653F" w:rsidRPr="003322D6" w:rsidRDefault="00192A18">
            <w:pPr>
              <w:widowControl/>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6</w:t>
            </w:r>
          </w:p>
        </w:tc>
        <w:tc>
          <w:tcPr>
            <w:tcW w:w="2410" w:type="dxa"/>
            <w:tcBorders>
              <w:top w:val="single" w:sz="4" w:space="0" w:color="auto"/>
              <w:left w:val="single" w:sz="4" w:space="0" w:color="auto"/>
              <w:bottom w:val="single" w:sz="4" w:space="0" w:color="auto"/>
              <w:right w:val="single" w:sz="4" w:space="0" w:color="auto"/>
            </w:tcBorders>
          </w:tcPr>
          <w:p w14:paraId="5D5CFF9F" w14:textId="77777777" w:rsidR="00B5653F" w:rsidRPr="003322D6" w:rsidRDefault="00192A18">
            <w:pPr>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超级冷却剂</w:t>
            </w:r>
          </w:p>
        </w:tc>
        <w:tc>
          <w:tcPr>
            <w:tcW w:w="3118" w:type="dxa"/>
            <w:tcBorders>
              <w:top w:val="single" w:sz="4" w:space="0" w:color="auto"/>
              <w:left w:val="single" w:sz="4" w:space="0" w:color="auto"/>
              <w:bottom w:val="single" w:sz="4" w:space="0" w:color="auto"/>
              <w:right w:val="single" w:sz="4" w:space="0" w:color="auto"/>
            </w:tcBorders>
          </w:tcPr>
          <w:p w14:paraId="53C7680D" w14:textId="77777777" w:rsidR="00B5653F" w:rsidRPr="003322D6" w:rsidRDefault="00192A18">
            <w:pPr>
              <w:autoSpaceDE w:val="0"/>
              <w:autoSpaceDN w:val="0"/>
              <w:adjustRightInd w:val="0"/>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38459582</w:t>
            </w:r>
            <w:r w:rsidRPr="003322D6">
              <w:rPr>
                <w:rFonts w:ascii="宋体" w:hAnsi="宋体" w:cs="宋体" w:hint="eastAsia"/>
                <w:color w:val="0D0D0D" w:themeColor="text1" w:themeTint="F2"/>
              </w:rPr>
              <w:t>（</w:t>
            </w:r>
            <w:r w:rsidRPr="003322D6">
              <w:rPr>
                <w:rFonts w:ascii="宋体" w:hAnsi="宋体" w:cs="宋体" w:hint="eastAsia"/>
                <w:color w:val="0D0D0D" w:themeColor="text1" w:themeTint="F2"/>
              </w:rPr>
              <w:t>20L/</w:t>
            </w:r>
            <w:r w:rsidRPr="003322D6">
              <w:rPr>
                <w:rFonts w:ascii="宋体" w:hAnsi="宋体" w:cs="宋体" w:hint="eastAsia"/>
                <w:color w:val="0D0D0D" w:themeColor="text1" w:themeTint="F2"/>
              </w:rPr>
              <w:t>桶）</w:t>
            </w:r>
          </w:p>
        </w:tc>
        <w:tc>
          <w:tcPr>
            <w:tcW w:w="992" w:type="dxa"/>
            <w:tcBorders>
              <w:top w:val="single" w:sz="4" w:space="0" w:color="auto"/>
              <w:left w:val="single" w:sz="4" w:space="0" w:color="auto"/>
              <w:bottom w:val="single" w:sz="4" w:space="0" w:color="auto"/>
              <w:right w:val="single" w:sz="4" w:space="0" w:color="auto"/>
            </w:tcBorders>
            <w:vAlign w:val="center"/>
          </w:tcPr>
          <w:p w14:paraId="23EFAD24" w14:textId="77777777" w:rsidR="00B5653F" w:rsidRPr="003322D6" w:rsidRDefault="00192A18">
            <w:pPr>
              <w:widowControl/>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桶</w:t>
            </w:r>
          </w:p>
        </w:tc>
        <w:tc>
          <w:tcPr>
            <w:tcW w:w="993" w:type="dxa"/>
            <w:tcBorders>
              <w:top w:val="single" w:sz="4" w:space="0" w:color="auto"/>
              <w:left w:val="single" w:sz="4" w:space="0" w:color="auto"/>
              <w:bottom w:val="single" w:sz="4" w:space="0" w:color="auto"/>
              <w:right w:val="single" w:sz="4" w:space="0" w:color="auto"/>
            </w:tcBorders>
          </w:tcPr>
          <w:p w14:paraId="3CD1FF91" w14:textId="77777777" w:rsidR="00B5653F" w:rsidRPr="003322D6" w:rsidRDefault="00192A18">
            <w:pPr>
              <w:spacing w:line="440" w:lineRule="exact"/>
              <w:jc w:val="center"/>
              <w:rPr>
                <w:rFonts w:ascii="宋体" w:hAnsi="宋体" w:cs="宋体"/>
                <w:color w:val="0D0D0D" w:themeColor="text1" w:themeTint="F2"/>
              </w:rPr>
            </w:pPr>
            <w:r w:rsidRPr="003322D6">
              <w:rPr>
                <w:rFonts w:ascii="宋体" w:hAnsi="宋体" w:cs="宋体" w:hint="eastAsia"/>
                <w:color w:val="0D0D0D" w:themeColor="text1" w:themeTint="F2"/>
              </w:rPr>
              <w:t>1</w:t>
            </w:r>
          </w:p>
        </w:tc>
      </w:tr>
    </w:tbl>
    <w:p w14:paraId="226264EC" w14:textId="77777777" w:rsidR="00B5653F" w:rsidRPr="003322D6" w:rsidRDefault="00192A18">
      <w:pPr>
        <w:pStyle w:val="sh3"/>
        <w:rPr>
          <w:color w:val="0D0D0D" w:themeColor="text1" w:themeTint="F2"/>
        </w:rPr>
      </w:pPr>
      <w:bookmarkStart w:id="71" w:name="_Toc128479536"/>
      <w:r w:rsidRPr="003322D6">
        <w:rPr>
          <w:rFonts w:hint="eastAsia"/>
          <w:color w:val="0D0D0D" w:themeColor="text1" w:themeTint="F2"/>
        </w:rPr>
        <w:t>三、保养要求</w:t>
      </w:r>
      <w:bookmarkEnd w:id="71"/>
    </w:p>
    <w:p w14:paraId="33C6794B" w14:textId="77777777" w:rsidR="00B5653F" w:rsidRPr="003322D6" w:rsidRDefault="00192A18">
      <w:pPr>
        <w:pStyle w:val="sh4"/>
        <w:ind w:firstLine="578"/>
        <w:rPr>
          <w:color w:val="0D0D0D" w:themeColor="text1" w:themeTint="F2"/>
        </w:rPr>
      </w:pPr>
      <w:r w:rsidRPr="003322D6">
        <w:rPr>
          <w:rFonts w:hint="eastAsia"/>
          <w:color w:val="0D0D0D" w:themeColor="text1" w:themeTint="F2"/>
        </w:rPr>
        <w:t>1</w:t>
      </w:r>
      <w:r w:rsidRPr="003322D6">
        <w:rPr>
          <w:rFonts w:hint="eastAsia"/>
          <w:color w:val="0D0D0D" w:themeColor="text1" w:themeTint="F2"/>
        </w:rPr>
        <w:t>、应按确认的维护保养的形式按时的和符合要求的提供服务。</w:t>
      </w:r>
    </w:p>
    <w:p w14:paraId="6027F7A1" w14:textId="77777777" w:rsidR="00B5653F" w:rsidRPr="003322D6" w:rsidRDefault="00192A18">
      <w:pPr>
        <w:pStyle w:val="sh4"/>
        <w:ind w:firstLine="578"/>
        <w:rPr>
          <w:color w:val="0D0D0D" w:themeColor="text1" w:themeTint="F2"/>
        </w:rPr>
      </w:pPr>
      <w:r w:rsidRPr="003322D6">
        <w:rPr>
          <w:rFonts w:hint="eastAsia"/>
          <w:color w:val="0D0D0D" w:themeColor="text1" w:themeTint="F2"/>
        </w:rPr>
        <w:t>2</w:t>
      </w:r>
      <w:r w:rsidRPr="003322D6">
        <w:rPr>
          <w:rFonts w:hint="eastAsia"/>
          <w:color w:val="0D0D0D" w:themeColor="text1" w:themeTint="F2"/>
        </w:rPr>
        <w:t>、应按确认的</w:t>
      </w:r>
      <w:r w:rsidRPr="003322D6">
        <w:rPr>
          <w:rFonts w:hint="eastAsia"/>
          <w:color w:val="0D0D0D" w:themeColor="text1" w:themeTint="F2"/>
        </w:rPr>
        <w:t xml:space="preserve">[ </w:t>
      </w:r>
      <w:r w:rsidRPr="003322D6">
        <w:rPr>
          <w:rFonts w:hint="eastAsia"/>
          <w:color w:val="0D0D0D" w:themeColor="text1" w:themeTint="F2"/>
        </w:rPr>
        <w:t>保养项目表</w:t>
      </w:r>
      <w:r w:rsidRPr="003322D6">
        <w:rPr>
          <w:rFonts w:hint="eastAsia"/>
          <w:color w:val="0D0D0D" w:themeColor="text1" w:themeTint="F2"/>
        </w:rPr>
        <w:t xml:space="preserve"> ]</w:t>
      </w:r>
      <w:r w:rsidRPr="003322D6">
        <w:rPr>
          <w:rFonts w:hint="eastAsia"/>
          <w:color w:val="0D0D0D" w:themeColor="text1" w:themeTint="F2"/>
        </w:rPr>
        <w:t>的内容进行逐项保证质量的维护。</w:t>
      </w:r>
    </w:p>
    <w:p w14:paraId="7853BCF8" w14:textId="77777777" w:rsidR="00B5653F" w:rsidRPr="003322D6" w:rsidRDefault="00192A18">
      <w:pPr>
        <w:pStyle w:val="sh4"/>
        <w:ind w:firstLine="578"/>
        <w:rPr>
          <w:color w:val="0D0D0D" w:themeColor="text1" w:themeTint="F2"/>
        </w:rPr>
      </w:pPr>
      <w:r w:rsidRPr="003322D6">
        <w:rPr>
          <w:rFonts w:hint="eastAsia"/>
          <w:color w:val="0D0D0D" w:themeColor="text1" w:themeTint="F2"/>
        </w:rPr>
        <w:t>3</w:t>
      </w:r>
      <w:r w:rsidRPr="003322D6">
        <w:rPr>
          <w:rFonts w:hint="eastAsia"/>
          <w:color w:val="0D0D0D" w:themeColor="text1" w:themeTint="F2"/>
        </w:rPr>
        <w:t>、合理的更换易损和不再具有正常功能的零部件。</w:t>
      </w:r>
    </w:p>
    <w:p w14:paraId="3F855BFF" w14:textId="77777777" w:rsidR="00B5653F" w:rsidRPr="003322D6" w:rsidRDefault="00192A18">
      <w:pPr>
        <w:pStyle w:val="sh4"/>
        <w:ind w:firstLine="578"/>
        <w:rPr>
          <w:color w:val="0D0D0D" w:themeColor="text1" w:themeTint="F2"/>
        </w:rPr>
      </w:pPr>
      <w:r w:rsidRPr="003322D6">
        <w:rPr>
          <w:rFonts w:hint="eastAsia"/>
          <w:color w:val="0D0D0D" w:themeColor="text1" w:themeTint="F2"/>
        </w:rPr>
        <w:t>4</w:t>
      </w:r>
      <w:r w:rsidRPr="003322D6">
        <w:rPr>
          <w:rFonts w:hint="eastAsia"/>
          <w:color w:val="0D0D0D" w:themeColor="text1" w:themeTint="F2"/>
        </w:rPr>
        <w:t>、视机型、按要求提供零部件的清单。</w:t>
      </w:r>
    </w:p>
    <w:p w14:paraId="7A2720AC" w14:textId="77777777" w:rsidR="00B5653F" w:rsidRPr="003322D6" w:rsidRDefault="00192A18">
      <w:pPr>
        <w:pStyle w:val="sh4"/>
        <w:ind w:firstLine="578"/>
        <w:rPr>
          <w:color w:val="0D0D0D" w:themeColor="text1" w:themeTint="F2"/>
        </w:rPr>
      </w:pPr>
      <w:r w:rsidRPr="003322D6">
        <w:rPr>
          <w:rFonts w:hint="eastAsia"/>
          <w:color w:val="0D0D0D" w:themeColor="text1" w:themeTint="F2"/>
        </w:rPr>
        <w:lastRenderedPageBreak/>
        <w:t>5</w:t>
      </w:r>
      <w:r w:rsidRPr="003322D6">
        <w:rPr>
          <w:rFonts w:hint="eastAsia"/>
          <w:color w:val="0D0D0D" w:themeColor="text1" w:themeTint="F2"/>
        </w:rPr>
        <w:t>、提供纯正的零部件。</w:t>
      </w:r>
      <w:r w:rsidRPr="003322D6">
        <w:rPr>
          <w:rFonts w:hint="eastAsia"/>
          <w:color w:val="0D0D0D" w:themeColor="text1" w:themeTint="F2"/>
        </w:rPr>
        <w:t xml:space="preserve">    </w:t>
      </w:r>
    </w:p>
    <w:p w14:paraId="4A1D5AEC" w14:textId="77777777" w:rsidR="00B5653F" w:rsidRPr="003322D6" w:rsidRDefault="00192A18">
      <w:pPr>
        <w:pStyle w:val="sh4"/>
        <w:ind w:firstLine="578"/>
        <w:rPr>
          <w:color w:val="0D0D0D" w:themeColor="text1" w:themeTint="F2"/>
        </w:rPr>
      </w:pPr>
      <w:r w:rsidRPr="003322D6">
        <w:rPr>
          <w:rFonts w:hint="eastAsia"/>
          <w:color w:val="0D0D0D" w:themeColor="text1" w:themeTint="F2"/>
        </w:rPr>
        <w:t>6</w:t>
      </w:r>
      <w:r w:rsidRPr="003322D6">
        <w:rPr>
          <w:rFonts w:hint="eastAsia"/>
          <w:color w:val="0D0D0D" w:themeColor="text1" w:themeTint="F2"/>
        </w:rPr>
        <w:t>、维护保养结束后，服务人员应填写维修单，</w:t>
      </w:r>
      <w:r w:rsidRPr="003322D6">
        <w:rPr>
          <w:rFonts w:hint="eastAsia"/>
          <w:color w:val="0D0D0D" w:themeColor="text1" w:themeTint="F2"/>
        </w:rPr>
        <w:t xml:space="preserve"> </w:t>
      </w:r>
      <w:r w:rsidRPr="003322D6">
        <w:rPr>
          <w:rFonts w:hint="eastAsia"/>
          <w:color w:val="0D0D0D" w:themeColor="text1" w:themeTint="F2"/>
        </w:rPr>
        <w:t>并有权要求采购人作出签名确认。</w:t>
      </w:r>
    </w:p>
    <w:p w14:paraId="6335F410" w14:textId="77777777" w:rsidR="00B5653F" w:rsidRPr="003322D6" w:rsidRDefault="00192A18">
      <w:pPr>
        <w:pStyle w:val="sh4"/>
        <w:ind w:firstLine="578"/>
        <w:rPr>
          <w:color w:val="0D0D0D" w:themeColor="text1" w:themeTint="F2"/>
        </w:rPr>
      </w:pPr>
      <w:r w:rsidRPr="003322D6">
        <w:rPr>
          <w:rFonts w:hint="eastAsia"/>
          <w:color w:val="0D0D0D" w:themeColor="text1" w:themeTint="F2"/>
        </w:rPr>
        <w:t>7</w:t>
      </w:r>
      <w:r w:rsidRPr="003322D6">
        <w:rPr>
          <w:rFonts w:hint="eastAsia"/>
          <w:color w:val="0D0D0D" w:themeColor="text1" w:themeTint="F2"/>
        </w:rPr>
        <w:t>、对采购人后处理设备（包括系统过滤器何干燥机）进行检查，需更换的零件按实结算。</w:t>
      </w:r>
    </w:p>
    <w:p w14:paraId="27E0EBF8" w14:textId="77777777" w:rsidR="00B5653F" w:rsidRPr="003322D6" w:rsidRDefault="00192A18">
      <w:pPr>
        <w:pStyle w:val="sh3"/>
        <w:rPr>
          <w:color w:val="0D0D0D" w:themeColor="text1" w:themeTint="F2"/>
        </w:rPr>
      </w:pPr>
      <w:bookmarkStart w:id="72" w:name="_Toc128479537"/>
      <w:r w:rsidRPr="003322D6">
        <w:rPr>
          <w:rFonts w:hint="eastAsia"/>
          <w:color w:val="0D0D0D" w:themeColor="text1" w:themeTint="F2"/>
        </w:rPr>
        <w:t>四、售后服务</w:t>
      </w:r>
      <w:bookmarkEnd w:id="72"/>
    </w:p>
    <w:p w14:paraId="7AC960FB" w14:textId="77777777" w:rsidR="00B5653F" w:rsidRPr="003322D6" w:rsidRDefault="00192A18">
      <w:pPr>
        <w:pStyle w:val="sh4"/>
        <w:ind w:firstLine="578"/>
        <w:rPr>
          <w:color w:val="0D0D0D" w:themeColor="text1" w:themeTint="F2"/>
        </w:rPr>
      </w:pPr>
      <w:r w:rsidRPr="003322D6">
        <w:rPr>
          <w:rFonts w:hint="eastAsia"/>
          <w:color w:val="0D0D0D" w:themeColor="text1" w:themeTint="F2"/>
        </w:rPr>
        <w:t>1</w:t>
      </w:r>
      <w:r w:rsidRPr="003322D6">
        <w:rPr>
          <w:rFonts w:hint="eastAsia"/>
          <w:color w:val="0D0D0D" w:themeColor="text1" w:themeTint="F2"/>
        </w:rPr>
        <w:t>、保养后能让压缩机设备保持良好的状态。服务商完成保养后应在现场进行调试并确保正常运转２小时方可交付。</w:t>
      </w:r>
    </w:p>
    <w:p w14:paraId="1A9A7FDC" w14:textId="77777777" w:rsidR="00B5653F" w:rsidRPr="003322D6" w:rsidRDefault="00192A18">
      <w:pPr>
        <w:pStyle w:val="sh4"/>
        <w:ind w:firstLine="578"/>
        <w:rPr>
          <w:color w:val="0D0D0D" w:themeColor="text1" w:themeTint="F2"/>
        </w:rPr>
      </w:pPr>
      <w:r w:rsidRPr="003322D6">
        <w:rPr>
          <w:rFonts w:hint="eastAsia"/>
          <w:color w:val="0D0D0D" w:themeColor="text1" w:themeTint="F2"/>
        </w:rPr>
        <w:t>保养后</w:t>
      </w:r>
      <w:r w:rsidRPr="003322D6">
        <w:rPr>
          <w:rFonts w:hint="eastAsia"/>
          <w:color w:val="0D0D0D" w:themeColor="text1" w:themeTint="F2"/>
        </w:rPr>
        <w:t xml:space="preserve"> 3</w:t>
      </w:r>
      <w:r w:rsidRPr="003322D6">
        <w:rPr>
          <w:rFonts w:hint="eastAsia"/>
          <w:color w:val="0D0D0D" w:themeColor="text1" w:themeTint="F2"/>
        </w:rPr>
        <w:t>个月或运行</w:t>
      </w:r>
      <w:r w:rsidRPr="003322D6">
        <w:rPr>
          <w:rFonts w:hint="eastAsia"/>
          <w:color w:val="0D0D0D" w:themeColor="text1" w:themeTint="F2"/>
        </w:rPr>
        <w:t>2000</w:t>
      </w:r>
      <w:r w:rsidRPr="003322D6">
        <w:rPr>
          <w:rFonts w:hint="eastAsia"/>
          <w:color w:val="0D0D0D" w:themeColor="text1" w:themeTint="F2"/>
        </w:rPr>
        <w:t>小时（二者先到为准）为质量保证期限</w:t>
      </w:r>
      <w:r w:rsidRPr="003322D6">
        <w:rPr>
          <w:rFonts w:hint="eastAsia"/>
          <w:color w:val="0D0D0D" w:themeColor="text1" w:themeTint="F2"/>
        </w:rPr>
        <w:t>(</w:t>
      </w:r>
      <w:r w:rsidRPr="003322D6">
        <w:rPr>
          <w:rFonts w:hint="eastAsia"/>
          <w:color w:val="0D0D0D" w:themeColor="text1" w:themeTint="F2"/>
        </w:rPr>
        <w:t>以其中先到期的一个时限为准</w:t>
      </w:r>
      <w:r w:rsidRPr="003322D6">
        <w:rPr>
          <w:rFonts w:hint="eastAsia"/>
          <w:color w:val="0D0D0D" w:themeColor="text1" w:themeTint="F2"/>
        </w:rPr>
        <w:t>)</w:t>
      </w:r>
      <w:r w:rsidRPr="003322D6">
        <w:rPr>
          <w:rFonts w:hint="eastAsia"/>
          <w:color w:val="0D0D0D" w:themeColor="text1" w:themeTint="F2"/>
        </w:rPr>
        <w:t>；保养后由采购人通知开机使用现场培训。</w:t>
      </w:r>
    </w:p>
    <w:p w14:paraId="3427EC5F" w14:textId="77777777" w:rsidR="00B5653F" w:rsidRPr="003322D6" w:rsidRDefault="00192A18">
      <w:pPr>
        <w:pStyle w:val="sh4"/>
        <w:ind w:firstLine="578"/>
        <w:rPr>
          <w:color w:val="0D0D0D" w:themeColor="text1" w:themeTint="F2"/>
        </w:rPr>
      </w:pPr>
      <w:r w:rsidRPr="003322D6">
        <w:rPr>
          <w:rFonts w:hint="eastAsia"/>
          <w:color w:val="0D0D0D" w:themeColor="text1" w:themeTint="F2"/>
        </w:rPr>
        <w:t>3</w:t>
      </w:r>
      <w:r w:rsidRPr="003322D6">
        <w:rPr>
          <w:rFonts w:hint="eastAsia"/>
          <w:color w:val="0D0D0D" w:themeColor="text1" w:themeTint="F2"/>
        </w:rPr>
        <w:t>、凡因本次保养或所更换零部件质量引起的故障，服务商应及时到场提供修理直至恢复正常运行。</w:t>
      </w:r>
    </w:p>
    <w:p w14:paraId="7AA3BCFE" w14:textId="77777777" w:rsidR="00B5653F" w:rsidRPr="003322D6" w:rsidRDefault="00192A18">
      <w:pPr>
        <w:pStyle w:val="sh4"/>
        <w:ind w:firstLine="578"/>
        <w:rPr>
          <w:color w:val="0D0D0D" w:themeColor="text1" w:themeTint="F2"/>
        </w:rPr>
      </w:pPr>
      <w:r w:rsidRPr="003322D6">
        <w:rPr>
          <w:rFonts w:hint="eastAsia"/>
          <w:color w:val="0D0D0D" w:themeColor="text1" w:themeTint="F2"/>
        </w:rPr>
        <w:t>4</w:t>
      </w:r>
      <w:r w:rsidRPr="003322D6">
        <w:rPr>
          <w:rFonts w:hint="eastAsia"/>
          <w:color w:val="0D0D0D" w:themeColor="text1" w:themeTint="F2"/>
        </w:rPr>
        <w:t>、在长期协议期内</w:t>
      </w:r>
      <w:r w:rsidRPr="003322D6">
        <w:rPr>
          <w:rFonts w:hint="eastAsia"/>
          <w:color w:val="0D0D0D" w:themeColor="text1" w:themeTint="F2"/>
        </w:rPr>
        <w:t>,</w:t>
      </w:r>
      <w:r w:rsidRPr="003322D6">
        <w:rPr>
          <w:rFonts w:hint="eastAsia"/>
          <w:color w:val="0D0D0D" w:themeColor="text1" w:themeTint="F2"/>
        </w:rPr>
        <w:t>服务商免费提供无限次的报修服务</w:t>
      </w:r>
      <w:r w:rsidRPr="003322D6">
        <w:rPr>
          <w:rFonts w:hint="eastAsia"/>
          <w:color w:val="0D0D0D" w:themeColor="text1" w:themeTint="F2"/>
        </w:rPr>
        <w:t>;</w:t>
      </w:r>
      <w:r w:rsidRPr="003322D6">
        <w:rPr>
          <w:rFonts w:hint="eastAsia"/>
          <w:color w:val="0D0D0D" w:themeColor="text1" w:themeTint="F2"/>
        </w:rPr>
        <w:t>在维修过程中</w:t>
      </w:r>
      <w:r w:rsidRPr="003322D6">
        <w:rPr>
          <w:rFonts w:hint="eastAsia"/>
          <w:color w:val="0D0D0D" w:themeColor="text1" w:themeTint="F2"/>
        </w:rPr>
        <w:t>,</w:t>
      </w:r>
      <w:r w:rsidRPr="003322D6">
        <w:rPr>
          <w:rFonts w:hint="eastAsia"/>
          <w:color w:val="0D0D0D" w:themeColor="text1" w:themeTint="F2"/>
        </w:rPr>
        <w:t>单价低于</w:t>
      </w:r>
      <w:r w:rsidRPr="003322D6">
        <w:rPr>
          <w:rFonts w:hint="eastAsia"/>
          <w:color w:val="0D0D0D" w:themeColor="text1" w:themeTint="F2"/>
        </w:rPr>
        <w:t>200</w:t>
      </w:r>
      <w:r w:rsidRPr="003322D6">
        <w:rPr>
          <w:rFonts w:hint="eastAsia"/>
          <w:color w:val="0D0D0D" w:themeColor="text1" w:themeTint="F2"/>
        </w:rPr>
        <w:t>元以下的备件免费提供</w:t>
      </w:r>
      <w:r w:rsidRPr="003322D6">
        <w:rPr>
          <w:rFonts w:hint="eastAsia"/>
          <w:color w:val="0D0D0D" w:themeColor="text1" w:themeTint="F2"/>
        </w:rPr>
        <w:t>;</w:t>
      </w:r>
      <w:r w:rsidRPr="003322D6">
        <w:rPr>
          <w:rFonts w:hint="eastAsia"/>
          <w:color w:val="0D0D0D" w:themeColor="text1" w:themeTint="F2"/>
        </w:rPr>
        <w:t>单价高于</w:t>
      </w:r>
      <w:r w:rsidRPr="003322D6">
        <w:rPr>
          <w:rFonts w:hint="eastAsia"/>
          <w:color w:val="0D0D0D" w:themeColor="text1" w:themeTint="F2"/>
        </w:rPr>
        <w:t>200</w:t>
      </w:r>
      <w:r w:rsidRPr="003322D6">
        <w:rPr>
          <w:rFonts w:hint="eastAsia"/>
          <w:color w:val="0D0D0D" w:themeColor="text1" w:themeTint="F2"/>
        </w:rPr>
        <w:t>元的备件按实际消耗量计算</w:t>
      </w:r>
      <w:r w:rsidRPr="003322D6">
        <w:rPr>
          <w:rFonts w:hint="eastAsia"/>
          <w:color w:val="0D0D0D" w:themeColor="text1" w:themeTint="F2"/>
        </w:rPr>
        <w:t>(</w:t>
      </w:r>
      <w:r w:rsidRPr="003322D6">
        <w:rPr>
          <w:rFonts w:hint="eastAsia"/>
          <w:color w:val="0D0D0D" w:themeColor="text1" w:themeTint="F2"/>
        </w:rPr>
        <w:t>详见附件备件清单</w:t>
      </w:r>
      <w:r w:rsidRPr="003322D6">
        <w:rPr>
          <w:rFonts w:hint="eastAsia"/>
          <w:color w:val="0D0D0D" w:themeColor="text1" w:themeTint="F2"/>
        </w:rPr>
        <w:t>).</w:t>
      </w:r>
    </w:p>
    <w:p w14:paraId="76965D39" w14:textId="77777777" w:rsidR="00B5653F" w:rsidRPr="003322D6" w:rsidRDefault="00192A18">
      <w:pPr>
        <w:pStyle w:val="sh3"/>
        <w:rPr>
          <w:color w:val="0D0D0D" w:themeColor="text1" w:themeTint="F2"/>
        </w:rPr>
      </w:pPr>
      <w:bookmarkStart w:id="73" w:name="_Toc128479538"/>
      <w:r w:rsidRPr="003322D6">
        <w:rPr>
          <w:rFonts w:hint="eastAsia"/>
          <w:color w:val="0D0D0D" w:themeColor="text1" w:themeTint="F2"/>
        </w:rPr>
        <w:t>五、付款方式</w:t>
      </w:r>
      <w:bookmarkEnd w:id="73"/>
    </w:p>
    <w:p w14:paraId="018344C7" w14:textId="77777777" w:rsidR="00B5653F" w:rsidRPr="003322D6" w:rsidRDefault="00192A18">
      <w:pPr>
        <w:spacing w:line="440" w:lineRule="exact"/>
        <w:ind w:firstLineChars="200" w:firstLine="480"/>
        <w:rPr>
          <w:rFonts w:ascii="宋体" w:hAnsi="宋体" w:cs="宋体"/>
          <w:color w:val="0D0D0D" w:themeColor="text1" w:themeTint="F2"/>
          <w:sz w:val="24"/>
          <w:szCs w:val="24"/>
        </w:rPr>
      </w:pPr>
      <w:r w:rsidRPr="003322D6">
        <w:rPr>
          <w:rFonts w:ascii="宋体" w:hAnsi="宋体" w:cs="宋体" w:hint="eastAsia"/>
          <w:color w:val="0D0D0D" w:themeColor="text1" w:themeTint="F2"/>
          <w:sz w:val="24"/>
          <w:szCs w:val="24"/>
        </w:rPr>
        <w:t>每次设备</w:t>
      </w:r>
      <w:r w:rsidRPr="003322D6">
        <w:rPr>
          <w:rFonts w:ascii="宋体" w:hAnsi="宋体" w:cs="宋体" w:hint="eastAsia"/>
          <w:color w:val="0D0D0D" w:themeColor="text1" w:themeTint="F2"/>
          <w:sz w:val="24"/>
          <w:szCs w:val="24"/>
        </w:rPr>
        <w:t>保养结束完成验收合格并收到发票后由采购人支付全部费用。</w:t>
      </w:r>
    </w:p>
    <w:p w14:paraId="23F23D84" w14:textId="77777777" w:rsidR="00B5653F" w:rsidRPr="003322D6" w:rsidRDefault="00B5653F">
      <w:pPr>
        <w:spacing w:line="440" w:lineRule="exact"/>
        <w:ind w:firstLineChars="200" w:firstLine="480"/>
        <w:rPr>
          <w:rFonts w:ascii="宋体" w:hAnsi="宋体" w:cs="宋体"/>
          <w:color w:val="0D0D0D" w:themeColor="text1" w:themeTint="F2"/>
          <w:sz w:val="24"/>
          <w:szCs w:val="24"/>
        </w:rPr>
      </w:pPr>
    </w:p>
    <w:p w14:paraId="1F2EC5C7" w14:textId="77777777" w:rsidR="00B5653F" w:rsidRPr="003322D6" w:rsidRDefault="00B5653F">
      <w:pPr>
        <w:spacing w:line="440" w:lineRule="exact"/>
        <w:ind w:firstLineChars="200" w:firstLine="480"/>
        <w:rPr>
          <w:rFonts w:ascii="宋体" w:hAnsi="宋体" w:cs="宋体"/>
          <w:color w:val="0D0D0D" w:themeColor="text1" w:themeTint="F2"/>
          <w:sz w:val="24"/>
          <w:szCs w:val="24"/>
        </w:rPr>
      </w:pPr>
    </w:p>
    <w:p w14:paraId="60661395" w14:textId="77777777" w:rsidR="00B5653F" w:rsidRPr="003322D6" w:rsidRDefault="00B5653F">
      <w:pPr>
        <w:spacing w:line="440" w:lineRule="exact"/>
        <w:ind w:firstLineChars="200" w:firstLine="480"/>
        <w:rPr>
          <w:rFonts w:ascii="宋体" w:hAnsi="宋体" w:cs="宋体"/>
          <w:color w:val="0D0D0D" w:themeColor="text1" w:themeTint="F2"/>
          <w:sz w:val="24"/>
          <w:szCs w:val="24"/>
        </w:rPr>
      </w:pPr>
    </w:p>
    <w:p w14:paraId="470A2ABC" w14:textId="77777777" w:rsidR="00B5653F" w:rsidRPr="003322D6" w:rsidRDefault="00B5653F">
      <w:pPr>
        <w:spacing w:line="440" w:lineRule="exact"/>
        <w:ind w:firstLineChars="200" w:firstLine="480"/>
        <w:rPr>
          <w:rFonts w:ascii="宋体" w:hAnsi="宋体" w:cs="宋体"/>
          <w:color w:val="0D0D0D" w:themeColor="text1" w:themeTint="F2"/>
          <w:sz w:val="24"/>
          <w:szCs w:val="24"/>
        </w:rPr>
      </w:pPr>
    </w:p>
    <w:p w14:paraId="6C164A28" w14:textId="77777777" w:rsidR="00B5653F" w:rsidRPr="003322D6" w:rsidRDefault="00B5653F">
      <w:pPr>
        <w:spacing w:line="440" w:lineRule="exact"/>
        <w:ind w:firstLineChars="200" w:firstLine="480"/>
        <w:rPr>
          <w:rFonts w:ascii="宋体" w:hAnsi="宋体" w:cs="宋体"/>
          <w:color w:val="0D0D0D" w:themeColor="text1" w:themeTint="F2"/>
          <w:sz w:val="24"/>
          <w:szCs w:val="24"/>
        </w:rPr>
      </w:pPr>
    </w:p>
    <w:p w14:paraId="2E27D4E5" w14:textId="77777777" w:rsidR="00B5653F" w:rsidRPr="003322D6" w:rsidRDefault="00B5653F">
      <w:pPr>
        <w:spacing w:line="440" w:lineRule="exact"/>
        <w:ind w:firstLineChars="200" w:firstLine="480"/>
        <w:rPr>
          <w:rFonts w:ascii="宋体" w:hAnsi="宋体" w:cs="宋体"/>
          <w:color w:val="0D0D0D" w:themeColor="text1" w:themeTint="F2"/>
          <w:sz w:val="24"/>
          <w:szCs w:val="24"/>
        </w:rPr>
      </w:pPr>
    </w:p>
    <w:p w14:paraId="491F327A" w14:textId="77777777" w:rsidR="00B5653F" w:rsidRPr="003322D6" w:rsidRDefault="00B5653F">
      <w:pPr>
        <w:spacing w:line="440" w:lineRule="exact"/>
        <w:ind w:firstLineChars="200" w:firstLine="480"/>
        <w:rPr>
          <w:rFonts w:ascii="宋体" w:hAnsi="宋体" w:cs="宋体"/>
          <w:color w:val="0D0D0D" w:themeColor="text1" w:themeTint="F2"/>
          <w:sz w:val="24"/>
          <w:szCs w:val="24"/>
        </w:rPr>
      </w:pPr>
    </w:p>
    <w:p w14:paraId="4CE051A1" w14:textId="77777777" w:rsidR="00B5653F" w:rsidRPr="003322D6" w:rsidRDefault="00B5653F">
      <w:pPr>
        <w:spacing w:line="440" w:lineRule="exact"/>
        <w:ind w:firstLineChars="200" w:firstLine="480"/>
        <w:rPr>
          <w:rFonts w:ascii="宋体" w:hAnsi="宋体" w:cs="宋体"/>
          <w:color w:val="0D0D0D" w:themeColor="text1" w:themeTint="F2"/>
          <w:sz w:val="24"/>
          <w:szCs w:val="24"/>
        </w:rPr>
      </w:pPr>
    </w:p>
    <w:p w14:paraId="54A86920" w14:textId="77777777" w:rsidR="00B5653F" w:rsidRPr="003322D6" w:rsidRDefault="00B5653F">
      <w:pPr>
        <w:spacing w:line="440" w:lineRule="exact"/>
        <w:ind w:firstLineChars="200" w:firstLine="480"/>
        <w:rPr>
          <w:rFonts w:ascii="宋体" w:hAnsi="宋体" w:cs="宋体"/>
          <w:color w:val="0D0D0D" w:themeColor="text1" w:themeTint="F2"/>
          <w:sz w:val="24"/>
          <w:szCs w:val="24"/>
        </w:rPr>
      </w:pPr>
    </w:p>
    <w:p w14:paraId="5BD5D015" w14:textId="77777777" w:rsidR="00B5653F" w:rsidRPr="003322D6" w:rsidRDefault="00B5653F">
      <w:pPr>
        <w:spacing w:line="440" w:lineRule="exact"/>
        <w:ind w:firstLineChars="200" w:firstLine="480"/>
        <w:rPr>
          <w:rFonts w:ascii="宋体" w:hAnsi="宋体" w:cs="宋体"/>
          <w:color w:val="0D0D0D" w:themeColor="text1" w:themeTint="F2"/>
          <w:sz w:val="24"/>
          <w:szCs w:val="24"/>
        </w:rPr>
      </w:pPr>
    </w:p>
    <w:p w14:paraId="349C9F34" w14:textId="77777777" w:rsidR="00B5653F" w:rsidRPr="003322D6" w:rsidRDefault="00B5653F">
      <w:pPr>
        <w:spacing w:line="440" w:lineRule="exact"/>
        <w:ind w:firstLineChars="200" w:firstLine="480"/>
        <w:rPr>
          <w:rFonts w:ascii="宋体" w:hAnsi="宋体" w:cs="宋体"/>
          <w:color w:val="0D0D0D" w:themeColor="text1" w:themeTint="F2"/>
          <w:sz w:val="24"/>
          <w:szCs w:val="24"/>
        </w:rPr>
      </w:pPr>
    </w:p>
    <w:p w14:paraId="7794651B" w14:textId="77777777" w:rsidR="00B5653F" w:rsidRPr="003322D6" w:rsidRDefault="00B5653F">
      <w:pPr>
        <w:spacing w:line="440" w:lineRule="exact"/>
        <w:ind w:firstLineChars="200" w:firstLine="480"/>
        <w:rPr>
          <w:rFonts w:ascii="宋体" w:hAnsi="宋体" w:cs="宋体"/>
          <w:color w:val="0D0D0D" w:themeColor="text1" w:themeTint="F2"/>
          <w:sz w:val="24"/>
          <w:szCs w:val="24"/>
        </w:rPr>
      </w:pPr>
    </w:p>
    <w:p w14:paraId="12F7A723" w14:textId="77777777" w:rsidR="00B5653F" w:rsidRPr="003322D6" w:rsidRDefault="00B5653F">
      <w:pPr>
        <w:spacing w:line="440" w:lineRule="exact"/>
        <w:ind w:firstLineChars="200" w:firstLine="480"/>
        <w:rPr>
          <w:rFonts w:ascii="宋体" w:hAnsi="宋体" w:cs="宋体"/>
          <w:color w:val="0D0D0D" w:themeColor="text1" w:themeTint="F2"/>
          <w:sz w:val="24"/>
          <w:szCs w:val="24"/>
        </w:rPr>
      </w:pPr>
    </w:p>
    <w:p w14:paraId="41D3939A" w14:textId="77777777" w:rsidR="00B5653F" w:rsidRPr="003322D6" w:rsidRDefault="00B5653F">
      <w:pPr>
        <w:spacing w:line="440" w:lineRule="exact"/>
        <w:ind w:firstLineChars="200" w:firstLine="480"/>
        <w:rPr>
          <w:rFonts w:ascii="宋体" w:hAnsi="宋体" w:cs="宋体"/>
          <w:color w:val="0D0D0D" w:themeColor="text1" w:themeTint="F2"/>
          <w:sz w:val="24"/>
          <w:szCs w:val="24"/>
        </w:rPr>
      </w:pPr>
    </w:p>
    <w:p w14:paraId="6CD24306" w14:textId="77777777" w:rsidR="00B5653F" w:rsidRPr="003322D6" w:rsidRDefault="00B5653F">
      <w:pPr>
        <w:spacing w:line="440" w:lineRule="exact"/>
        <w:ind w:firstLineChars="200" w:firstLine="480"/>
        <w:rPr>
          <w:rFonts w:ascii="宋体" w:hAnsi="宋体" w:cs="宋体"/>
          <w:color w:val="0D0D0D" w:themeColor="text1" w:themeTint="F2"/>
          <w:sz w:val="24"/>
          <w:szCs w:val="24"/>
        </w:rPr>
      </w:pPr>
    </w:p>
    <w:p w14:paraId="59623357" w14:textId="77777777" w:rsidR="00B5653F" w:rsidRPr="003322D6" w:rsidRDefault="00B5653F">
      <w:pPr>
        <w:spacing w:line="440" w:lineRule="exact"/>
        <w:ind w:firstLineChars="200" w:firstLine="480"/>
        <w:rPr>
          <w:rFonts w:ascii="宋体" w:hAnsi="宋体" w:cs="宋体"/>
          <w:color w:val="0D0D0D" w:themeColor="text1" w:themeTint="F2"/>
          <w:sz w:val="24"/>
          <w:szCs w:val="24"/>
        </w:rPr>
      </w:pPr>
    </w:p>
    <w:p w14:paraId="27587BAE" w14:textId="77777777" w:rsidR="00B5653F" w:rsidRPr="003322D6" w:rsidRDefault="00B5653F">
      <w:pPr>
        <w:spacing w:line="440" w:lineRule="exact"/>
        <w:ind w:firstLineChars="200" w:firstLine="480"/>
        <w:rPr>
          <w:rFonts w:ascii="宋体" w:hAnsi="宋体" w:cs="宋体"/>
          <w:color w:val="0D0D0D" w:themeColor="text1" w:themeTint="F2"/>
          <w:sz w:val="24"/>
          <w:szCs w:val="24"/>
        </w:rPr>
      </w:pPr>
    </w:p>
    <w:p w14:paraId="088D8B58" w14:textId="77777777" w:rsidR="00B5653F" w:rsidRPr="003322D6" w:rsidRDefault="00B5653F">
      <w:pPr>
        <w:spacing w:line="440" w:lineRule="exact"/>
        <w:ind w:firstLineChars="200" w:firstLine="480"/>
        <w:rPr>
          <w:rFonts w:ascii="宋体" w:hAnsi="宋体" w:cs="宋体"/>
          <w:color w:val="0D0D0D" w:themeColor="text1" w:themeTint="F2"/>
          <w:sz w:val="24"/>
          <w:szCs w:val="24"/>
        </w:rPr>
      </w:pPr>
    </w:p>
    <w:p w14:paraId="39276D3C" w14:textId="77777777" w:rsidR="00B5653F" w:rsidRPr="003322D6" w:rsidRDefault="00192A18">
      <w:pPr>
        <w:spacing w:line="440" w:lineRule="exact"/>
        <w:ind w:firstLineChars="200" w:firstLine="428"/>
        <w:rPr>
          <w:b/>
          <w:bCs/>
          <w:color w:val="0D0D0D" w:themeColor="text1" w:themeTint="F2"/>
        </w:rPr>
      </w:pPr>
      <w:r w:rsidRPr="003322D6">
        <w:rPr>
          <w:rFonts w:hint="eastAsia"/>
          <w:b/>
          <w:bCs/>
          <w:color w:val="0D0D0D" w:themeColor="text1" w:themeTint="F2"/>
        </w:rPr>
        <w:t>备件清单：（仅做为参考价格，最终价格以甲方审计为准）</w:t>
      </w:r>
    </w:p>
    <w:tbl>
      <w:tblPr>
        <w:tblpPr w:leftFromText="180" w:rightFromText="180" w:vertAnchor="page" w:horzAnchor="margin" w:tblpXSpec="center" w:tblpY="2689"/>
        <w:tblW w:w="8677" w:type="dxa"/>
        <w:tblLayout w:type="fixed"/>
        <w:tblCellMar>
          <w:left w:w="30" w:type="dxa"/>
          <w:right w:w="30" w:type="dxa"/>
        </w:tblCellMar>
        <w:tblLook w:val="04A0" w:firstRow="1" w:lastRow="0" w:firstColumn="1" w:lastColumn="0" w:noHBand="0" w:noVBand="1"/>
      </w:tblPr>
      <w:tblGrid>
        <w:gridCol w:w="696"/>
        <w:gridCol w:w="1555"/>
        <w:gridCol w:w="2606"/>
        <w:gridCol w:w="581"/>
        <w:gridCol w:w="646"/>
        <w:gridCol w:w="1459"/>
        <w:gridCol w:w="1134"/>
      </w:tblGrid>
      <w:tr w:rsidR="003322D6" w:rsidRPr="003322D6" w14:paraId="13D0B0E8"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38966E77" w14:textId="77777777" w:rsidR="00B5653F" w:rsidRPr="003322D6" w:rsidRDefault="00B5653F">
            <w:pPr>
              <w:autoSpaceDE w:val="0"/>
              <w:autoSpaceDN w:val="0"/>
              <w:jc w:val="center"/>
              <w:rPr>
                <w:rFonts w:ascii="宋体" w:hAnsi="宋体"/>
                <w:b/>
                <w:bCs/>
                <w:color w:val="0D0D0D" w:themeColor="text1" w:themeTint="F2"/>
                <w:sz w:val="18"/>
                <w:szCs w:val="18"/>
              </w:rPr>
            </w:pPr>
          </w:p>
        </w:tc>
        <w:tc>
          <w:tcPr>
            <w:tcW w:w="6847" w:type="dxa"/>
            <w:gridSpan w:val="5"/>
            <w:tcBorders>
              <w:top w:val="single" w:sz="6" w:space="0" w:color="auto"/>
              <w:left w:val="single" w:sz="6" w:space="0" w:color="auto"/>
              <w:bottom w:val="single" w:sz="6" w:space="0" w:color="auto"/>
              <w:right w:val="single" w:sz="6" w:space="0" w:color="auto"/>
            </w:tcBorders>
          </w:tcPr>
          <w:p w14:paraId="7E1892A2"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单价</w:t>
            </w:r>
            <w:r w:rsidRPr="003322D6">
              <w:rPr>
                <w:rFonts w:ascii="宋体" w:hAnsi="宋体" w:hint="eastAsia"/>
                <w:b/>
                <w:bCs/>
                <w:color w:val="0D0D0D" w:themeColor="text1" w:themeTint="F2"/>
                <w:sz w:val="18"/>
                <w:szCs w:val="18"/>
              </w:rPr>
              <w:t>200</w:t>
            </w:r>
            <w:r w:rsidRPr="003322D6">
              <w:rPr>
                <w:rFonts w:ascii="宋体" w:hAnsi="宋体" w:hint="eastAsia"/>
                <w:b/>
                <w:bCs/>
                <w:color w:val="0D0D0D" w:themeColor="text1" w:themeTint="F2"/>
                <w:sz w:val="18"/>
                <w:szCs w:val="18"/>
              </w:rPr>
              <w:t>元以上备件清单，费用由甲方承担</w:t>
            </w:r>
          </w:p>
        </w:tc>
        <w:tc>
          <w:tcPr>
            <w:tcW w:w="1134" w:type="dxa"/>
            <w:tcBorders>
              <w:top w:val="single" w:sz="6" w:space="0" w:color="auto"/>
              <w:left w:val="single" w:sz="6" w:space="0" w:color="auto"/>
              <w:bottom w:val="single" w:sz="6" w:space="0" w:color="auto"/>
              <w:right w:val="single" w:sz="6" w:space="0" w:color="auto"/>
            </w:tcBorders>
            <w:vAlign w:val="center"/>
          </w:tcPr>
          <w:p w14:paraId="0FBE5507" w14:textId="77777777" w:rsidR="00B5653F" w:rsidRPr="003322D6" w:rsidRDefault="00B5653F">
            <w:pPr>
              <w:jc w:val="center"/>
              <w:rPr>
                <w:rFonts w:ascii="宋体" w:hAnsi="宋体"/>
                <w:b/>
                <w:bCs/>
                <w:color w:val="0D0D0D" w:themeColor="text1" w:themeTint="F2"/>
                <w:sz w:val="18"/>
                <w:szCs w:val="18"/>
              </w:rPr>
            </w:pPr>
          </w:p>
        </w:tc>
      </w:tr>
      <w:tr w:rsidR="003322D6" w:rsidRPr="003322D6" w14:paraId="2EC78DB6"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481F7312"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序号</w:t>
            </w:r>
          </w:p>
        </w:tc>
        <w:tc>
          <w:tcPr>
            <w:tcW w:w="1555" w:type="dxa"/>
            <w:tcBorders>
              <w:top w:val="single" w:sz="6" w:space="0" w:color="auto"/>
              <w:left w:val="single" w:sz="6" w:space="0" w:color="auto"/>
              <w:bottom w:val="single" w:sz="6" w:space="0" w:color="auto"/>
              <w:right w:val="single" w:sz="6" w:space="0" w:color="auto"/>
            </w:tcBorders>
          </w:tcPr>
          <w:p w14:paraId="798E5B9E"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型号</w:t>
            </w:r>
          </w:p>
        </w:tc>
        <w:tc>
          <w:tcPr>
            <w:tcW w:w="2606" w:type="dxa"/>
            <w:tcBorders>
              <w:top w:val="single" w:sz="6" w:space="0" w:color="auto"/>
              <w:left w:val="single" w:sz="6" w:space="0" w:color="auto"/>
              <w:bottom w:val="single" w:sz="6" w:space="0" w:color="auto"/>
              <w:right w:val="single" w:sz="6" w:space="0" w:color="auto"/>
            </w:tcBorders>
          </w:tcPr>
          <w:p w14:paraId="655DB3AF" w14:textId="6E93AA75" w:rsidR="00B5653F" w:rsidRPr="003322D6" w:rsidRDefault="00E46DD4">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名称</w:t>
            </w:r>
          </w:p>
        </w:tc>
        <w:tc>
          <w:tcPr>
            <w:tcW w:w="581" w:type="dxa"/>
            <w:tcBorders>
              <w:top w:val="single" w:sz="6" w:space="0" w:color="auto"/>
              <w:left w:val="single" w:sz="6" w:space="0" w:color="auto"/>
              <w:bottom w:val="single" w:sz="6" w:space="0" w:color="auto"/>
              <w:right w:val="single" w:sz="6" w:space="0" w:color="auto"/>
            </w:tcBorders>
            <w:vAlign w:val="center"/>
          </w:tcPr>
          <w:p w14:paraId="56C32102" w14:textId="572D0229" w:rsidR="00B5653F" w:rsidRPr="003322D6" w:rsidRDefault="00E46DD4">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单位</w:t>
            </w:r>
          </w:p>
        </w:tc>
        <w:tc>
          <w:tcPr>
            <w:tcW w:w="646" w:type="dxa"/>
            <w:tcBorders>
              <w:top w:val="single" w:sz="6" w:space="0" w:color="auto"/>
              <w:left w:val="single" w:sz="6" w:space="0" w:color="auto"/>
              <w:bottom w:val="single" w:sz="6" w:space="0" w:color="auto"/>
              <w:right w:val="single" w:sz="6" w:space="0" w:color="auto"/>
            </w:tcBorders>
            <w:vAlign w:val="center"/>
          </w:tcPr>
          <w:p w14:paraId="16D61ACD" w14:textId="74B8BF66" w:rsidR="00B5653F" w:rsidRPr="003322D6" w:rsidRDefault="00E46DD4">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数量</w:t>
            </w:r>
          </w:p>
        </w:tc>
        <w:tc>
          <w:tcPr>
            <w:tcW w:w="1459" w:type="dxa"/>
            <w:tcBorders>
              <w:top w:val="single" w:sz="6" w:space="0" w:color="auto"/>
              <w:left w:val="single" w:sz="6" w:space="0" w:color="auto"/>
              <w:bottom w:val="single" w:sz="6" w:space="0" w:color="auto"/>
              <w:right w:val="single" w:sz="6" w:space="0" w:color="auto"/>
            </w:tcBorders>
            <w:vAlign w:val="center"/>
          </w:tcPr>
          <w:p w14:paraId="2ECEF27B" w14:textId="0F2AEDCA" w:rsidR="00B5653F" w:rsidRPr="003322D6" w:rsidRDefault="00E46DD4">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单价（元）</w:t>
            </w:r>
          </w:p>
        </w:tc>
        <w:tc>
          <w:tcPr>
            <w:tcW w:w="1134" w:type="dxa"/>
            <w:tcBorders>
              <w:top w:val="single" w:sz="6" w:space="0" w:color="auto"/>
              <w:left w:val="single" w:sz="6" w:space="0" w:color="auto"/>
              <w:bottom w:val="single" w:sz="6" w:space="0" w:color="auto"/>
              <w:right w:val="single" w:sz="6" w:space="0" w:color="auto"/>
            </w:tcBorders>
            <w:vAlign w:val="center"/>
          </w:tcPr>
          <w:p w14:paraId="54392183" w14:textId="77777777" w:rsidR="00B5653F" w:rsidRPr="003322D6" w:rsidRDefault="00B5653F">
            <w:pPr>
              <w:jc w:val="center"/>
              <w:rPr>
                <w:rFonts w:ascii="宋体" w:hAnsi="宋体"/>
                <w:b/>
                <w:bCs/>
                <w:color w:val="0D0D0D" w:themeColor="text1" w:themeTint="F2"/>
                <w:sz w:val="18"/>
                <w:szCs w:val="18"/>
              </w:rPr>
            </w:pPr>
          </w:p>
        </w:tc>
      </w:tr>
      <w:tr w:rsidR="003322D6" w:rsidRPr="003322D6" w14:paraId="61D9B87C"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389440E8"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555" w:type="dxa"/>
            <w:tcBorders>
              <w:top w:val="single" w:sz="6" w:space="0" w:color="auto"/>
              <w:left w:val="single" w:sz="6" w:space="0" w:color="auto"/>
              <w:bottom w:val="single" w:sz="6" w:space="0" w:color="auto"/>
              <w:right w:val="single" w:sz="6" w:space="0" w:color="auto"/>
            </w:tcBorders>
          </w:tcPr>
          <w:p w14:paraId="2A8ACA31"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54749114</w:t>
            </w:r>
          </w:p>
        </w:tc>
        <w:tc>
          <w:tcPr>
            <w:tcW w:w="2606" w:type="dxa"/>
            <w:tcBorders>
              <w:top w:val="single" w:sz="6" w:space="0" w:color="auto"/>
              <w:left w:val="single" w:sz="6" w:space="0" w:color="auto"/>
              <w:bottom w:val="single" w:sz="6" w:space="0" w:color="auto"/>
              <w:right w:val="single" w:sz="6" w:space="0" w:color="auto"/>
            </w:tcBorders>
          </w:tcPr>
          <w:p w14:paraId="297B7F56"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cs="Helvetica" w:hint="eastAsia"/>
                <w:b/>
                <w:color w:val="0D0D0D" w:themeColor="text1" w:themeTint="F2"/>
                <w:sz w:val="18"/>
                <w:szCs w:val="18"/>
              </w:rPr>
              <w:t>气弹簧</w:t>
            </w:r>
          </w:p>
        </w:tc>
        <w:tc>
          <w:tcPr>
            <w:tcW w:w="581" w:type="dxa"/>
            <w:tcBorders>
              <w:top w:val="single" w:sz="6" w:space="0" w:color="auto"/>
              <w:left w:val="single" w:sz="6" w:space="0" w:color="auto"/>
              <w:bottom w:val="single" w:sz="6" w:space="0" w:color="auto"/>
              <w:right w:val="single" w:sz="6" w:space="0" w:color="auto"/>
            </w:tcBorders>
            <w:vAlign w:val="center"/>
          </w:tcPr>
          <w:p w14:paraId="01D0CF4D"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根</w:t>
            </w:r>
          </w:p>
        </w:tc>
        <w:tc>
          <w:tcPr>
            <w:tcW w:w="646" w:type="dxa"/>
            <w:tcBorders>
              <w:top w:val="single" w:sz="6" w:space="0" w:color="auto"/>
              <w:left w:val="single" w:sz="6" w:space="0" w:color="auto"/>
              <w:bottom w:val="single" w:sz="6" w:space="0" w:color="auto"/>
              <w:right w:val="single" w:sz="6" w:space="0" w:color="auto"/>
            </w:tcBorders>
            <w:vAlign w:val="center"/>
          </w:tcPr>
          <w:p w14:paraId="42AD7445"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135256DC"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5</w:t>
            </w:r>
            <w:r w:rsidRPr="003322D6">
              <w:rPr>
                <w:rFonts w:ascii="宋体" w:hAnsi="宋体"/>
                <w:b/>
                <w:bCs/>
                <w:color w:val="0D0D0D" w:themeColor="text1" w:themeTint="F2"/>
                <w:sz w:val="18"/>
                <w:szCs w:val="18"/>
              </w:rPr>
              <w:t>9</w:t>
            </w:r>
            <w:r w:rsidRPr="003322D6">
              <w:rPr>
                <w:rFonts w:ascii="宋体" w:hAnsi="宋体" w:hint="eastAsia"/>
                <w:b/>
                <w:bCs/>
                <w:color w:val="0D0D0D" w:themeColor="text1" w:themeTint="F2"/>
                <w:sz w:val="18"/>
                <w:szCs w:val="18"/>
              </w:rPr>
              <w:t>0.00</w:t>
            </w:r>
          </w:p>
        </w:tc>
        <w:tc>
          <w:tcPr>
            <w:tcW w:w="1134" w:type="dxa"/>
            <w:tcBorders>
              <w:top w:val="single" w:sz="6" w:space="0" w:color="auto"/>
              <w:left w:val="single" w:sz="6" w:space="0" w:color="auto"/>
              <w:bottom w:val="single" w:sz="6" w:space="0" w:color="auto"/>
              <w:right w:val="single" w:sz="6" w:space="0" w:color="auto"/>
            </w:tcBorders>
            <w:vAlign w:val="center"/>
          </w:tcPr>
          <w:p w14:paraId="58DAED98" w14:textId="77777777" w:rsidR="00B5653F" w:rsidRPr="003322D6" w:rsidRDefault="00B5653F">
            <w:pPr>
              <w:jc w:val="center"/>
              <w:rPr>
                <w:rFonts w:ascii="宋体" w:hAnsi="宋体"/>
                <w:b/>
                <w:bCs/>
                <w:color w:val="0D0D0D" w:themeColor="text1" w:themeTint="F2"/>
                <w:sz w:val="18"/>
                <w:szCs w:val="18"/>
              </w:rPr>
            </w:pPr>
          </w:p>
        </w:tc>
      </w:tr>
      <w:tr w:rsidR="003322D6" w:rsidRPr="003322D6" w14:paraId="342E6D79"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788745D5"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2</w:t>
            </w:r>
          </w:p>
        </w:tc>
        <w:tc>
          <w:tcPr>
            <w:tcW w:w="1555" w:type="dxa"/>
            <w:tcBorders>
              <w:top w:val="single" w:sz="6" w:space="0" w:color="auto"/>
              <w:left w:val="single" w:sz="6" w:space="0" w:color="auto"/>
              <w:bottom w:val="single" w:sz="6" w:space="0" w:color="auto"/>
              <w:right w:val="single" w:sz="6" w:space="0" w:color="auto"/>
            </w:tcBorders>
          </w:tcPr>
          <w:p w14:paraId="788F05F2"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89265052</w:t>
            </w:r>
          </w:p>
        </w:tc>
        <w:tc>
          <w:tcPr>
            <w:tcW w:w="2606" w:type="dxa"/>
            <w:tcBorders>
              <w:top w:val="single" w:sz="6" w:space="0" w:color="auto"/>
              <w:left w:val="single" w:sz="6" w:space="0" w:color="auto"/>
              <w:bottom w:val="single" w:sz="6" w:space="0" w:color="auto"/>
              <w:right w:val="single" w:sz="6" w:space="0" w:color="auto"/>
            </w:tcBorders>
          </w:tcPr>
          <w:p w14:paraId="21E401A3"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cs="Helvetica" w:hint="eastAsia"/>
                <w:b/>
                <w:color w:val="0D0D0D" w:themeColor="text1" w:themeTint="F2"/>
                <w:sz w:val="18"/>
                <w:szCs w:val="18"/>
              </w:rPr>
              <w:t>皮带</w:t>
            </w:r>
          </w:p>
        </w:tc>
        <w:tc>
          <w:tcPr>
            <w:tcW w:w="581" w:type="dxa"/>
            <w:tcBorders>
              <w:top w:val="single" w:sz="6" w:space="0" w:color="auto"/>
              <w:left w:val="single" w:sz="6" w:space="0" w:color="auto"/>
              <w:bottom w:val="single" w:sz="6" w:space="0" w:color="auto"/>
              <w:right w:val="single" w:sz="6" w:space="0" w:color="auto"/>
            </w:tcBorders>
            <w:vAlign w:val="center"/>
          </w:tcPr>
          <w:p w14:paraId="431F9345"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根</w:t>
            </w:r>
          </w:p>
        </w:tc>
        <w:tc>
          <w:tcPr>
            <w:tcW w:w="646" w:type="dxa"/>
            <w:tcBorders>
              <w:top w:val="single" w:sz="6" w:space="0" w:color="auto"/>
              <w:left w:val="single" w:sz="6" w:space="0" w:color="auto"/>
              <w:bottom w:val="single" w:sz="6" w:space="0" w:color="auto"/>
              <w:right w:val="single" w:sz="6" w:space="0" w:color="auto"/>
            </w:tcBorders>
            <w:vAlign w:val="center"/>
          </w:tcPr>
          <w:p w14:paraId="2D619BBA"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14A00A5C"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b/>
                <w:bCs/>
                <w:color w:val="0D0D0D" w:themeColor="text1" w:themeTint="F2"/>
                <w:sz w:val="18"/>
                <w:szCs w:val="18"/>
              </w:rPr>
              <w:t>795</w:t>
            </w:r>
            <w:r w:rsidRPr="003322D6">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5ABA3274" w14:textId="77777777" w:rsidR="00B5653F" w:rsidRPr="003322D6" w:rsidRDefault="00B5653F">
            <w:pPr>
              <w:jc w:val="center"/>
              <w:rPr>
                <w:rFonts w:ascii="宋体" w:hAnsi="宋体"/>
                <w:b/>
                <w:bCs/>
                <w:color w:val="0D0D0D" w:themeColor="text1" w:themeTint="F2"/>
                <w:sz w:val="18"/>
                <w:szCs w:val="18"/>
              </w:rPr>
            </w:pPr>
          </w:p>
        </w:tc>
      </w:tr>
      <w:tr w:rsidR="003322D6" w:rsidRPr="003322D6" w14:paraId="0B37C179"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742A92EC"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3</w:t>
            </w:r>
          </w:p>
        </w:tc>
        <w:tc>
          <w:tcPr>
            <w:tcW w:w="1555" w:type="dxa"/>
            <w:tcBorders>
              <w:top w:val="single" w:sz="6" w:space="0" w:color="auto"/>
              <w:left w:val="single" w:sz="6" w:space="0" w:color="auto"/>
              <w:bottom w:val="single" w:sz="6" w:space="0" w:color="auto"/>
              <w:right w:val="single" w:sz="6" w:space="0" w:color="auto"/>
            </w:tcBorders>
          </w:tcPr>
          <w:p w14:paraId="20534B04"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b/>
                <w:color w:val="0D0D0D" w:themeColor="text1" w:themeTint="F2"/>
                <w:sz w:val="18"/>
                <w:szCs w:val="18"/>
              </w:rPr>
              <w:t>39218193</w:t>
            </w:r>
          </w:p>
        </w:tc>
        <w:tc>
          <w:tcPr>
            <w:tcW w:w="2606" w:type="dxa"/>
            <w:tcBorders>
              <w:top w:val="single" w:sz="6" w:space="0" w:color="auto"/>
              <w:left w:val="single" w:sz="6" w:space="0" w:color="auto"/>
              <w:bottom w:val="single" w:sz="6" w:space="0" w:color="auto"/>
              <w:right w:val="single" w:sz="6" w:space="0" w:color="auto"/>
            </w:tcBorders>
          </w:tcPr>
          <w:p w14:paraId="3671A5DB" w14:textId="77777777" w:rsidR="00B5653F" w:rsidRPr="003322D6" w:rsidRDefault="00192A18">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电机润滑脂</w:t>
            </w:r>
          </w:p>
        </w:tc>
        <w:tc>
          <w:tcPr>
            <w:tcW w:w="581" w:type="dxa"/>
            <w:tcBorders>
              <w:top w:val="single" w:sz="6" w:space="0" w:color="auto"/>
              <w:left w:val="single" w:sz="6" w:space="0" w:color="auto"/>
              <w:bottom w:val="single" w:sz="6" w:space="0" w:color="auto"/>
              <w:right w:val="single" w:sz="6" w:space="0" w:color="auto"/>
            </w:tcBorders>
            <w:vAlign w:val="center"/>
          </w:tcPr>
          <w:p w14:paraId="40F48E63"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件</w:t>
            </w:r>
          </w:p>
        </w:tc>
        <w:tc>
          <w:tcPr>
            <w:tcW w:w="646" w:type="dxa"/>
            <w:tcBorders>
              <w:top w:val="single" w:sz="6" w:space="0" w:color="auto"/>
              <w:left w:val="single" w:sz="6" w:space="0" w:color="auto"/>
              <w:bottom w:val="single" w:sz="6" w:space="0" w:color="auto"/>
              <w:right w:val="single" w:sz="6" w:space="0" w:color="auto"/>
            </w:tcBorders>
            <w:vAlign w:val="center"/>
          </w:tcPr>
          <w:p w14:paraId="01073EEA"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0E054D69"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2</w:t>
            </w:r>
            <w:r w:rsidRPr="003322D6">
              <w:rPr>
                <w:rFonts w:ascii="宋体" w:hAnsi="宋体"/>
                <w:b/>
                <w:bCs/>
                <w:color w:val="0D0D0D" w:themeColor="text1" w:themeTint="F2"/>
                <w:sz w:val="18"/>
                <w:szCs w:val="18"/>
              </w:rPr>
              <w:t>94</w:t>
            </w:r>
            <w:r w:rsidRPr="003322D6">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7C7763AC" w14:textId="77777777" w:rsidR="00B5653F" w:rsidRPr="003322D6" w:rsidRDefault="00B5653F">
            <w:pPr>
              <w:jc w:val="center"/>
              <w:rPr>
                <w:rFonts w:ascii="宋体" w:hAnsi="宋体"/>
                <w:b/>
                <w:bCs/>
                <w:color w:val="0D0D0D" w:themeColor="text1" w:themeTint="F2"/>
                <w:sz w:val="18"/>
                <w:szCs w:val="18"/>
              </w:rPr>
            </w:pPr>
          </w:p>
        </w:tc>
      </w:tr>
      <w:tr w:rsidR="003322D6" w:rsidRPr="003322D6" w14:paraId="7F844F4B"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7506041D"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4</w:t>
            </w:r>
          </w:p>
        </w:tc>
        <w:tc>
          <w:tcPr>
            <w:tcW w:w="1555" w:type="dxa"/>
            <w:tcBorders>
              <w:top w:val="single" w:sz="6" w:space="0" w:color="auto"/>
              <w:left w:val="single" w:sz="6" w:space="0" w:color="auto"/>
              <w:bottom w:val="single" w:sz="6" w:space="0" w:color="auto"/>
              <w:right w:val="single" w:sz="6" w:space="0" w:color="auto"/>
            </w:tcBorders>
          </w:tcPr>
          <w:p w14:paraId="02D8BF7B"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85560597</w:t>
            </w:r>
          </w:p>
        </w:tc>
        <w:tc>
          <w:tcPr>
            <w:tcW w:w="2606" w:type="dxa"/>
            <w:tcBorders>
              <w:top w:val="single" w:sz="6" w:space="0" w:color="auto"/>
              <w:left w:val="single" w:sz="6" w:space="0" w:color="auto"/>
              <w:bottom w:val="single" w:sz="6" w:space="0" w:color="auto"/>
              <w:right w:val="single" w:sz="6" w:space="0" w:color="auto"/>
            </w:tcBorders>
          </w:tcPr>
          <w:p w14:paraId="5036775F" w14:textId="77777777" w:rsidR="00B5653F" w:rsidRPr="003322D6" w:rsidRDefault="00192A18">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油管</w:t>
            </w:r>
          </w:p>
        </w:tc>
        <w:tc>
          <w:tcPr>
            <w:tcW w:w="581" w:type="dxa"/>
            <w:tcBorders>
              <w:top w:val="single" w:sz="6" w:space="0" w:color="auto"/>
              <w:left w:val="single" w:sz="6" w:space="0" w:color="auto"/>
              <w:bottom w:val="single" w:sz="6" w:space="0" w:color="auto"/>
              <w:right w:val="single" w:sz="6" w:space="0" w:color="auto"/>
            </w:tcBorders>
            <w:vAlign w:val="center"/>
          </w:tcPr>
          <w:p w14:paraId="548E5F5D"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根</w:t>
            </w:r>
          </w:p>
        </w:tc>
        <w:tc>
          <w:tcPr>
            <w:tcW w:w="646" w:type="dxa"/>
            <w:tcBorders>
              <w:top w:val="single" w:sz="6" w:space="0" w:color="auto"/>
              <w:left w:val="single" w:sz="6" w:space="0" w:color="auto"/>
              <w:bottom w:val="single" w:sz="6" w:space="0" w:color="auto"/>
              <w:right w:val="single" w:sz="6" w:space="0" w:color="auto"/>
            </w:tcBorders>
            <w:vAlign w:val="center"/>
          </w:tcPr>
          <w:p w14:paraId="74ED5A2F"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50A9B063"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10</w:t>
            </w:r>
            <w:r w:rsidRPr="003322D6">
              <w:rPr>
                <w:rFonts w:ascii="宋体" w:hAnsi="宋体"/>
                <w:b/>
                <w:bCs/>
                <w:color w:val="0D0D0D" w:themeColor="text1" w:themeTint="F2"/>
                <w:sz w:val="18"/>
                <w:szCs w:val="18"/>
              </w:rPr>
              <w:t>65</w:t>
            </w:r>
            <w:r w:rsidRPr="003322D6">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18E0B4C9" w14:textId="77777777" w:rsidR="00B5653F" w:rsidRPr="003322D6" w:rsidRDefault="00B5653F">
            <w:pPr>
              <w:jc w:val="center"/>
              <w:rPr>
                <w:rFonts w:ascii="宋体" w:hAnsi="宋体"/>
                <w:b/>
                <w:bCs/>
                <w:color w:val="0D0D0D" w:themeColor="text1" w:themeTint="F2"/>
                <w:sz w:val="18"/>
                <w:szCs w:val="18"/>
              </w:rPr>
            </w:pPr>
          </w:p>
        </w:tc>
      </w:tr>
      <w:tr w:rsidR="003322D6" w:rsidRPr="003322D6" w14:paraId="7C87F166"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11E2ED01"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5</w:t>
            </w:r>
          </w:p>
        </w:tc>
        <w:tc>
          <w:tcPr>
            <w:tcW w:w="1555" w:type="dxa"/>
            <w:tcBorders>
              <w:top w:val="single" w:sz="6" w:space="0" w:color="auto"/>
              <w:left w:val="single" w:sz="6" w:space="0" w:color="auto"/>
              <w:bottom w:val="single" w:sz="6" w:space="0" w:color="auto"/>
              <w:right w:val="single" w:sz="6" w:space="0" w:color="auto"/>
            </w:tcBorders>
          </w:tcPr>
          <w:p w14:paraId="49AB0379"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85561231</w:t>
            </w:r>
          </w:p>
        </w:tc>
        <w:tc>
          <w:tcPr>
            <w:tcW w:w="2606" w:type="dxa"/>
            <w:tcBorders>
              <w:top w:val="single" w:sz="6" w:space="0" w:color="auto"/>
              <w:left w:val="single" w:sz="6" w:space="0" w:color="auto"/>
              <w:bottom w:val="single" w:sz="6" w:space="0" w:color="auto"/>
              <w:right w:val="single" w:sz="6" w:space="0" w:color="auto"/>
            </w:tcBorders>
          </w:tcPr>
          <w:p w14:paraId="40B11711" w14:textId="77777777" w:rsidR="00B5653F" w:rsidRPr="003322D6" w:rsidRDefault="00192A18">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排气管</w:t>
            </w:r>
          </w:p>
        </w:tc>
        <w:tc>
          <w:tcPr>
            <w:tcW w:w="581" w:type="dxa"/>
            <w:tcBorders>
              <w:top w:val="single" w:sz="6" w:space="0" w:color="auto"/>
              <w:left w:val="single" w:sz="6" w:space="0" w:color="auto"/>
              <w:bottom w:val="single" w:sz="6" w:space="0" w:color="auto"/>
              <w:right w:val="single" w:sz="6" w:space="0" w:color="auto"/>
            </w:tcBorders>
            <w:vAlign w:val="center"/>
          </w:tcPr>
          <w:p w14:paraId="64CEC668"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根</w:t>
            </w:r>
          </w:p>
        </w:tc>
        <w:tc>
          <w:tcPr>
            <w:tcW w:w="646" w:type="dxa"/>
            <w:tcBorders>
              <w:top w:val="single" w:sz="6" w:space="0" w:color="auto"/>
              <w:left w:val="single" w:sz="6" w:space="0" w:color="auto"/>
              <w:bottom w:val="single" w:sz="6" w:space="0" w:color="auto"/>
              <w:right w:val="single" w:sz="6" w:space="0" w:color="auto"/>
            </w:tcBorders>
            <w:vAlign w:val="center"/>
          </w:tcPr>
          <w:p w14:paraId="6B9E7ED0"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3A73D525"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10</w:t>
            </w:r>
            <w:r w:rsidRPr="003322D6">
              <w:rPr>
                <w:rFonts w:ascii="宋体" w:hAnsi="宋体"/>
                <w:b/>
                <w:bCs/>
                <w:color w:val="0D0D0D" w:themeColor="text1" w:themeTint="F2"/>
                <w:sz w:val="18"/>
                <w:szCs w:val="18"/>
              </w:rPr>
              <w:t>92</w:t>
            </w:r>
            <w:r w:rsidRPr="003322D6">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08C4AF5B" w14:textId="77777777" w:rsidR="00B5653F" w:rsidRPr="003322D6" w:rsidRDefault="00B5653F">
            <w:pPr>
              <w:jc w:val="center"/>
              <w:rPr>
                <w:rFonts w:ascii="宋体" w:hAnsi="宋体"/>
                <w:b/>
                <w:bCs/>
                <w:color w:val="0D0D0D" w:themeColor="text1" w:themeTint="F2"/>
                <w:sz w:val="18"/>
                <w:szCs w:val="18"/>
              </w:rPr>
            </w:pPr>
          </w:p>
        </w:tc>
      </w:tr>
      <w:tr w:rsidR="003322D6" w:rsidRPr="003322D6" w14:paraId="2D603C83"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0644D0DE"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6</w:t>
            </w:r>
          </w:p>
        </w:tc>
        <w:tc>
          <w:tcPr>
            <w:tcW w:w="1555" w:type="dxa"/>
            <w:tcBorders>
              <w:top w:val="single" w:sz="6" w:space="0" w:color="auto"/>
              <w:left w:val="single" w:sz="6" w:space="0" w:color="auto"/>
              <w:bottom w:val="single" w:sz="6" w:space="0" w:color="auto"/>
              <w:right w:val="single" w:sz="6" w:space="0" w:color="auto"/>
            </w:tcBorders>
          </w:tcPr>
          <w:p w14:paraId="190D7D0A"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54753918</w:t>
            </w:r>
          </w:p>
        </w:tc>
        <w:tc>
          <w:tcPr>
            <w:tcW w:w="2606" w:type="dxa"/>
            <w:tcBorders>
              <w:top w:val="single" w:sz="6" w:space="0" w:color="auto"/>
              <w:left w:val="single" w:sz="6" w:space="0" w:color="auto"/>
              <w:bottom w:val="single" w:sz="6" w:space="0" w:color="auto"/>
              <w:right w:val="single" w:sz="6" w:space="0" w:color="auto"/>
            </w:tcBorders>
          </w:tcPr>
          <w:p w14:paraId="35829870" w14:textId="77777777" w:rsidR="00B5653F" w:rsidRPr="003322D6" w:rsidRDefault="00192A18">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冷却器</w:t>
            </w:r>
          </w:p>
        </w:tc>
        <w:tc>
          <w:tcPr>
            <w:tcW w:w="581" w:type="dxa"/>
            <w:tcBorders>
              <w:top w:val="single" w:sz="6" w:space="0" w:color="auto"/>
              <w:left w:val="single" w:sz="6" w:space="0" w:color="auto"/>
              <w:bottom w:val="single" w:sz="6" w:space="0" w:color="auto"/>
              <w:right w:val="single" w:sz="6" w:space="0" w:color="auto"/>
            </w:tcBorders>
            <w:vAlign w:val="center"/>
          </w:tcPr>
          <w:p w14:paraId="6E1ED62E"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件</w:t>
            </w:r>
          </w:p>
        </w:tc>
        <w:tc>
          <w:tcPr>
            <w:tcW w:w="646" w:type="dxa"/>
            <w:tcBorders>
              <w:top w:val="single" w:sz="6" w:space="0" w:color="auto"/>
              <w:left w:val="single" w:sz="6" w:space="0" w:color="auto"/>
              <w:bottom w:val="single" w:sz="6" w:space="0" w:color="auto"/>
              <w:right w:val="single" w:sz="6" w:space="0" w:color="auto"/>
            </w:tcBorders>
            <w:vAlign w:val="center"/>
          </w:tcPr>
          <w:p w14:paraId="300B8638"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4528CE36"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2</w:t>
            </w:r>
            <w:r w:rsidRPr="003322D6">
              <w:rPr>
                <w:rFonts w:ascii="宋体" w:hAnsi="宋体"/>
                <w:b/>
                <w:bCs/>
                <w:color w:val="0D0D0D" w:themeColor="text1" w:themeTint="F2"/>
                <w:sz w:val="18"/>
                <w:szCs w:val="18"/>
              </w:rPr>
              <w:t>645</w:t>
            </w:r>
            <w:r w:rsidRPr="003322D6">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497BCC7A" w14:textId="77777777" w:rsidR="00B5653F" w:rsidRPr="003322D6" w:rsidRDefault="00B5653F">
            <w:pPr>
              <w:jc w:val="center"/>
              <w:rPr>
                <w:rFonts w:ascii="宋体" w:hAnsi="宋体"/>
                <w:b/>
                <w:bCs/>
                <w:color w:val="0D0D0D" w:themeColor="text1" w:themeTint="F2"/>
                <w:sz w:val="18"/>
                <w:szCs w:val="18"/>
              </w:rPr>
            </w:pPr>
          </w:p>
        </w:tc>
      </w:tr>
      <w:tr w:rsidR="003322D6" w:rsidRPr="003322D6" w14:paraId="274C9488"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5FFE3F69"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7</w:t>
            </w:r>
          </w:p>
        </w:tc>
        <w:tc>
          <w:tcPr>
            <w:tcW w:w="1555" w:type="dxa"/>
            <w:tcBorders>
              <w:top w:val="single" w:sz="6" w:space="0" w:color="auto"/>
              <w:left w:val="single" w:sz="6" w:space="0" w:color="auto"/>
              <w:bottom w:val="single" w:sz="6" w:space="0" w:color="auto"/>
              <w:right w:val="single" w:sz="6" w:space="0" w:color="auto"/>
            </w:tcBorders>
          </w:tcPr>
          <w:p w14:paraId="37D38679"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54774302</w:t>
            </w:r>
          </w:p>
        </w:tc>
        <w:tc>
          <w:tcPr>
            <w:tcW w:w="2606" w:type="dxa"/>
            <w:tcBorders>
              <w:top w:val="single" w:sz="6" w:space="0" w:color="auto"/>
              <w:left w:val="single" w:sz="6" w:space="0" w:color="auto"/>
              <w:bottom w:val="single" w:sz="6" w:space="0" w:color="auto"/>
              <w:right w:val="single" w:sz="6" w:space="0" w:color="auto"/>
            </w:tcBorders>
          </w:tcPr>
          <w:p w14:paraId="48DA95F1" w14:textId="77777777" w:rsidR="00B5653F" w:rsidRPr="003322D6" w:rsidRDefault="00192A18">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加载电磁阀</w:t>
            </w:r>
          </w:p>
        </w:tc>
        <w:tc>
          <w:tcPr>
            <w:tcW w:w="581" w:type="dxa"/>
            <w:tcBorders>
              <w:top w:val="single" w:sz="6" w:space="0" w:color="auto"/>
              <w:left w:val="single" w:sz="6" w:space="0" w:color="auto"/>
              <w:bottom w:val="single" w:sz="6" w:space="0" w:color="auto"/>
              <w:right w:val="single" w:sz="6" w:space="0" w:color="auto"/>
            </w:tcBorders>
            <w:vAlign w:val="center"/>
          </w:tcPr>
          <w:p w14:paraId="04B70B0E"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7D2FDD04"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303EE6DA"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b/>
                <w:bCs/>
                <w:color w:val="0D0D0D" w:themeColor="text1" w:themeTint="F2"/>
                <w:sz w:val="18"/>
                <w:szCs w:val="18"/>
              </w:rPr>
              <w:t>853</w:t>
            </w:r>
            <w:r w:rsidRPr="003322D6">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782B1188" w14:textId="77777777" w:rsidR="00B5653F" w:rsidRPr="003322D6" w:rsidRDefault="00B5653F">
            <w:pPr>
              <w:jc w:val="center"/>
              <w:rPr>
                <w:rFonts w:ascii="宋体" w:hAnsi="宋体"/>
                <w:b/>
                <w:bCs/>
                <w:color w:val="0D0D0D" w:themeColor="text1" w:themeTint="F2"/>
                <w:sz w:val="18"/>
                <w:szCs w:val="18"/>
              </w:rPr>
            </w:pPr>
          </w:p>
        </w:tc>
      </w:tr>
      <w:tr w:rsidR="003322D6" w:rsidRPr="003322D6" w14:paraId="508A5868"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3FEADE47"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8</w:t>
            </w:r>
          </w:p>
        </w:tc>
        <w:tc>
          <w:tcPr>
            <w:tcW w:w="1555" w:type="dxa"/>
            <w:tcBorders>
              <w:top w:val="single" w:sz="6" w:space="0" w:color="auto"/>
              <w:left w:val="single" w:sz="6" w:space="0" w:color="auto"/>
              <w:bottom w:val="single" w:sz="6" w:space="0" w:color="auto"/>
              <w:right w:val="single" w:sz="6" w:space="0" w:color="auto"/>
            </w:tcBorders>
          </w:tcPr>
          <w:p w14:paraId="305E1E77"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54654652</w:t>
            </w:r>
          </w:p>
        </w:tc>
        <w:tc>
          <w:tcPr>
            <w:tcW w:w="2606" w:type="dxa"/>
            <w:tcBorders>
              <w:top w:val="single" w:sz="6" w:space="0" w:color="auto"/>
              <w:left w:val="single" w:sz="6" w:space="0" w:color="auto"/>
              <w:bottom w:val="single" w:sz="6" w:space="0" w:color="auto"/>
              <w:right w:val="single" w:sz="6" w:space="0" w:color="auto"/>
            </w:tcBorders>
          </w:tcPr>
          <w:p w14:paraId="25C37873" w14:textId="77777777" w:rsidR="00B5653F" w:rsidRPr="003322D6" w:rsidRDefault="00192A18">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放气电磁阀</w:t>
            </w:r>
          </w:p>
        </w:tc>
        <w:tc>
          <w:tcPr>
            <w:tcW w:w="581" w:type="dxa"/>
            <w:tcBorders>
              <w:top w:val="single" w:sz="6" w:space="0" w:color="auto"/>
              <w:left w:val="single" w:sz="6" w:space="0" w:color="auto"/>
              <w:bottom w:val="single" w:sz="6" w:space="0" w:color="auto"/>
              <w:right w:val="single" w:sz="6" w:space="0" w:color="auto"/>
            </w:tcBorders>
            <w:vAlign w:val="center"/>
          </w:tcPr>
          <w:p w14:paraId="56F0969D"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66CEDFC5"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296B877F"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b/>
                <w:bCs/>
                <w:color w:val="0D0D0D" w:themeColor="text1" w:themeTint="F2"/>
                <w:sz w:val="18"/>
                <w:szCs w:val="18"/>
              </w:rPr>
              <w:t>2065</w:t>
            </w:r>
            <w:r w:rsidRPr="003322D6">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1D39E170" w14:textId="77777777" w:rsidR="00B5653F" w:rsidRPr="003322D6" w:rsidRDefault="00B5653F">
            <w:pPr>
              <w:jc w:val="center"/>
              <w:rPr>
                <w:rFonts w:ascii="宋体" w:hAnsi="宋体"/>
                <w:b/>
                <w:bCs/>
                <w:color w:val="0D0D0D" w:themeColor="text1" w:themeTint="F2"/>
                <w:sz w:val="18"/>
                <w:szCs w:val="18"/>
              </w:rPr>
            </w:pPr>
          </w:p>
        </w:tc>
      </w:tr>
      <w:tr w:rsidR="003322D6" w:rsidRPr="003322D6" w14:paraId="4866E393"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666E7C00"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9</w:t>
            </w:r>
          </w:p>
        </w:tc>
        <w:tc>
          <w:tcPr>
            <w:tcW w:w="1555" w:type="dxa"/>
            <w:tcBorders>
              <w:top w:val="single" w:sz="6" w:space="0" w:color="auto"/>
              <w:left w:val="single" w:sz="6" w:space="0" w:color="auto"/>
              <w:bottom w:val="single" w:sz="6" w:space="0" w:color="auto"/>
              <w:right w:val="single" w:sz="6" w:space="0" w:color="auto"/>
            </w:tcBorders>
          </w:tcPr>
          <w:p w14:paraId="3797ED42"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54747399</w:t>
            </w:r>
          </w:p>
        </w:tc>
        <w:tc>
          <w:tcPr>
            <w:tcW w:w="2606" w:type="dxa"/>
            <w:tcBorders>
              <w:top w:val="single" w:sz="6" w:space="0" w:color="auto"/>
              <w:left w:val="single" w:sz="6" w:space="0" w:color="auto"/>
              <w:bottom w:val="single" w:sz="6" w:space="0" w:color="auto"/>
              <w:right w:val="single" w:sz="6" w:space="0" w:color="auto"/>
            </w:tcBorders>
          </w:tcPr>
          <w:p w14:paraId="5A75CDF9" w14:textId="77777777" w:rsidR="00B5653F" w:rsidRPr="003322D6" w:rsidRDefault="00192A18">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进气阀</w:t>
            </w:r>
          </w:p>
        </w:tc>
        <w:tc>
          <w:tcPr>
            <w:tcW w:w="581" w:type="dxa"/>
            <w:tcBorders>
              <w:top w:val="single" w:sz="6" w:space="0" w:color="auto"/>
              <w:left w:val="single" w:sz="6" w:space="0" w:color="auto"/>
              <w:bottom w:val="single" w:sz="6" w:space="0" w:color="auto"/>
              <w:right w:val="single" w:sz="6" w:space="0" w:color="auto"/>
            </w:tcBorders>
            <w:vAlign w:val="center"/>
          </w:tcPr>
          <w:p w14:paraId="746BB0DB"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626CB4DF"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7F63BDD4"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b/>
                <w:bCs/>
                <w:color w:val="0D0D0D" w:themeColor="text1" w:themeTint="F2"/>
                <w:sz w:val="18"/>
                <w:szCs w:val="18"/>
              </w:rPr>
              <w:t>4507</w:t>
            </w:r>
            <w:r w:rsidRPr="003322D6">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307660A8" w14:textId="77777777" w:rsidR="00B5653F" w:rsidRPr="003322D6" w:rsidRDefault="00B5653F">
            <w:pPr>
              <w:jc w:val="center"/>
              <w:rPr>
                <w:rFonts w:ascii="宋体" w:hAnsi="宋体"/>
                <w:b/>
                <w:bCs/>
                <w:color w:val="0D0D0D" w:themeColor="text1" w:themeTint="F2"/>
                <w:sz w:val="18"/>
                <w:szCs w:val="18"/>
              </w:rPr>
            </w:pPr>
          </w:p>
        </w:tc>
      </w:tr>
      <w:tr w:rsidR="003322D6" w:rsidRPr="003322D6" w14:paraId="5E1D9F90"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2E355060"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10</w:t>
            </w:r>
          </w:p>
        </w:tc>
        <w:tc>
          <w:tcPr>
            <w:tcW w:w="1555" w:type="dxa"/>
            <w:tcBorders>
              <w:top w:val="single" w:sz="6" w:space="0" w:color="auto"/>
              <w:left w:val="single" w:sz="6" w:space="0" w:color="auto"/>
              <w:bottom w:val="single" w:sz="6" w:space="0" w:color="auto"/>
              <w:right w:val="single" w:sz="6" w:space="0" w:color="auto"/>
            </w:tcBorders>
          </w:tcPr>
          <w:p w14:paraId="4E5941C6"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8</w:t>
            </w:r>
            <w:r w:rsidRPr="003322D6">
              <w:rPr>
                <w:rFonts w:ascii="宋体" w:hAnsi="宋体"/>
                <w:b/>
                <w:color w:val="0D0D0D" w:themeColor="text1" w:themeTint="F2"/>
                <w:sz w:val="18"/>
                <w:szCs w:val="18"/>
              </w:rPr>
              <w:t>5565661</w:t>
            </w:r>
          </w:p>
        </w:tc>
        <w:tc>
          <w:tcPr>
            <w:tcW w:w="2606" w:type="dxa"/>
            <w:tcBorders>
              <w:top w:val="single" w:sz="6" w:space="0" w:color="auto"/>
              <w:left w:val="single" w:sz="6" w:space="0" w:color="auto"/>
              <w:bottom w:val="single" w:sz="6" w:space="0" w:color="auto"/>
              <w:right w:val="single" w:sz="6" w:space="0" w:color="auto"/>
            </w:tcBorders>
          </w:tcPr>
          <w:p w14:paraId="513D2D08" w14:textId="77777777" w:rsidR="00B5653F" w:rsidRPr="003322D6" w:rsidRDefault="00192A18">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滤芯</w:t>
            </w:r>
          </w:p>
        </w:tc>
        <w:tc>
          <w:tcPr>
            <w:tcW w:w="581" w:type="dxa"/>
            <w:tcBorders>
              <w:top w:val="single" w:sz="6" w:space="0" w:color="auto"/>
              <w:left w:val="single" w:sz="6" w:space="0" w:color="auto"/>
              <w:bottom w:val="single" w:sz="6" w:space="0" w:color="auto"/>
              <w:right w:val="single" w:sz="6" w:space="0" w:color="auto"/>
            </w:tcBorders>
            <w:vAlign w:val="center"/>
          </w:tcPr>
          <w:p w14:paraId="32F57F86"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0F29F593"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57BEBD3A"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r w:rsidRPr="003322D6">
              <w:rPr>
                <w:rFonts w:ascii="宋体" w:hAnsi="宋体"/>
                <w:b/>
                <w:bCs/>
                <w:color w:val="0D0D0D" w:themeColor="text1" w:themeTint="F2"/>
                <w:sz w:val="18"/>
                <w:szCs w:val="18"/>
              </w:rPr>
              <w:t>400.00</w:t>
            </w:r>
          </w:p>
        </w:tc>
        <w:tc>
          <w:tcPr>
            <w:tcW w:w="1134" w:type="dxa"/>
            <w:tcBorders>
              <w:top w:val="single" w:sz="6" w:space="0" w:color="auto"/>
              <w:left w:val="single" w:sz="6" w:space="0" w:color="auto"/>
              <w:bottom w:val="single" w:sz="6" w:space="0" w:color="auto"/>
              <w:right w:val="single" w:sz="6" w:space="0" w:color="auto"/>
            </w:tcBorders>
            <w:vAlign w:val="center"/>
          </w:tcPr>
          <w:p w14:paraId="4B6E3615" w14:textId="77777777" w:rsidR="00B5653F" w:rsidRPr="003322D6" w:rsidRDefault="00B5653F">
            <w:pPr>
              <w:jc w:val="center"/>
              <w:rPr>
                <w:rFonts w:ascii="宋体" w:hAnsi="宋体"/>
                <w:b/>
                <w:bCs/>
                <w:color w:val="0D0D0D" w:themeColor="text1" w:themeTint="F2"/>
                <w:sz w:val="18"/>
                <w:szCs w:val="18"/>
              </w:rPr>
            </w:pPr>
          </w:p>
        </w:tc>
      </w:tr>
      <w:tr w:rsidR="003322D6" w:rsidRPr="003322D6" w14:paraId="0C692F3C"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317F52A5"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11</w:t>
            </w:r>
          </w:p>
        </w:tc>
        <w:tc>
          <w:tcPr>
            <w:tcW w:w="1555" w:type="dxa"/>
            <w:tcBorders>
              <w:top w:val="single" w:sz="6" w:space="0" w:color="auto"/>
              <w:left w:val="single" w:sz="6" w:space="0" w:color="auto"/>
              <w:bottom w:val="single" w:sz="6" w:space="0" w:color="auto"/>
              <w:right w:val="single" w:sz="6" w:space="0" w:color="auto"/>
            </w:tcBorders>
          </w:tcPr>
          <w:p w14:paraId="7C925D07"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8</w:t>
            </w:r>
            <w:r w:rsidRPr="003322D6">
              <w:rPr>
                <w:rFonts w:ascii="宋体" w:hAnsi="宋体"/>
                <w:b/>
                <w:color w:val="0D0D0D" w:themeColor="text1" w:themeTint="F2"/>
                <w:sz w:val="18"/>
                <w:szCs w:val="18"/>
              </w:rPr>
              <w:t>5565695</w:t>
            </w:r>
          </w:p>
        </w:tc>
        <w:tc>
          <w:tcPr>
            <w:tcW w:w="2606" w:type="dxa"/>
            <w:tcBorders>
              <w:top w:val="single" w:sz="6" w:space="0" w:color="auto"/>
              <w:left w:val="single" w:sz="6" w:space="0" w:color="auto"/>
              <w:bottom w:val="single" w:sz="6" w:space="0" w:color="auto"/>
              <w:right w:val="single" w:sz="6" w:space="0" w:color="auto"/>
            </w:tcBorders>
          </w:tcPr>
          <w:p w14:paraId="1607D4A0" w14:textId="77777777" w:rsidR="00B5653F" w:rsidRPr="003322D6" w:rsidRDefault="00192A18">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滤芯</w:t>
            </w:r>
          </w:p>
        </w:tc>
        <w:tc>
          <w:tcPr>
            <w:tcW w:w="581" w:type="dxa"/>
            <w:tcBorders>
              <w:top w:val="single" w:sz="6" w:space="0" w:color="auto"/>
              <w:left w:val="single" w:sz="6" w:space="0" w:color="auto"/>
              <w:bottom w:val="single" w:sz="6" w:space="0" w:color="auto"/>
              <w:right w:val="single" w:sz="6" w:space="0" w:color="auto"/>
            </w:tcBorders>
            <w:vAlign w:val="center"/>
          </w:tcPr>
          <w:p w14:paraId="4574B400"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292A2E7B"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5245ED4A"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r w:rsidRPr="003322D6">
              <w:rPr>
                <w:rFonts w:ascii="宋体" w:hAnsi="宋体"/>
                <w:b/>
                <w:bCs/>
                <w:color w:val="0D0D0D" w:themeColor="text1" w:themeTint="F2"/>
                <w:sz w:val="18"/>
                <w:szCs w:val="18"/>
              </w:rPr>
              <w:t>780.00</w:t>
            </w:r>
          </w:p>
        </w:tc>
        <w:tc>
          <w:tcPr>
            <w:tcW w:w="1134" w:type="dxa"/>
            <w:tcBorders>
              <w:top w:val="single" w:sz="6" w:space="0" w:color="auto"/>
              <w:left w:val="single" w:sz="6" w:space="0" w:color="auto"/>
              <w:bottom w:val="single" w:sz="6" w:space="0" w:color="auto"/>
              <w:right w:val="single" w:sz="6" w:space="0" w:color="auto"/>
            </w:tcBorders>
            <w:vAlign w:val="center"/>
          </w:tcPr>
          <w:p w14:paraId="5FAD0A18" w14:textId="77777777" w:rsidR="00B5653F" w:rsidRPr="003322D6" w:rsidRDefault="00B5653F">
            <w:pPr>
              <w:jc w:val="center"/>
              <w:rPr>
                <w:rFonts w:ascii="宋体" w:hAnsi="宋体"/>
                <w:b/>
                <w:bCs/>
                <w:color w:val="0D0D0D" w:themeColor="text1" w:themeTint="F2"/>
                <w:sz w:val="18"/>
                <w:szCs w:val="18"/>
              </w:rPr>
            </w:pPr>
          </w:p>
        </w:tc>
      </w:tr>
      <w:tr w:rsidR="003322D6" w:rsidRPr="003322D6" w14:paraId="40D262AF"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3A45D595"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12</w:t>
            </w:r>
          </w:p>
        </w:tc>
        <w:tc>
          <w:tcPr>
            <w:tcW w:w="1555" w:type="dxa"/>
            <w:tcBorders>
              <w:top w:val="single" w:sz="6" w:space="0" w:color="auto"/>
              <w:left w:val="single" w:sz="6" w:space="0" w:color="auto"/>
              <w:bottom w:val="single" w:sz="6" w:space="0" w:color="auto"/>
              <w:right w:val="single" w:sz="6" w:space="0" w:color="auto"/>
            </w:tcBorders>
          </w:tcPr>
          <w:p w14:paraId="241F853B"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8</w:t>
            </w:r>
            <w:r w:rsidRPr="003322D6">
              <w:rPr>
                <w:rFonts w:ascii="宋体" w:hAnsi="宋体"/>
                <w:b/>
                <w:color w:val="0D0D0D" w:themeColor="text1" w:themeTint="F2"/>
                <w:sz w:val="18"/>
                <w:szCs w:val="18"/>
              </w:rPr>
              <w:t>5565679</w:t>
            </w:r>
          </w:p>
        </w:tc>
        <w:tc>
          <w:tcPr>
            <w:tcW w:w="2606" w:type="dxa"/>
            <w:tcBorders>
              <w:top w:val="single" w:sz="6" w:space="0" w:color="auto"/>
              <w:left w:val="single" w:sz="6" w:space="0" w:color="auto"/>
              <w:bottom w:val="single" w:sz="6" w:space="0" w:color="auto"/>
              <w:right w:val="single" w:sz="6" w:space="0" w:color="auto"/>
            </w:tcBorders>
          </w:tcPr>
          <w:p w14:paraId="6846E293" w14:textId="77777777" w:rsidR="00B5653F" w:rsidRPr="003322D6" w:rsidRDefault="00192A18">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滤芯</w:t>
            </w:r>
          </w:p>
        </w:tc>
        <w:tc>
          <w:tcPr>
            <w:tcW w:w="581" w:type="dxa"/>
            <w:tcBorders>
              <w:top w:val="single" w:sz="6" w:space="0" w:color="auto"/>
              <w:left w:val="single" w:sz="6" w:space="0" w:color="auto"/>
              <w:bottom w:val="single" w:sz="6" w:space="0" w:color="auto"/>
              <w:right w:val="single" w:sz="6" w:space="0" w:color="auto"/>
            </w:tcBorders>
            <w:vAlign w:val="center"/>
          </w:tcPr>
          <w:p w14:paraId="026F1FCF"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7C240C15"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0DF07134"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r w:rsidRPr="003322D6">
              <w:rPr>
                <w:rFonts w:ascii="宋体" w:hAnsi="宋体"/>
                <w:b/>
                <w:bCs/>
                <w:color w:val="0D0D0D" w:themeColor="text1" w:themeTint="F2"/>
                <w:sz w:val="18"/>
                <w:szCs w:val="18"/>
              </w:rPr>
              <w:t>680.00</w:t>
            </w:r>
          </w:p>
        </w:tc>
        <w:tc>
          <w:tcPr>
            <w:tcW w:w="1134" w:type="dxa"/>
            <w:tcBorders>
              <w:top w:val="single" w:sz="6" w:space="0" w:color="auto"/>
              <w:left w:val="single" w:sz="6" w:space="0" w:color="auto"/>
              <w:bottom w:val="single" w:sz="6" w:space="0" w:color="auto"/>
              <w:right w:val="single" w:sz="6" w:space="0" w:color="auto"/>
            </w:tcBorders>
            <w:vAlign w:val="center"/>
          </w:tcPr>
          <w:p w14:paraId="5C338DC3" w14:textId="77777777" w:rsidR="00B5653F" w:rsidRPr="003322D6" w:rsidRDefault="00B5653F">
            <w:pPr>
              <w:jc w:val="center"/>
              <w:rPr>
                <w:rFonts w:ascii="宋体" w:hAnsi="宋体"/>
                <w:b/>
                <w:bCs/>
                <w:color w:val="0D0D0D" w:themeColor="text1" w:themeTint="F2"/>
                <w:sz w:val="18"/>
                <w:szCs w:val="18"/>
              </w:rPr>
            </w:pPr>
          </w:p>
        </w:tc>
      </w:tr>
      <w:tr w:rsidR="003322D6" w:rsidRPr="003322D6" w14:paraId="3B0CC0DD"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62209C2E"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13</w:t>
            </w:r>
          </w:p>
        </w:tc>
        <w:tc>
          <w:tcPr>
            <w:tcW w:w="1555" w:type="dxa"/>
            <w:tcBorders>
              <w:top w:val="single" w:sz="6" w:space="0" w:color="auto"/>
              <w:left w:val="single" w:sz="6" w:space="0" w:color="auto"/>
              <w:bottom w:val="single" w:sz="6" w:space="0" w:color="auto"/>
              <w:right w:val="single" w:sz="6" w:space="0" w:color="auto"/>
            </w:tcBorders>
          </w:tcPr>
          <w:p w14:paraId="18146AED"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8</w:t>
            </w:r>
            <w:r w:rsidRPr="003322D6">
              <w:rPr>
                <w:rFonts w:ascii="宋体" w:hAnsi="宋体"/>
                <w:b/>
                <w:color w:val="0D0D0D" w:themeColor="text1" w:themeTint="F2"/>
                <w:sz w:val="18"/>
                <w:szCs w:val="18"/>
              </w:rPr>
              <w:t>5565604</w:t>
            </w:r>
          </w:p>
        </w:tc>
        <w:tc>
          <w:tcPr>
            <w:tcW w:w="2606" w:type="dxa"/>
            <w:tcBorders>
              <w:top w:val="single" w:sz="6" w:space="0" w:color="auto"/>
              <w:left w:val="single" w:sz="6" w:space="0" w:color="auto"/>
              <w:bottom w:val="single" w:sz="6" w:space="0" w:color="auto"/>
              <w:right w:val="single" w:sz="6" w:space="0" w:color="auto"/>
            </w:tcBorders>
          </w:tcPr>
          <w:p w14:paraId="6256D43F" w14:textId="77777777" w:rsidR="00B5653F" w:rsidRPr="003322D6" w:rsidRDefault="00192A18">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滤芯</w:t>
            </w:r>
          </w:p>
        </w:tc>
        <w:tc>
          <w:tcPr>
            <w:tcW w:w="581" w:type="dxa"/>
            <w:tcBorders>
              <w:top w:val="single" w:sz="6" w:space="0" w:color="auto"/>
              <w:left w:val="single" w:sz="6" w:space="0" w:color="auto"/>
              <w:bottom w:val="single" w:sz="6" w:space="0" w:color="auto"/>
              <w:right w:val="single" w:sz="6" w:space="0" w:color="auto"/>
            </w:tcBorders>
            <w:vAlign w:val="center"/>
          </w:tcPr>
          <w:p w14:paraId="38196009"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4086095E"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71223BA7"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r w:rsidRPr="003322D6">
              <w:rPr>
                <w:rFonts w:ascii="宋体" w:hAnsi="宋体"/>
                <w:b/>
                <w:bCs/>
                <w:color w:val="0D0D0D" w:themeColor="text1" w:themeTint="F2"/>
                <w:sz w:val="18"/>
                <w:szCs w:val="18"/>
              </w:rPr>
              <w:t>200.00</w:t>
            </w:r>
          </w:p>
        </w:tc>
        <w:tc>
          <w:tcPr>
            <w:tcW w:w="1134" w:type="dxa"/>
            <w:tcBorders>
              <w:top w:val="single" w:sz="6" w:space="0" w:color="auto"/>
              <w:left w:val="single" w:sz="6" w:space="0" w:color="auto"/>
              <w:bottom w:val="single" w:sz="6" w:space="0" w:color="auto"/>
              <w:right w:val="single" w:sz="6" w:space="0" w:color="auto"/>
            </w:tcBorders>
            <w:vAlign w:val="center"/>
          </w:tcPr>
          <w:p w14:paraId="49577412" w14:textId="77777777" w:rsidR="00B5653F" w:rsidRPr="003322D6" w:rsidRDefault="00B5653F">
            <w:pPr>
              <w:jc w:val="center"/>
              <w:rPr>
                <w:rFonts w:ascii="宋体" w:hAnsi="宋体"/>
                <w:b/>
                <w:bCs/>
                <w:color w:val="0D0D0D" w:themeColor="text1" w:themeTint="F2"/>
                <w:sz w:val="18"/>
                <w:szCs w:val="18"/>
              </w:rPr>
            </w:pPr>
          </w:p>
        </w:tc>
      </w:tr>
      <w:tr w:rsidR="003322D6" w:rsidRPr="003322D6" w14:paraId="7D12C8D2"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734FAE75"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14</w:t>
            </w:r>
          </w:p>
        </w:tc>
        <w:tc>
          <w:tcPr>
            <w:tcW w:w="1555" w:type="dxa"/>
            <w:tcBorders>
              <w:top w:val="single" w:sz="6" w:space="0" w:color="auto"/>
              <w:left w:val="single" w:sz="6" w:space="0" w:color="auto"/>
              <w:bottom w:val="single" w:sz="6" w:space="0" w:color="auto"/>
              <w:right w:val="single" w:sz="6" w:space="0" w:color="auto"/>
            </w:tcBorders>
          </w:tcPr>
          <w:p w14:paraId="52E4A5FB"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5</w:t>
            </w:r>
            <w:r w:rsidRPr="003322D6">
              <w:rPr>
                <w:rFonts w:ascii="宋体" w:hAnsi="宋体"/>
                <w:b/>
                <w:color w:val="0D0D0D" w:themeColor="text1" w:themeTint="F2"/>
                <w:sz w:val="18"/>
                <w:szCs w:val="18"/>
              </w:rPr>
              <w:t>4772058</w:t>
            </w:r>
          </w:p>
        </w:tc>
        <w:tc>
          <w:tcPr>
            <w:tcW w:w="2606" w:type="dxa"/>
            <w:tcBorders>
              <w:top w:val="single" w:sz="6" w:space="0" w:color="auto"/>
              <w:left w:val="single" w:sz="6" w:space="0" w:color="auto"/>
              <w:bottom w:val="single" w:sz="6" w:space="0" w:color="auto"/>
              <w:right w:val="single" w:sz="6" w:space="0" w:color="auto"/>
            </w:tcBorders>
          </w:tcPr>
          <w:p w14:paraId="28C0622E" w14:textId="77777777" w:rsidR="00B5653F" w:rsidRPr="003322D6" w:rsidRDefault="00192A18">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压力表</w:t>
            </w:r>
          </w:p>
        </w:tc>
        <w:tc>
          <w:tcPr>
            <w:tcW w:w="581" w:type="dxa"/>
            <w:tcBorders>
              <w:top w:val="single" w:sz="6" w:space="0" w:color="auto"/>
              <w:left w:val="single" w:sz="6" w:space="0" w:color="auto"/>
              <w:bottom w:val="single" w:sz="6" w:space="0" w:color="auto"/>
              <w:right w:val="single" w:sz="6" w:space="0" w:color="auto"/>
            </w:tcBorders>
            <w:vAlign w:val="center"/>
          </w:tcPr>
          <w:p w14:paraId="778349F0"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02B8641E"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76E583F9"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5</w:t>
            </w:r>
            <w:r w:rsidRPr="003322D6">
              <w:rPr>
                <w:rFonts w:ascii="宋体" w:hAnsi="宋体"/>
                <w:b/>
                <w:bCs/>
                <w:color w:val="0D0D0D" w:themeColor="text1" w:themeTint="F2"/>
                <w:sz w:val="18"/>
                <w:szCs w:val="18"/>
              </w:rPr>
              <w:t>30.00</w:t>
            </w:r>
          </w:p>
        </w:tc>
        <w:tc>
          <w:tcPr>
            <w:tcW w:w="1134" w:type="dxa"/>
            <w:tcBorders>
              <w:top w:val="single" w:sz="6" w:space="0" w:color="auto"/>
              <w:left w:val="single" w:sz="6" w:space="0" w:color="auto"/>
              <w:bottom w:val="single" w:sz="6" w:space="0" w:color="auto"/>
              <w:right w:val="single" w:sz="6" w:space="0" w:color="auto"/>
            </w:tcBorders>
            <w:vAlign w:val="center"/>
          </w:tcPr>
          <w:p w14:paraId="5E04E6B0" w14:textId="77777777" w:rsidR="00B5653F" w:rsidRPr="003322D6" w:rsidRDefault="00B5653F">
            <w:pPr>
              <w:jc w:val="center"/>
              <w:rPr>
                <w:rFonts w:ascii="宋体" w:hAnsi="宋体"/>
                <w:b/>
                <w:bCs/>
                <w:color w:val="0D0D0D" w:themeColor="text1" w:themeTint="F2"/>
                <w:sz w:val="18"/>
                <w:szCs w:val="18"/>
              </w:rPr>
            </w:pPr>
          </w:p>
        </w:tc>
      </w:tr>
      <w:tr w:rsidR="003322D6" w:rsidRPr="003322D6" w14:paraId="51ADE1BF"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54AF2D27"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15</w:t>
            </w:r>
          </w:p>
        </w:tc>
        <w:tc>
          <w:tcPr>
            <w:tcW w:w="1555" w:type="dxa"/>
            <w:tcBorders>
              <w:top w:val="single" w:sz="6" w:space="0" w:color="auto"/>
              <w:left w:val="single" w:sz="6" w:space="0" w:color="auto"/>
              <w:bottom w:val="single" w:sz="6" w:space="0" w:color="auto"/>
              <w:right w:val="single" w:sz="6" w:space="0" w:color="auto"/>
            </w:tcBorders>
          </w:tcPr>
          <w:p w14:paraId="5F641D96"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S</w:t>
            </w:r>
            <w:r w:rsidRPr="003322D6">
              <w:rPr>
                <w:rFonts w:ascii="宋体" w:hAnsi="宋体"/>
                <w:b/>
                <w:color w:val="0D0D0D" w:themeColor="text1" w:themeTint="F2"/>
                <w:sz w:val="18"/>
                <w:szCs w:val="18"/>
              </w:rPr>
              <w:t>E001015</w:t>
            </w:r>
          </w:p>
        </w:tc>
        <w:tc>
          <w:tcPr>
            <w:tcW w:w="2606" w:type="dxa"/>
            <w:tcBorders>
              <w:top w:val="single" w:sz="6" w:space="0" w:color="auto"/>
              <w:left w:val="single" w:sz="6" w:space="0" w:color="auto"/>
              <w:bottom w:val="single" w:sz="6" w:space="0" w:color="auto"/>
              <w:right w:val="single" w:sz="6" w:space="0" w:color="auto"/>
            </w:tcBorders>
          </w:tcPr>
          <w:p w14:paraId="1ECFFD54" w14:textId="77777777" w:rsidR="00B5653F" w:rsidRPr="003322D6" w:rsidRDefault="00192A18">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风扇压力开关</w:t>
            </w:r>
          </w:p>
        </w:tc>
        <w:tc>
          <w:tcPr>
            <w:tcW w:w="581" w:type="dxa"/>
            <w:tcBorders>
              <w:top w:val="single" w:sz="6" w:space="0" w:color="auto"/>
              <w:left w:val="single" w:sz="6" w:space="0" w:color="auto"/>
              <w:bottom w:val="single" w:sz="6" w:space="0" w:color="auto"/>
              <w:right w:val="single" w:sz="6" w:space="0" w:color="auto"/>
            </w:tcBorders>
            <w:vAlign w:val="center"/>
          </w:tcPr>
          <w:p w14:paraId="2C364055"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384EB4ED"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3E7FBCD8"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2</w:t>
            </w:r>
            <w:r w:rsidRPr="003322D6">
              <w:rPr>
                <w:rFonts w:ascii="宋体" w:hAnsi="宋体"/>
                <w:b/>
                <w:bCs/>
                <w:color w:val="0D0D0D" w:themeColor="text1" w:themeTint="F2"/>
                <w:sz w:val="18"/>
                <w:szCs w:val="18"/>
              </w:rPr>
              <w:t>50.00</w:t>
            </w:r>
          </w:p>
        </w:tc>
        <w:tc>
          <w:tcPr>
            <w:tcW w:w="1134" w:type="dxa"/>
            <w:tcBorders>
              <w:top w:val="single" w:sz="6" w:space="0" w:color="auto"/>
              <w:left w:val="single" w:sz="6" w:space="0" w:color="auto"/>
              <w:bottom w:val="single" w:sz="6" w:space="0" w:color="auto"/>
              <w:right w:val="single" w:sz="6" w:space="0" w:color="auto"/>
            </w:tcBorders>
            <w:vAlign w:val="center"/>
          </w:tcPr>
          <w:p w14:paraId="457C6EA7" w14:textId="77777777" w:rsidR="00B5653F" w:rsidRPr="003322D6" w:rsidRDefault="00B5653F">
            <w:pPr>
              <w:jc w:val="center"/>
              <w:rPr>
                <w:rFonts w:ascii="宋体" w:hAnsi="宋体"/>
                <w:b/>
                <w:bCs/>
                <w:color w:val="0D0D0D" w:themeColor="text1" w:themeTint="F2"/>
                <w:sz w:val="18"/>
                <w:szCs w:val="18"/>
              </w:rPr>
            </w:pPr>
          </w:p>
        </w:tc>
      </w:tr>
      <w:tr w:rsidR="003322D6" w:rsidRPr="003322D6" w14:paraId="141BE40A"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16BA3781"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16</w:t>
            </w:r>
          </w:p>
        </w:tc>
        <w:tc>
          <w:tcPr>
            <w:tcW w:w="1555" w:type="dxa"/>
            <w:tcBorders>
              <w:top w:val="single" w:sz="6" w:space="0" w:color="auto"/>
              <w:left w:val="single" w:sz="6" w:space="0" w:color="auto"/>
              <w:bottom w:val="single" w:sz="6" w:space="0" w:color="auto"/>
              <w:right w:val="single" w:sz="6" w:space="0" w:color="auto"/>
            </w:tcBorders>
          </w:tcPr>
          <w:p w14:paraId="00EFFE8C"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3</w:t>
            </w:r>
            <w:r w:rsidRPr="003322D6">
              <w:rPr>
                <w:rFonts w:ascii="宋体" w:hAnsi="宋体"/>
                <w:b/>
                <w:color w:val="0D0D0D" w:themeColor="text1" w:themeTint="F2"/>
                <w:sz w:val="18"/>
                <w:szCs w:val="18"/>
              </w:rPr>
              <w:t>8459582</w:t>
            </w:r>
          </w:p>
        </w:tc>
        <w:tc>
          <w:tcPr>
            <w:tcW w:w="2606" w:type="dxa"/>
            <w:tcBorders>
              <w:top w:val="single" w:sz="6" w:space="0" w:color="auto"/>
              <w:left w:val="single" w:sz="6" w:space="0" w:color="auto"/>
              <w:bottom w:val="single" w:sz="6" w:space="0" w:color="auto"/>
              <w:right w:val="single" w:sz="6" w:space="0" w:color="auto"/>
            </w:tcBorders>
          </w:tcPr>
          <w:p w14:paraId="1204FA8F" w14:textId="77777777" w:rsidR="00B5653F" w:rsidRPr="003322D6" w:rsidRDefault="00192A18">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超级冷却剂（大桶）</w:t>
            </w:r>
          </w:p>
        </w:tc>
        <w:tc>
          <w:tcPr>
            <w:tcW w:w="581" w:type="dxa"/>
            <w:tcBorders>
              <w:top w:val="single" w:sz="6" w:space="0" w:color="auto"/>
              <w:left w:val="single" w:sz="6" w:space="0" w:color="auto"/>
              <w:bottom w:val="single" w:sz="6" w:space="0" w:color="auto"/>
              <w:right w:val="single" w:sz="6" w:space="0" w:color="auto"/>
            </w:tcBorders>
            <w:vAlign w:val="center"/>
          </w:tcPr>
          <w:p w14:paraId="640CEE2E"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桶</w:t>
            </w:r>
          </w:p>
        </w:tc>
        <w:tc>
          <w:tcPr>
            <w:tcW w:w="646" w:type="dxa"/>
            <w:tcBorders>
              <w:top w:val="single" w:sz="6" w:space="0" w:color="auto"/>
              <w:left w:val="single" w:sz="6" w:space="0" w:color="auto"/>
              <w:bottom w:val="single" w:sz="6" w:space="0" w:color="auto"/>
              <w:right w:val="single" w:sz="6" w:space="0" w:color="auto"/>
            </w:tcBorders>
            <w:vAlign w:val="center"/>
          </w:tcPr>
          <w:p w14:paraId="5F1A42D2"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0D826E39"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4</w:t>
            </w:r>
            <w:r w:rsidRPr="003322D6">
              <w:rPr>
                <w:rFonts w:ascii="宋体" w:hAnsi="宋体"/>
                <w:b/>
                <w:bCs/>
                <w:color w:val="0D0D0D" w:themeColor="text1" w:themeTint="F2"/>
                <w:sz w:val="18"/>
                <w:szCs w:val="18"/>
              </w:rPr>
              <w:t>830.00</w:t>
            </w:r>
          </w:p>
        </w:tc>
        <w:tc>
          <w:tcPr>
            <w:tcW w:w="1134" w:type="dxa"/>
            <w:tcBorders>
              <w:top w:val="single" w:sz="6" w:space="0" w:color="auto"/>
              <w:left w:val="single" w:sz="6" w:space="0" w:color="auto"/>
              <w:bottom w:val="single" w:sz="6" w:space="0" w:color="auto"/>
              <w:right w:val="single" w:sz="6" w:space="0" w:color="auto"/>
            </w:tcBorders>
            <w:vAlign w:val="center"/>
          </w:tcPr>
          <w:p w14:paraId="5FCB44D1" w14:textId="77777777" w:rsidR="00B5653F" w:rsidRPr="003322D6" w:rsidRDefault="00B5653F">
            <w:pPr>
              <w:jc w:val="center"/>
              <w:rPr>
                <w:rFonts w:ascii="宋体" w:hAnsi="宋体"/>
                <w:b/>
                <w:bCs/>
                <w:color w:val="0D0D0D" w:themeColor="text1" w:themeTint="F2"/>
                <w:sz w:val="18"/>
                <w:szCs w:val="18"/>
              </w:rPr>
            </w:pPr>
          </w:p>
        </w:tc>
      </w:tr>
      <w:tr w:rsidR="003322D6" w:rsidRPr="003322D6" w14:paraId="7A7C52ED" w14:textId="77777777">
        <w:trPr>
          <w:trHeight w:val="313"/>
        </w:trPr>
        <w:tc>
          <w:tcPr>
            <w:tcW w:w="696" w:type="dxa"/>
            <w:tcBorders>
              <w:top w:val="single" w:sz="6" w:space="0" w:color="auto"/>
              <w:left w:val="single" w:sz="6" w:space="0" w:color="auto"/>
              <w:bottom w:val="single" w:sz="6" w:space="0" w:color="auto"/>
              <w:right w:val="single" w:sz="6" w:space="0" w:color="auto"/>
            </w:tcBorders>
          </w:tcPr>
          <w:p w14:paraId="0D080C82"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17</w:t>
            </w:r>
          </w:p>
        </w:tc>
        <w:tc>
          <w:tcPr>
            <w:tcW w:w="1555" w:type="dxa"/>
            <w:tcBorders>
              <w:top w:val="single" w:sz="6" w:space="0" w:color="auto"/>
              <w:left w:val="single" w:sz="6" w:space="0" w:color="auto"/>
              <w:bottom w:val="single" w:sz="6" w:space="0" w:color="auto"/>
              <w:right w:val="single" w:sz="6" w:space="0" w:color="auto"/>
            </w:tcBorders>
          </w:tcPr>
          <w:p w14:paraId="08D48589"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V22-2407</w:t>
            </w:r>
          </w:p>
        </w:tc>
        <w:tc>
          <w:tcPr>
            <w:tcW w:w="2606" w:type="dxa"/>
            <w:tcBorders>
              <w:top w:val="single" w:sz="6" w:space="0" w:color="auto"/>
              <w:left w:val="single" w:sz="6" w:space="0" w:color="auto"/>
              <w:bottom w:val="single" w:sz="6" w:space="0" w:color="auto"/>
              <w:right w:val="single" w:sz="6" w:space="0" w:color="auto"/>
            </w:tcBorders>
          </w:tcPr>
          <w:p w14:paraId="5C1395FC" w14:textId="77777777" w:rsidR="00B5653F" w:rsidRPr="003322D6" w:rsidRDefault="00192A18">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制冷压缩机</w:t>
            </w:r>
          </w:p>
        </w:tc>
        <w:tc>
          <w:tcPr>
            <w:tcW w:w="581" w:type="dxa"/>
            <w:tcBorders>
              <w:top w:val="single" w:sz="6" w:space="0" w:color="auto"/>
              <w:left w:val="single" w:sz="6" w:space="0" w:color="auto"/>
              <w:bottom w:val="single" w:sz="6" w:space="0" w:color="auto"/>
              <w:right w:val="single" w:sz="6" w:space="0" w:color="auto"/>
            </w:tcBorders>
            <w:vAlign w:val="center"/>
          </w:tcPr>
          <w:p w14:paraId="766DCDBE"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6D7AF31F"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20CDEB44"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r w:rsidRPr="003322D6">
              <w:rPr>
                <w:rFonts w:ascii="宋体" w:hAnsi="宋体"/>
                <w:b/>
                <w:bCs/>
                <w:color w:val="0D0D0D" w:themeColor="text1" w:themeTint="F2"/>
                <w:sz w:val="18"/>
                <w:szCs w:val="18"/>
              </w:rPr>
              <w:t>50</w:t>
            </w:r>
            <w:r w:rsidRPr="003322D6">
              <w:rPr>
                <w:rFonts w:ascii="宋体" w:hAnsi="宋体" w:hint="eastAsia"/>
                <w:b/>
                <w:bCs/>
                <w:color w:val="0D0D0D" w:themeColor="text1" w:themeTint="F2"/>
                <w:sz w:val="18"/>
                <w:szCs w:val="18"/>
              </w:rPr>
              <w:t>0.00</w:t>
            </w:r>
          </w:p>
        </w:tc>
        <w:tc>
          <w:tcPr>
            <w:tcW w:w="1134" w:type="dxa"/>
            <w:tcBorders>
              <w:top w:val="single" w:sz="6" w:space="0" w:color="auto"/>
              <w:left w:val="single" w:sz="6" w:space="0" w:color="auto"/>
              <w:bottom w:val="single" w:sz="6" w:space="0" w:color="auto"/>
              <w:right w:val="single" w:sz="6" w:space="0" w:color="auto"/>
            </w:tcBorders>
            <w:vAlign w:val="center"/>
          </w:tcPr>
          <w:p w14:paraId="16C7650D" w14:textId="77777777" w:rsidR="00B5653F" w:rsidRPr="003322D6" w:rsidRDefault="00B5653F">
            <w:pPr>
              <w:jc w:val="center"/>
              <w:rPr>
                <w:rFonts w:ascii="宋体" w:hAnsi="宋体"/>
                <w:b/>
                <w:bCs/>
                <w:color w:val="0D0D0D" w:themeColor="text1" w:themeTint="F2"/>
                <w:sz w:val="18"/>
                <w:szCs w:val="18"/>
              </w:rPr>
            </w:pPr>
          </w:p>
        </w:tc>
      </w:tr>
      <w:tr w:rsidR="003322D6" w:rsidRPr="003322D6" w14:paraId="6BF1392D"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0E863893"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18</w:t>
            </w:r>
          </w:p>
        </w:tc>
        <w:tc>
          <w:tcPr>
            <w:tcW w:w="1555" w:type="dxa"/>
            <w:tcBorders>
              <w:top w:val="single" w:sz="6" w:space="0" w:color="auto"/>
              <w:left w:val="single" w:sz="6" w:space="0" w:color="auto"/>
              <w:bottom w:val="single" w:sz="6" w:space="0" w:color="auto"/>
              <w:right w:val="single" w:sz="6" w:space="0" w:color="auto"/>
            </w:tcBorders>
          </w:tcPr>
          <w:p w14:paraId="4E351739"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JSR-20</w:t>
            </w:r>
          </w:p>
        </w:tc>
        <w:tc>
          <w:tcPr>
            <w:tcW w:w="2606" w:type="dxa"/>
            <w:tcBorders>
              <w:top w:val="single" w:sz="6" w:space="0" w:color="auto"/>
              <w:left w:val="single" w:sz="6" w:space="0" w:color="auto"/>
              <w:bottom w:val="single" w:sz="6" w:space="0" w:color="auto"/>
              <w:right w:val="single" w:sz="6" w:space="0" w:color="auto"/>
            </w:tcBorders>
          </w:tcPr>
          <w:p w14:paraId="65C8CBE8" w14:textId="77777777" w:rsidR="00B5653F" w:rsidRPr="003322D6" w:rsidRDefault="00192A18">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热力膨胀阀</w:t>
            </w:r>
          </w:p>
        </w:tc>
        <w:tc>
          <w:tcPr>
            <w:tcW w:w="581" w:type="dxa"/>
            <w:tcBorders>
              <w:top w:val="single" w:sz="6" w:space="0" w:color="auto"/>
              <w:left w:val="single" w:sz="6" w:space="0" w:color="auto"/>
              <w:bottom w:val="single" w:sz="6" w:space="0" w:color="auto"/>
              <w:right w:val="single" w:sz="6" w:space="0" w:color="auto"/>
            </w:tcBorders>
            <w:vAlign w:val="center"/>
          </w:tcPr>
          <w:p w14:paraId="63437A31"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2EB38DC2"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39520ACB"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b/>
                <w:bCs/>
                <w:color w:val="0D0D0D" w:themeColor="text1" w:themeTint="F2"/>
                <w:sz w:val="18"/>
                <w:szCs w:val="18"/>
              </w:rPr>
              <w:t>868</w:t>
            </w:r>
            <w:r w:rsidRPr="003322D6">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1B74D3E2" w14:textId="77777777" w:rsidR="00B5653F" w:rsidRPr="003322D6" w:rsidRDefault="00B5653F">
            <w:pPr>
              <w:jc w:val="center"/>
              <w:rPr>
                <w:rFonts w:ascii="宋体" w:hAnsi="宋体"/>
                <w:b/>
                <w:bCs/>
                <w:color w:val="0D0D0D" w:themeColor="text1" w:themeTint="F2"/>
                <w:sz w:val="18"/>
                <w:szCs w:val="18"/>
              </w:rPr>
            </w:pPr>
          </w:p>
        </w:tc>
      </w:tr>
      <w:tr w:rsidR="003322D6" w:rsidRPr="003322D6" w14:paraId="2900E858"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202B5668"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19</w:t>
            </w:r>
          </w:p>
        </w:tc>
        <w:tc>
          <w:tcPr>
            <w:tcW w:w="1555" w:type="dxa"/>
            <w:tcBorders>
              <w:top w:val="single" w:sz="6" w:space="0" w:color="auto"/>
              <w:left w:val="single" w:sz="6" w:space="0" w:color="auto"/>
              <w:bottom w:val="single" w:sz="6" w:space="0" w:color="auto"/>
              <w:right w:val="single" w:sz="6" w:space="0" w:color="auto"/>
            </w:tcBorders>
          </w:tcPr>
          <w:p w14:paraId="399E8C5A"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89209217</w:t>
            </w:r>
          </w:p>
        </w:tc>
        <w:tc>
          <w:tcPr>
            <w:tcW w:w="2606" w:type="dxa"/>
            <w:tcBorders>
              <w:top w:val="single" w:sz="6" w:space="0" w:color="auto"/>
              <w:left w:val="single" w:sz="6" w:space="0" w:color="auto"/>
              <w:bottom w:val="single" w:sz="6" w:space="0" w:color="auto"/>
              <w:right w:val="single" w:sz="6" w:space="0" w:color="auto"/>
            </w:tcBorders>
          </w:tcPr>
          <w:p w14:paraId="127B37DB" w14:textId="77777777" w:rsidR="00B5653F" w:rsidRPr="003322D6" w:rsidRDefault="00192A18">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直角接头组件</w:t>
            </w:r>
          </w:p>
        </w:tc>
        <w:tc>
          <w:tcPr>
            <w:tcW w:w="581" w:type="dxa"/>
            <w:tcBorders>
              <w:top w:val="single" w:sz="6" w:space="0" w:color="auto"/>
              <w:left w:val="single" w:sz="6" w:space="0" w:color="auto"/>
              <w:bottom w:val="single" w:sz="6" w:space="0" w:color="auto"/>
              <w:right w:val="single" w:sz="6" w:space="0" w:color="auto"/>
            </w:tcBorders>
            <w:vAlign w:val="center"/>
          </w:tcPr>
          <w:p w14:paraId="1C1A9A43"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439CBDAD"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6F257EAB"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3</w:t>
            </w:r>
            <w:r w:rsidRPr="003322D6">
              <w:rPr>
                <w:rFonts w:ascii="宋体" w:hAnsi="宋体"/>
                <w:b/>
                <w:bCs/>
                <w:color w:val="0D0D0D" w:themeColor="text1" w:themeTint="F2"/>
                <w:sz w:val="18"/>
                <w:szCs w:val="18"/>
              </w:rPr>
              <w:t>67</w:t>
            </w:r>
            <w:r w:rsidRPr="003322D6">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0C796ABF" w14:textId="77777777" w:rsidR="00B5653F" w:rsidRPr="003322D6" w:rsidRDefault="00B5653F">
            <w:pPr>
              <w:jc w:val="center"/>
              <w:rPr>
                <w:rFonts w:ascii="宋体" w:hAnsi="宋体"/>
                <w:b/>
                <w:bCs/>
                <w:color w:val="0D0D0D" w:themeColor="text1" w:themeTint="F2"/>
                <w:sz w:val="18"/>
                <w:szCs w:val="18"/>
              </w:rPr>
            </w:pPr>
          </w:p>
        </w:tc>
      </w:tr>
      <w:tr w:rsidR="003322D6" w:rsidRPr="003322D6" w14:paraId="5EEC38F1"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22DE5256"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20</w:t>
            </w:r>
          </w:p>
        </w:tc>
        <w:tc>
          <w:tcPr>
            <w:tcW w:w="1555" w:type="dxa"/>
            <w:tcBorders>
              <w:top w:val="single" w:sz="6" w:space="0" w:color="auto"/>
              <w:left w:val="single" w:sz="6" w:space="0" w:color="auto"/>
              <w:bottom w:val="single" w:sz="6" w:space="0" w:color="auto"/>
              <w:right w:val="single" w:sz="6" w:space="0" w:color="auto"/>
            </w:tcBorders>
          </w:tcPr>
          <w:p w14:paraId="460962F7"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95974291</w:t>
            </w:r>
          </w:p>
        </w:tc>
        <w:tc>
          <w:tcPr>
            <w:tcW w:w="2606" w:type="dxa"/>
            <w:tcBorders>
              <w:top w:val="single" w:sz="6" w:space="0" w:color="auto"/>
              <w:left w:val="single" w:sz="6" w:space="0" w:color="auto"/>
              <w:bottom w:val="single" w:sz="6" w:space="0" w:color="auto"/>
              <w:right w:val="single" w:sz="6" w:space="0" w:color="auto"/>
            </w:tcBorders>
          </w:tcPr>
          <w:p w14:paraId="712680A2" w14:textId="77777777" w:rsidR="00B5653F" w:rsidRPr="003322D6" w:rsidRDefault="00192A18">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接头</w:t>
            </w:r>
          </w:p>
        </w:tc>
        <w:tc>
          <w:tcPr>
            <w:tcW w:w="581" w:type="dxa"/>
            <w:tcBorders>
              <w:top w:val="single" w:sz="6" w:space="0" w:color="auto"/>
              <w:left w:val="single" w:sz="6" w:space="0" w:color="auto"/>
              <w:bottom w:val="single" w:sz="6" w:space="0" w:color="auto"/>
              <w:right w:val="single" w:sz="6" w:space="0" w:color="auto"/>
            </w:tcBorders>
            <w:vAlign w:val="center"/>
          </w:tcPr>
          <w:p w14:paraId="6D21BE0F"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4285455A"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0DC269EF"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2</w:t>
            </w:r>
            <w:r w:rsidRPr="003322D6">
              <w:rPr>
                <w:rFonts w:ascii="宋体" w:hAnsi="宋体"/>
                <w:b/>
                <w:bCs/>
                <w:color w:val="0D0D0D" w:themeColor="text1" w:themeTint="F2"/>
                <w:sz w:val="18"/>
                <w:szCs w:val="18"/>
              </w:rPr>
              <w:t>95</w:t>
            </w:r>
            <w:r w:rsidRPr="003322D6">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7666C04D" w14:textId="77777777" w:rsidR="00B5653F" w:rsidRPr="003322D6" w:rsidRDefault="00B5653F">
            <w:pPr>
              <w:jc w:val="center"/>
              <w:rPr>
                <w:rFonts w:ascii="宋体" w:hAnsi="宋体"/>
                <w:b/>
                <w:bCs/>
                <w:color w:val="0D0D0D" w:themeColor="text1" w:themeTint="F2"/>
                <w:sz w:val="18"/>
                <w:szCs w:val="18"/>
              </w:rPr>
            </w:pPr>
          </w:p>
        </w:tc>
      </w:tr>
      <w:tr w:rsidR="003322D6" w:rsidRPr="003322D6" w14:paraId="122FBADE"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27514FD7"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21</w:t>
            </w:r>
          </w:p>
        </w:tc>
        <w:tc>
          <w:tcPr>
            <w:tcW w:w="1555" w:type="dxa"/>
            <w:tcBorders>
              <w:top w:val="single" w:sz="6" w:space="0" w:color="auto"/>
              <w:left w:val="single" w:sz="6" w:space="0" w:color="auto"/>
              <w:bottom w:val="single" w:sz="6" w:space="0" w:color="auto"/>
              <w:right w:val="single" w:sz="6" w:space="0" w:color="auto"/>
            </w:tcBorders>
          </w:tcPr>
          <w:p w14:paraId="7570C039"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95938163</w:t>
            </w:r>
          </w:p>
        </w:tc>
        <w:tc>
          <w:tcPr>
            <w:tcW w:w="2606" w:type="dxa"/>
            <w:tcBorders>
              <w:top w:val="single" w:sz="6" w:space="0" w:color="auto"/>
              <w:left w:val="single" w:sz="6" w:space="0" w:color="auto"/>
              <w:bottom w:val="single" w:sz="6" w:space="0" w:color="auto"/>
              <w:right w:val="single" w:sz="6" w:space="0" w:color="auto"/>
            </w:tcBorders>
          </w:tcPr>
          <w:p w14:paraId="018B31BD" w14:textId="77777777" w:rsidR="00B5653F" w:rsidRPr="003322D6" w:rsidRDefault="00192A18">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接头</w:t>
            </w:r>
          </w:p>
        </w:tc>
        <w:tc>
          <w:tcPr>
            <w:tcW w:w="581" w:type="dxa"/>
            <w:tcBorders>
              <w:top w:val="single" w:sz="6" w:space="0" w:color="auto"/>
              <w:left w:val="single" w:sz="6" w:space="0" w:color="auto"/>
              <w:bottom w:val="single" w:sz="6" w:space="0" w:color="auto"/>
              <w:right w:val="single" w:sz="6" w:space="0" w:color="auto"/>
            </w:tcBorders>
            <w:vAlign w:val="center"/>
          </w:tcPr>
          <w:p w14:paraId="53FFC9D8"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16EF476D"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7493EB60"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2</w:t>
            </w:r>
            <w:r w:rsidRPr="003322D6">
              <w:rPr>
                <w:rFonts w:ascii="宋体" w:hAnsi="宋体"/>
                <w:b/>
                <w:bCs/>
                <w:color w:val="0D0D0D" w:themeColor="text1" w:themeTint="F2"/>
                <w:sz w:val="18"/>
                <w:szCs w:val="18"/>
              </w:rPr>
              <w:t>48</w:t>
            </w:r>
            <w:r w:rsidRPr="003322D6">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69B9A65A" w14:textId="77777777" w:rsidR="00B5653F" w:rsidRPr="003322D6" w:rsidRDefault="00B5653F">
            <w:pPr>
              <w:jc w:val="center"/>
              <w:rPr>
                <w:rFonts w:ascii="宋体" w:hAnsi="宋体"/>
                <w:b/>
                <w:bCs/>
                <w:color w:val="0D0D0D" w:themeColor="text1" w:themeTint="F2"/>
                <w:sz w:val="18"/>
                <w:szCs w:val="18"/>
              </w:rPr>
            </w:pPr>
          </w:p>
        </w:tc>
      </w:tr>
      <w:tr w:rsidR="003322D6" w:rsidRPr="003322D6" w14:paraId="37995657"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4C2086E7"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22</w:t>
            </w:r>
          </w:p>
        </w:tc>
        <w:tc>
          <w:tcPr>
            <w:tcW w:w="1555" w:type="dxa"/>
            <w:tcBorders>
              <w:top w:val="single" w:sz="6" w:space="0" w:color="auto"/>
              <w:left w:val="single" w:sz="6" w:space="0" w:color="auto"/>
              <w:bottom w:val="single" w:sz="6" w:space="0" w:color="auto"/>
              <w:right w:val="single" w:sz="6" w:space="0" w:color="auto"/>
            </w:tcBorders>
          </w:tcPr>
          <w:p w14:paraId="16E424DC"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95938171</w:t>
            </w:r>
          </w:p>
        </w:tc>
        <w:tc>
          <w:tcPr>
            <w:tcW w:w="2606" w:type="dxa"/>
            <w:tcBorders>
              <w:top w:val="single" w:sz="6" w:space="0" w:color="auto"/>
              <w:left w:val="single" w:sz="6" w:space="0" w:color="auto"/>
              <w:bottom w:val="single" w:sz="6" w:space="0" w:color="auto"/>
              <w:right w:val="single" w:sz="6" w:space="0" w:color="auto"/>
            </w:tcBorders>
          </w:tcPr>
          <w:p w14:paraId="4966D6B3" w14:textId="77777777" w:rsidR="00B5653F" w:rsidRPr="003322D6" w:rsidRDefault="00192A18">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接头</w:t>
            </w:r>
          </w:p>
        </w:tc>
        <w:tc>
          <w:tcPr>
            <w:tcW w:w="581" w:type="dxa"/>
            <w:tcBorders>
              <w:top w:val="single" w:sz="6" w:space="0" w:color="auto"/>
              <w:left w:val="single" w:sz="6" w:space="0" w:color="auto"/>
              <w:bottom w:val="single" w:sz="6" w:space="0" w:color="auto"/>
              <w:right w:val="single" w:sz="6" w:space="0" w:color="auto"/>
            </w:tcBorders>
            <w:vAlign w:val="center"/>
          </w:tcPr>
          <w:p w14:paraId="09477583"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1573C5F5"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157E17A8"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2</w:t>
            </w:r>
            <w:r w:rsidRPr="003322D6">
              <w:rPr>
                <w:rFonts w:ascii="宋体" w:hAnsi="宋体"/>
                <w:b/>
                <w:bCs/>
                <w:color w:val="0D0D0D" w:themeColor="text1" w:themeTint="F2"/>
                <w:sz w:val="18"/>
                <w:szCs w:val="18"/>
              </w:rPr>
              <w:t>65</w:t>
            </w:r>
            <w:r w:rsidRPr="003322D6">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215E3EBB" w14:textId="77777777" w:rsidR="00B5653F" w:rsidRPr="003322D6" w:rsidRDefault="00B5653F">
            <w:pPr>
              <w:jc w:val="center"/>
              <w:rPr>
                <w:rFonts w:ascii="宋体" w:hAnsi="宋体"/>
                <w:b/>
                <w:bCs/>
                <w:color w:val="0D0D0D" w:themeColor="text1" w:themeTint="F2"/>
                <w:sz w:val="18"/>
                <w:szCs w:val="18"/>
              </w:rPr>
            </w:pPr>
          </w:p>
        </w:tc>
      </w:tr>
      <w:tr w:rsidR="003322D6" w:rsidRPr="003322D6" w14:paraId="1477EB99"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1092093F"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23</w:t>
            </w:r>
          </w:p>
        </w:tc>
        <w:tc>
          <w:tcPr>
            <w:tcW w:w="1555" w:type="dxa"/>
            <w:tcBorders>
              <w:top w:val="single" w:sz="6" w:space="0" w:color="auto"/>
              <w:left w:val="single" w:sz="6" w:space="0" w:color="auto"/>
              <w:bottom w:val="single" w:sz="6" w:space="0" w:color="auto"/>
              <w:right w:val="single" w:sz="6" w:space="0" w:color="auto"/>
            </w:tcBorders>
          </w:tcPr>
          <w:p w14:paraId="4D796DDC"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39155650</w:t>
            </w:r>
          </w:p>
        </w:tc>
        <w:tc>
          <w:tcPr>
            <w:tcW w:w="2606" w:type="dxa"/>
            <w:tcBorders>
              <w:top w:val="single" w:sz="6" w:space="0" w:color="auto"/>
              <w:left w:val="single" w:sz="6" w:space="0" w:color="auto"/>
              <w:bottom w:val="single" w:sz="6" w:space="0" w:color="auto"/>
              <w:right w:val="single" w:sz="6" w:space="0" w:color="auto"/>
            </w:tcBorders>
          </w:tcPr>
          <w:p w14:paraId="46785EB3" w14:textId="77777777" w:rsidR="00B5653F" w:rsidRPr="003322D6" w:rsidRDefault="00192A18">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弯头</w:t>
            </w:r>
          </w:p>
        </w:tc>
        <w:tc>
          <w:tcPr>
            <w:tcW w:w="581" w:type="dxa"/>
            <w:tcBorders>
              <w:top w:val="single" w:sz="6" w:space="0" w:color="auto"/>
              <w:left w:val="single" w:sz="6" w:space="0" w:color="auto"/>
              <w:bottom w:val="single" w:sz="6" w:space="0" w:color="auto"/>
              <w:right w:val="single" w:sz="6" w:space="0" w:color="auto"/>
            </w:tcBorders>
            <w:vAlign w:val="center"/>
          </w:tcPr>
          <w:p w14:paraId="12D5C156"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2D66BE96"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59AA38C3"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b/>
                <w:bCs/>
                <w:color w:val="0D0D0D" w:themeColor="text1" w:themeTint="F2"/>
                <w:sz w:val="18"/>
                <w:szCs w:val="18"/>
              </w:rPr>
              <w:t>302</w:t>
            </w:r>
            <w:r w:rsidRPr="003322D6">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72507A7C" w14:textId="77777777" w:rsidR="00B5653F" w:rsidRPr="003322D6" w:rsidRDefault="00B5653F">
            <w:pPr>
              <w:jc w:val="center"/>
              <w:rPr>
                <w:rFonts w:ascii="宋体" w:hAnsi="宋体"/>
                <w:b/>
                <w:bCs/>
                <w:color w:val="0D0D0D" w:themeColor="text1" w:themeTint="F2"/>
                <w:sz w:val="18"/>
                <w:szCs w:val="18"/>
              </w:rPr>
            </w:pPr>
          </w:p>
        </w:tc>
      </w:tr>
      <w:tr w:rsidR="003322D6" w:rsidRPr="003322D6" w14:paraId="6DECF0DE"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57960C7F"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24</w:t>
            </w:r>
          </w:p>
        </w:tc>
        <w:tc>
          <w:tcPr>
            <w:tcW w:w="1555" w:type="dxa"/>
            <w:tcBorders>
              <w:top w:val="single" w:sz="6" w:space="0" w:color="auto"/>
              <w:left w:val="single" w:sz="6" w:space="0" w:color="auto"/>
              <w:bottom w:val="single" w:sz="6" w:space="0" w:color="auto"/>
              <w:right w:val="single" w:sz="6" w:space="0" w:color="auto"/>
            </w:tcBorders>
          </w:tcPr>
          <w:p w14:paraId="326A3BA7"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22055909</w:t>
            </w:r>
          </w:p>
        </w:tc>
        <w:tc>
          <w:tcPr>
            <w:tcW w:w="2606" w:type="dxa"/>
            <w:tcBorders>
              <w:top w:val="single" w:sz="6" w:space="0" w:color="auto"/>
              <w:left w:val="single" w:sz="6" w:space="0" w:color="auto"/>
              <w:bottom w:val="single" w:sz="6" w:space="0" w:color="auto"/>
              <w:right w:val="single" w:sz="6" w:space="0" w:color="auto"/>
            </w:tcBorders>
          </w:tcPr>
          <w:p w14:paraId="307F5581" w14:textId="77777777" w:rsidR="00B5653F" w:rsidRPr="003322D6" w:rsidRDefault="00192A18">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三通</w:t>
            </w:r>
          </w:p>
        </w:tc>
        <w:tc>
          <w:tcPr>
            <w:tcW w:w="581" w:type="dxa"/>
            <w:tcBorders>
              <w:top w:val="single" w:sz="6" w:space="0" w:color="auto"/>
              <w:left w:val="single" w:sz="6" w:space="0" w:color="auto"/>
              <w:bottom w:val="single" w:sz="6" w:space="0" w:color="auto"/>
              <w:right w:val="single" w:sz="6" w:space="0" w:color="auto"/>
            </w:tcBorders>
            <w:vAlign w:val="center"/>
          </w:tcPr>
          <w:p w14:paraId="1FFFF58E"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397C0B33"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66C6695C"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2</w:t>
            </w:r>
            <w:r w:rsidRPr="003322D6">
              <w:rPr>
                <w:rFonts w:ascii="宋体" w:hAnsi="宋体"/>
                <w:b/>
                <w:bCs/>
                <w:color w:val="0D0D0D" w:themeColor="text1" w:themeTint="F2"/>
                <w:sz w:val="18"/>
                <w:szCs w:val="18"/>
              </w:rPr>
              <w:t>40</w:t>
            </w:r>
            <w:r w:rsidRPr="003322D6">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64C4D359" w14:textId="77777777" w:rsidR="00B5653F" w:rsidRPr="003322D6" w:rsidRDefault="00B5653F">
            <w:pPr>
              <w:jc w:val="center"/>
              <w:rPr>
                <w:rFonts w:ascii="宋体" w:hAnsi="宋体"/>
                <w:b/>
                <w:bCs/>
                <w:color w:val="0D0D0D" w:themeColor="text1" w:themeTint="F2"/>
                <w:sz w:val="18"/>
                <w:szCs w:val="18"/>
              </w:rPr>
            </w:pPr>
          </w:p>
        </w:tc>
      </w:tr>
      <w:tr w:rsidR="003322D6" w:rsidRPr="003322D6" w14:paraId="1489A714"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35E1784C" w14:textId="77777777" w:rsidR="00B5653F" w:rsidRPr="003322D6" w:rsidRDefault="00B5653F">
            <w:pPr>
              <w:autoSpaceDE w:val="0"/>
              <w:autoSpaceDN w:val="0"/>
              <w:jc w:val="center"/>
              <w:rPr>
                <w:rFonts w:ascii="宋体" w:hAnsi="宋体"/>
                <w:b/>
                <w:bCs/>
                <w:color w:val="0D0D0D" w:themeColor="text1" w:themeTint="F2"/>
                <w:sz w:val="18"/>
                <w:szCs w:val="18"/>
              </w:rPr>
            </w:pPr>
          </w:p>
        </w:tc>
        <w:tc>
          <w:tcPr>
            <w:tcW w:w="6847" w:type="dxa"/>
            <w:gridSpan w:val="5"/>
            <w:tcBorders>
              <w:top w:val="single" w:sz="6" w:space="0" w:color="auto"/>
              <w:left w:val="single" w:sz="6" w:space="0" w:color="auto"/>
              <w:bottom w:val="single" w:sz="6" w:space="0" w:color="auto"/>
              <w:right w:val="single" w:sz="6" w:space="0" w:color="auto"/>
            </w:tcBorders>
          </w:tcPr>
          <w:p w14:paraId="25D0DAFF"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单价</w:t>
            </w:r>
            <w:r w:rsidRPr="003322D6">
              <w:rPr>
                <w:rFonts w:ascii="宋体" w:hAnsi="宋体" w:hint="eastAsia"/>
                <w:b/>
                <w:bCs/>
                <w:color w:val="0D0D0D" w:themeColor="text1" w:themeTint="F2"/>
                <w:sz w:val="18"/>
                <w:szCs w:val="18"/>
              </w:rPr>
              <w:t>200</w:t>
            </w:r>
            <w:r w:rsidRPr="003322D6">
              <w:rPr>
                <w:rFonts w:ascii="宋体" w:hAnsi="宋体" w:hint="eastAsia"/>
                <w:b/>
                <w:bCs/>
                <w:color w:val="0D0D0D" w:themeColor="text1" w:themeTint="F2"/>
                <w:sz w:val="18"/>
                <w:szCs w:val="18"/>
              </w:rPr>
              <w:t>元以下备件清单，费用由乙方承担</w:t>
            </w:r>
          </w:p>
        </w:tc>
        <w:tc>
          <w:tcPr>
            <w:tcW w:w="1134" w:type="dxa"/>
            <w:tcBorders>
              <w:top w:val="single" w:sz="6" w:space="0" w:color="auto"/>
              <w:left w:val="single" w:sz="6" w:space="0" w:color="auto"/>
              <w:bottom w:val="single" w:sz="6" w:space="0" w:color="auto"/>
              <w:right w:val="single" w:sz="6" w:space="0" w:color="auto"/>
            </w:tcBorders>
            <w:vAlign w:val="center"/>
          </w:tcPr>
          <w:p w14:paraId="586E24E1" w14:textId="77777777" w:rsidR="00B5653F" w:rsidRPr="003322D6" w:rsidRDefault="00B5653F">
            <w:pPr>
              <w:jc w:val="center"/>
              <w:rPr>
                <w:rFonts w:ascii="宋体" w:hAnsi="宋体"/>
                <w:b/>
                <w:bCs/>
                <w:color w:val="0D0D0D" w:themeColor="text1" w:themeTint="F2"/>
                <w:sz w:val="18"/>
                <w:szCs w:val="18"/>
              </w:rPr>
            </w:pPr>
          </w:p>
        </w:tc>
      </w:tr>
      <w:tr w:rsidR="003322D6" w:rsidRPr="003322D6" w14:paraId="286CFD5E"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7FDB6DD9"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25</w:t>
            </w:r>
          </w:p>
        </w:tc>
        <w:tc>
          <w:tcPr>
            <w:tcW w:w="1555" w:type="dxa"/>
            <w:tcBorders>
              <w:top w:val="single" w:sz="6" w:space="0" w:color="auto"/>
              <w:left w:val="single" w:sz="6" w:space="0" w:color="auto"/>
              <w:bottom w:val="single" w:sz="6" w:space="0" w:color="auto"/>
              <w:right w:val="single" w:sz="6" w:space="0" w:color="auto"/>
            </w:tcBorders>
          </w:tcPr>
          <w:p w14:paraId="201217E4"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95952867</w:t>
            </w:r>
          </w:p>
        </w:tc>
        <w:tc>
          <w:tcPr>
            <w:tcW w:w="2606" w:type="dxa"/>
            <w:tcBorders>
              <w:top w:val="single" w:sz="6" w:space="0" w:color="auto"/>
              <w:left w:val="single" w:sz="6" w:space="0" w:color="auto"/>
              <w:bottom w:val="single" w:sz="6" w:space="0" w:color="auto"/>
              <w:right w:val="single" w:sz="6" w:space="0" w:color="auto"/>
            </w:tcBorders>
          </w:tcPr>
          <w:p w14:paraId="712B5B9E" w14:textId="77777777" w:rsidR="00B5653F" w:rsidRPr="003322D6" w:rsidRDefault="00192A18">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接头</w:t>
            </w:r>
          </w:p>
        </w:tc>
        <w:tc>
          <w:tcPr>
            <w:tcW w:w="581" w:type="dxa"/>
            <w:tcBorders>
              <w:top w:val="single" w:sz="6" w:space="0" w:color="auto"/>
              <w:left w:val="single" w:sz="6" w:space="0" w:color="auto"/>
              <w:bottom w:val="single" w:sz="6" w:space="0" w:color="auto"/>
              <w:right w:val="single" w:sz="6" w:space="0" w:color="auto"/>
            </w:tcBorders>
            <w:vAlign w:val="center"/>
          </w:tcPr>
          <w:p w14:paraId="2766BBC7"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2B3E930B"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1A9BC6FE"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103.00</w:t>
            </w:r>
          </w:p>
        </w:tc>
        <w:tc>
          <w:tcPr>
            <w:tcW w:w="1134" w:type="dxa"/>
            <w:tcBorders>
              <w:top w:val="single" w:sz="6" w:space="0" w:color="auto"/>
              <w:left w:val="single" w:sz="6" w:space="0" w:color="auto"/>
              <w:bottom w:val="single" w:sz="6" w:space="0" w:color="auto"/>
              <w:right w:val="single" w:sz="6" w:space="0" w:color="auto"/>
            </w:tcBorders>
            <w:vAlign w:val="center"/>
          </w:tcPr>
          <w:p w14:paraId="652DC860" w14:textId="77777777" w:rsidR="00B5653F" w:rsidRPr="003322D6" w:rsidRDefault="00B5653F">
            <w:pPr>
              <w:jc w:val="center"/>
              <w:rPr>
                <w:rFonts w:ascii="宋体" w:hAnsi="宋体"/>
                <w:b/>
                <w:bCs/>
                <w:color w:val="0D0D0D" w:themeColor="text1" w:themeTint="F2"/>
                <w:sz w:val="18"/>
                <w:szCs w:val="18"/>
              </w:rPr>
            </w:pPr>
          </w:p>
        </w:tc>
      </w:tr>
      <w:tr w:rsidR="003322D6" w:rsidRPr="003322D6" w14:paraId="484FDCE3"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7840C79A"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26</w:t>
            </w:r>
          </w:p>
        </w:tc>
        <w:tc>
          <w:tcPr>
            <w:tcW w:w="1555" w:type="dxa"/>
            <w:tcBorders>
              <w:top w:val="single" w:sz="6" w:space="0" w:color="auto"/>
              <w:left w:val="single" w:sz="6" w:space="0" w:color="auto"/>
              <w:bottom w:val="single" w:sz="6" w:space="0" w:color="auto"/>
              <w:right w:val="single" w:sz="6" w:space="0" w:color="auto"/>
            </w:tcBorders>
          </w:tcPr>
          <w:p w14:paraId="68365195"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95937520</w:t>
            </w:r>
          </w:p>
        </w:tc>
        <w:tc>
          <w:tcPr>
            <w:tcW w:w="2606" w:type="dxa"/>
            <w:tcBorders>
              <w:top w:val="single" w:sz="6" w:space="0" w:color="auto"/>
              <w:left w:val="single" w:sz="6" w:space="0" w:color="auto"/>
              <w:bottom w:val="single" w:sz="6" w:space="0" w:color="auto"/>
              <w:right w:val="single" w:sz="6" w:space="0" w:color="auto"/>
            </w:tcBorders>
          </w:tcPr>
          <w:p w14:paraId="06E4BE0A" w14:textId="77777777" w:rsidR="00B5653F" w:rsidRPr="003322D6" w:rsidRDefault="00192A18">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直接头</w:t>
            </w:r>
          </w:p>
        </w:tc>
        <w:tc>
          <w:tcPr>
            <w:tcW w:w="581" w:type="dxa"/>
            <w:tcBorders>
              <w:top w:val="single" w:sz="6" w:space="0" w:color="auto"/>
              <w:left w:val="single" w:sz="6" w:space="0" w:color="auto"/>
              <w:bottom w:val="single" w:sz="6" w:space="0" w:color="auto"/>
              <w:right w:val="single" w:sz="6" w:space="0" w:color="auto"/>
            </w:tcBorders>
            <w:vAlign w:val="center"/>
          </w:tcPr>
          <w:p w14:paraId="105B313F"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157CE66D"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73A0A156"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115.00</w:t>
            </w:r>
          </w:p>
        </w:tc>
        <w:tc>
          <w:tcPr>
            <w:tcW w:w="1134" w:type="dxa"/>
            <w:tcBorders>
              <w:top w:val="single" w:sz="6" w:space="0" w:color="auto"/>
              <w:left w:val="single" w:sz="6" w:space="0" w:color="auto"/>
              <w:bottom w:val="single" w:sz="6" w:space="0" w:color="auto"/>
              <w:right w:val="single" w:sz="6" w:space="0" w:color="auto"/>
            </w:tcBorders>
            <w:vAlign w:val="center"/>
          </w:tcPr>
          <w:p w14:paraId="745A53DB" w14:textId="77777777" w:rsidR="00B5653F" w:rsidRPr="003322D6" w:rsidRDefault="00B5653F">
            <w:pPr>
              <w:jc w:val="center"/>
              <w:rPr>
                <w:rFonts w:ascii="宋体" w:hAnsi="宋体"/>
                <w:b/>
                <w:bCs/>
                <w:color w:val="0D0D0D" w:themeColor="text1" w:themeTint="F2"/>
                <w:sz w:val="18"/>
                <w:szCs w:val="18"/>
              </w:rPr>
            </w:pPr>
          </w:p>
        </w:tc>
      </w:tr>
      <w:tr w:rsidR="003322D6" w:rsidRPr="003322D6" w14:paraId="4D60C8F4"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3AD9D2B2"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27</w:t>
            </w:r>
          </w:p>
        </w:tc>
        <w:tc>
          <w:tcPr>
            <w:tcW w:w="1555" w:type="dxa"/>
            <w:tcBorders>
              <w:top w:val="single" w:sz="6" w:space="0" w:color="auto"/>
              <w:left w:val="single" w:sz="6" w:space="0" w:color="auto"/>
              <w:bottom w:val="single" w:sz="6" w:space="0" w:color="auto"/>
              <w:right w:val="single" w:sz="6" w:space="0" w:color="auto"/>
            </w:tcBorders>
          </w:tcPr>
          <w:p w14:paraId="5174D586"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96728225</w:t>
            </w:r>
          </w:p>
        </w:tc>
        <w:tc>
          <w:tcPr>
            <w:tcW w:w="2606" w:type="dxa"/>
            <w:tcBorders>
              <w:top w:val="single" w:sz="6" w:space="0" w:color="auto"/>
              <w:left w:val="single" w:sz="6" w:space="0" w:color="auto"/>
              <w:bottom w:val="single" w:sz="6" w:space="0" w:color="auto"/>
              <w:right w:val="single" w:sz="6" w:space="0" w:color="auto"/>
            </w:tcBorders>
          </w:tcPr>
          <w:p w14:paraId="0A304DE0" w14:textId="77777777" w:rsidR="00B5653F" w:rsidRPr="003322D6" w:rsidRDefault="00192A18">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直接头</w:t>
            </w:r>
          </w:p>
        </w:tc>
        <w:tc>
          <w:tcPr>
            <w:tcW w:w="581" w:type="dxa"/>
            <w:tcBorders>
              <w:top w:val="single" w:sz="6" w:space="0" w:color="auto"/>
              <w:left w:val="single" w:sz="6" w:space="0" w:color="auto"/>
              <w:bottom w:val="single" w:sz="6" w:space="0" w:color="auto"/>
              <w:right w:val="single" w:sz="6" w:space="0" w:color="auto"/>
            </w:tcBorders>
            <w:vAlign w:val="center"/>
          </w:tcPr>
          <w:p w14:paraId="7A2835D5"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73A613B4"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454ECCD0"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145.00</w:t>
            </w:r>
          </w:p>
        </w:tc>
        <w:tc>
          <w:tcPr>
            <w:tcW w:w="1134" w:type="dxa"/>
            <w:tcBorders>
              <w:top w:val="single" w:sz="6" w:space="0" w:color="auto"/>
              <w:left w:val="single" w:sz="6" w:space="0" w:color="auto"/>
              <w:bottom w:val="single" w:sz="6" w:space="0" w:color="auto"/>
              <w:right w:val="single" w:sz="6" w:space="0" w:color="auto"/>
            </w:tcBorders>
            <w:vAlign w:val="center"/>
          </w:tcPr>
          <w:p w14:paraId="7B141B1B" w14:textId="77777777" w:rsidR="00B5653F" w:rsidRPr="003322D6" w:rsidRDefault="00B5653F">
            <w:pPr>
              <w:jc w:val="center"/>
              <w:rPr>
                <w:rFonts w:ascii="宋体" w:hAnsi="宋体"/>
                <w:b/>
                <w:bCs/>
                <w:color w:val="0D0D0D" w:themeColor="text1" w:themeTint="F2"/>
                <w:sz w:val="18"/>
                <w:szCs w:val="18"/>
              </w:rPr>
            </w:pPr>
          </w:p>
        </w:tc>
      </w:tr>
      <w:tr w:rsidR="003322D6" w:rsidRPr="003322D6" w14:paraId="78750DE1"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150A1315"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28</w:t>
            </w:r>
          </w:p>
        </w:tc>
        <w:tc>
          <w:tcPr>
            <w:tcW w:w="1555" w:type="dxa"/>
            <w:tcBorders>
              <w:top w:val="single" w:sz="6" w:space="0" w:color="auto"/>
              <w:left w:val="single" w:sz="6" w:space="0" w:color="auto"/>
              <w:bottom w:val="single" w:sz="6" w:space="0" w:color="auto"/>
              <w:right w:val="single" w:sz="6" w:space="0" w:color="auto"/>
            </w:tcBorders>
          </w:tcPr>
          <w:p w14:paraId="3E8AC952"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39155478</w:t>
            </w:r>
          </w:p>
        </w:tc>
        <w:tc>
          <w:tcPr>
            <w:tcW w:w="2606" w:type="dxa"/>
            <w:tcBorders>
              <w:top w:val="single" w:sz="6" w:space="0" w:color="auto"/>
              <w:left w:val="single" w:sz="6" w:space="0" w:color="auto"/>
              <w:bottom w:val="single" w:sz="6" w:space="0" w:color="auto"/>
              <w:right w:val="single" w:sz="6" w:space="0" w:color="auto"/>
            </w:tcBorders>
          </w:tcPr>
          <w:p w14:paraId="6D5A2D92" w14:textId="77777777" w:rsidR="00B5653F" w:rsidRPr="003322D6" w:rsidRDefault="00192A18">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快插直角接头</w:t>
            </w:r>
          </w:p>
        </w:tc>
        <w:tc>
          <w:tcPr>
            <w:tcW w:w="581" w:type="dxa"/>
            <w:tcBorders>
              <w:top w:val="single" w:sz="6" w:space="0" w:color="auto"/>
              <w:left w:val="single" w:sz="6" w:space="0" w:color="auto"/>
              <w:bottom w:val="single" w:sz="6" w:space="0" w:color="auto"/>
              <w:right w:val="single" w:sz="6" w:space="0" w:color="auto"/>
            </w:tcBorders>
            <w:vAlign w:val="center"/>
          </w:tcPr>
          <w:p w14:paraId="379331A0"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24E39D12"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4B0D7C20"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86.00</w:t>
            </w:r>
          </w:p>
        </w:tc>
        <w:tc>
          <w:tcPr>
            <w:tcW w:w="1134" w:type="dxa"/>
            <w:tcBorders>
              <w:top w:val="single" w:sz="6" w:space="0" w:color="auto"/>
              <w:left w:val="single" w:sz="6" w:space="0" w:color="auto"/>
              <w:bottom w:val="single" w:sz="6" w:space="0" w:color="auto"/>
              <w:right w:val="single" w:sz="6" w:space="0" w:color="auto"/>
            </w:tcBorders>
            <w:vAlign w:val="center"/>
          </w:tcPr>
          <w:p w14:paraId="5F5FC77E" w14:textId="77777777" w:rsidR="00B5653F" w:rsidRPr="003322D6" w:rsidRDefault="00B5653F">
            <w:pPr>
              <w:jc w:val="center"/>
              <w:rPr>
                <w:rFonts w:ascii="宋体" w:hAnsi="宋体"/>
                <w:b/>
                <w:bCs/>
                <w:color w:val="0D0D0D" w:themeColor="text1" w:themeTint="F2"/>
                <w:sz w:val="18"/>
                <w:szCs w:val="18"/>
              </w:rPr>
            </w:pPr>
          </w:p>
        </w:tc>
      </w:tr>
      <w:tr w:rsidR="003322D6" w:rsidRPr="003322D6" w14:paraId="731537B4"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3DA25A2A"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29</w:t>
            </w:r>
          </w:p>
        </w:tc>
        <w:tc>
          <w:tcPr>
            <w:tcW w:w="1555" w:type="dxa"/>
            <w:tcBorders>
              <w:top w:val="single" w:sz="6" w:space="0" w:color="auto"/>
              <w:left w:val="single" w:sz="6" w:space="0" w:color="auto"/>
              <w:bottom w:val="single" w:sz="6" w:space="0" w:color="auto"/>
              <w:right w:val="single" w:sz="6" w:space="0" w:color="auto"/>
            </w:tcBorders>
          </w:tcPr>
          <w:p w14:paraId="1869C69E"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39155577</w:t>
            </w:r>
          </w:p>
        </w:tc>
        <w:tc>
          <w:tcPr>
            <w:tcW w:w="2606" w:type="dxa"/>
            <w:tcBorders>
              <w:top w:val="single" w:sz="6" w:space="0" w:color="auto"/>
              <w:left w:val="single" w:sz="6" w:space="0" w:color="auto"/>
              <w:bottom w:val="single" w:sz="6" w:space="0" w:color="auto"/>
              <w:right w:val="single" w:sz="6" w:space="0" w:color="auto"/>
            </w:tcBorders>
          </w:tcPr>
          <w:p w14:paraId="2CF54835" w14:textId="77777777" w:rsidR="00B5653F" w:rsidRPr="003322D6" w:rsidRDefault="00192A18">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快插直角接头</w:t>
            </w:r>
          </w:p>
        </w:tc>
        <w:tc>
          <w:tcPr>
            <w:tcW w:w="581" w:type="dxa"/>
            <w:tcBorders>
              <w:top w:val="single" w:sz="6" w:space="0" w:color="auto"/>
              <w:left w:val="single" w:sz="6" w:space="0" w:color="auto"/>
              <w:bottom w:val="single" w:sz="6" w:space="0" w:color="auto"/>
              <w:right w:val="single" w:sz="6" w:space="0" w:color="auto"/>
            </w:tcBorders>
            <w:vAlign w:val="center"/>
          </w:tcPr>
          <w:p w14:paraId="58DFE48E"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20500A7B"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39AEE3EE"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73.00</w:t>
            </w:r>
          </w:p>
        </w:tc>
        <w:tc>
          <w:tcPr>
            <w:tcW w:w="1134" w:type="dxa"/>
            <w:tcBorders>
              <w:top w:val="single" w:sz="6" w:space="0" w:color="auto"/>
              <w:left w:val="single" w:sz="6" w:space="0" w:color="auto"/>
              <w:bottom w:val="single" w:sz="6" w:space="0" w:color="auto"/>
              <w:right w:val="single" w:sz="6" w:space="0" w:color="auto"/>
            </w:tcBorders>
            <w:vAlign w:val="center"/>
          </w:tcPr>
          <w:p w14:paraId="056AF3BC" w14:textId="77777777" w:rsidR="00B5653F" w:rsidRPr="003322D6" w:rsidRDefault="00B5653F">
            <w:pPr>
              <w:jc w:val="center"/>
              <w:rPr>
                <w:rFonts w:ascii="宋体" w:hAnsi="宋体"/>
                <w:b/>
                <w:bCs/>
                <w:color w:val="0D0D0D" w:themeColor="text1" w:themeTint="F2"/>
                <w:sz w:val="18"/>
                <w:szCs w:val="18"/>
              </w:rPr>
            </w:pPr>
          </w:p>
        </w:tc>
      </w:tr>
      <w:tr w:rsidR="003322D6" w:rsidRPr="003322D6" w14:paraId="2B2CA3DE"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1006EE61"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30</w:t>
            </w:r>
          </w:p>
        </w:tc>
        <w:tc>
          <w:tcPr>
            <w:tcW w:w="1555" w:type="dxa"/>
            <w:tcBorders>
              <w:top w:val="single" w:sz="6" w:space="0" w:color="auto"/>
              <w:left w:val="single" w:sz="6" w:space="0" w:color="auto"/>
              <w:bottom w:val="single" w:sz="6" w:space="0" w:color="auto"/>
              <w:right w:val="single" w:sz="6" w:space="0" w:color="auto"/>
            </w:tcBorders>
          </w:tcPr>
          <w:p w14:paraId="74F3A79F"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39156419</w:t>
            </w:r>
          </w:p>
        </w:tc>
        <w:tc>
          <w:tcPr>
            <w:tcW w:w="2606" w:type="dxa"/>
            <w:tcBorders>
              <w:top w:val="single" w:sz="6" w:space="0" w:color="auto"/>
              <w:left w:val="single" w:sz="6" w:space="0" w:color="auto"/>
              <w:bottom w:val="single" w:sz="6" w:space="0" w:color="auto"/>
              <w:right w:val="single" w:sz="6" w:space="0" w:color="auto"/>
            </w:tcBorders>
          </w:tcPr>
          <w:p w14:paraId="42727B4B" w14:textId="77777777" w:rsidR="00B5653F" w:rsidRPr="003322D6" w:rsidRDefault="00192A18">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快插接头</w:t>
            </w:r>
          </w:p>
        </w:tc>
        <w:tc>
          <w:tcPr>
            <w:tcW w:w="581" w:type="dxa"/>
            <w:tcBorders>
              <w:top w:val="single" w:sz="6" w:space="0" w:color="auto"/>
              <w:left w:val="single" w:sz="6" w:space="0" w:color="auto"/>
              <w:bottom w:val="single" w:sz="6" w:space="0" w:color="auto"/>
              <w:right w:val="single" w:sz="6" w:space="0" w:color="auto"/>
            </w:tcBorders>
            <w:vAlign w:val="center"/>
          </w:tcPr>
          <w:p w14:paraId="3CF0C1E4"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7B4B12E7"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0A212846"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97.00</w:t>
            </w:r>
          </w:p>
        </w:tc>
        <w:tc>
          <w:tcPr>
            <w:tcW w:w="1134" w:type="dxa"/>
            <w:tcBorders>
              <w:top w:val="single" w:sz="6" w:space="0" w:color="auto"/>
              <w:left w:val="single" w:sz="6" w:space="0" w:color="auto"/>
              <w:bottom w:val="single" w:sz="6" w:space="0" w:color="auto"/>
              <w:right w:val="single" w:sz="6" w:space="0" w:color="auto"/>
            </w:tcBorders>
            <w:vAlign w:val="center"/>
          </w:tcPr>
          <w:p w14:paraId="3512BEC0" w14:textId="77777777" w:rsidR="00B5653F" w:rsidRPr="003322D6" w:rsidRDefault="00B5653F">
            <w:pPr>
              <w:jc w:val="center"/>
              <w:rPr>
                <w:rFonts w:ascii="宋体" w:hAnsi="宋体"/>
                <w:b/>
                <w:bCs/>
                <w:color w:val="0D0D0D" w:themeColor="text1" w:themeTint="F2"/>
                <w:sz w:val="18"/>
                <w:szCs w:val="18"/>
              </w:rPr>
            </w:pPr>
          </w:p>
        </w:tc>
      </w:tr>
      <w:tr w:rsidR="003322D6" w:rsidRPr="003322D6" w14:paraId="6AFCC20A"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6A974680"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31</w:t>
            </w:r>
          </w:p>
        </w:tc>
        <w:tc>
          <w:tcPr>
            <w:tcW w:w="1555" w:type="dxa"/>
            <w:tcBorders>
              <w:top w:val="single" w:sz="6" w:space="0" w:color="auto"/>
              <w:left w:val="single" w:sz="6" w:space="0" w:color="auto"/>
              <w:bottom w:val="single" w:sz="6" w:space="0" w:color="auto"/>
              <w:right w:val="single" w:sz="6" w:space="0" w:color="auto"/>
            </w:tcBorders>
          </w:tcPr>
          <w:p w14:paraId="487887F2"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NSG-20</w:t>
            </w:r>
          </w:p>
        </w:tc>
        <w:tc>
          <w:tcPr>
            <w:tcW w:w="2606" w:type="dxa"/>
            <w:tcBorders>
              <w:top w:val="single" w:sz="6" w:space="0" w:color="auto"/>
              <w:left w:val="single" w:sz="6" w:space="0" w:color="auto"/>
              <w:bottom w:val="single" w:sz="6" w:space="0" w:color="auto"/>
              <w:right w:val="single" w:sz="6" w:space="0" w:color="auto"/>
            </w:tcBorders>
          </w:tcPr>
          <w:p w14:paraId="53043AE3" w14:textId="77777777" w:rsidR="00B5653F" w:rsidRPr="003322D6" w:rsidRDefault="00192A18">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干燥过滤器</w:t>
            </w:r>
          </w:p>
        </w:tc>
        <w:tc>
          <w:tcPr>
            <w:tcW w:w="581" w:type="dxa"/>
            <w:tcBorders>
              <w:top w:val="single" w:sz="6" w:space="0" w:color="auto"/>
              <w:left w:val="single" w:sz="6" w:space="0" w:color="auto"/>
              <w:bottom w:val="single" w:sz="6" w:space="0" w:color="auto"/>
              <w:right w:val="single" w:sz="6" w:space="0" w:color="auto"/>
            </w:tcBorders>
            <w:vAlign w:val="center"/>
          </w:tcPr>
          <w:p w14:paraId="6453E67D"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01BE22F4"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764FA070"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160.00</w:t>
            </w:r>
          </w:p>
        </w:tc>
        <w:tc>
          <w:tcPr>
            <w:tcW w:w="1134" w:type="dxa"/>
            <w:tcBorders>
              <w:top w:val="single" w:sz="6" w:space="0" w:color="auto"/>
              <w:left w:val="single" w:sz="6" w:space="0" w:color="auto"/>
              <w:bottom w:val="single" w:sz="6" w:space="0" w:color="auto"/>
              <w:right w:val="single" w:sz="6" w:space="0" w:color="auto"/>
            </w:tcBorders>
            <w:vAlign w:val="center"/>
          </w:tcPr>
          <w:p w14:paraId="67CAD290" w14:textId="77777777" w:rsidR="00B5653F" w:rsidRPr="003322D6" w:rsidRDefault="00B5653F">
            <w:pPr>
              <w:jc w:val="center"/>
              <w:rPr>
                <w:rFonts w:ascii="宋体" w:hAnsi="宋体"/>
                <w:b/>
                <w:bCs/>
                <w:color w:val="0D0D0D" w:themeColor="text1" w:themeTint="F2"/>
                <w:sz w:val="18"/>
                <w:szCs w:val="18"/>
              </w:rPr>
            </w:pPr>
          </w:p>
        </w:tc>
      </w:tr>
      <w:tr w:rsidR="003322D6" w:rsidRPr="003322D6" w14:paraId="060194DA"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7DACF0C4"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32</w:t>
            </w:r>
          </w:p>
        </w:tc>
        <w:tc>
          <w:tcPr>
            <w:tcW w:w="1555" w:type="dxa"/>
            <w:tcBorders>
              <w:top w:val="single" w:sz="6" w:space="0" w:color="auto"/>
              <w:left w:val="single" w:sz="6" w:space="0" w:color="auto"/>
              <w:bottom w:val="single" w:sz="6" w:space="0" w:color="auto"/>
              <w:right w:val="single" w:sz="6" w:space="0" w:color="auto"/>
            </w:tcBorders>
          </w:tcPr>
          <w:p w14:paraId="6E9D8836"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39156443</w:t>
            </w:r>
          </w:p>
        </w:tc>
        <w:tc>
          <w:tcPr>
            <w:tcW w:w="2606" w:type="dxa"/>
            <w:tcBorders>
              <w:top w:val="single" w:sz="6" w:space="0" w:color="auto"/>
              <w:left w:val="single" w:sz="6" w:space="0" w:color="auto"/>
              <w:bottom w:val="single" w:sz="6" w:space="0" w:color="auto"/>
              <w:right w:val="single" w:sz="6" w:space="0" w:color="auto"/>
            </w:tcBorders>
          </w:tcPr>
          <w:p w14:paraId="2C7F66F2" w14:textId="77777777" w:rsidR="00B5653F" w:rsidRPr="003322D6" w:rsidRDefault="00192A18">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快插接头</w:t>
            </w:r>
          </w:p>
        </w:tc>
        <w:tc>
          <w:tcPr>
            <w:tcW w:w="581" w:type="dxa"/>
            <w:tcBorders>
              <w:top w:val="single" w:sz="6" w:space="0" w:color="auto"/>
              <w:left w:val="single" w:sz="6" w:space="0" w:color="auto"/>
              <w:bottom w:val="single" w:sz="6" w:space="0" w:color="auto"/>
              <w:right w:val="single" w:sz="6" w:space="0" w:color="auto"/>
            </w:tcBorders>
            <w:vAlign w:val="center"/>
          </w:tcPr>
          <w:p w14:paraId="2E9D17F9"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5BAD7EED"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29EB3147"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80.00</w:t>
            </w:r>
          </w:p>
        </w:tc>
        <w:tc>
          <w:tcPr>
            <w:tcW w:w="1134" w:type="dxa"/>
            <w:tcBorders>
              <w:top w:val="single" w:sz="6" w:space="0" w:color="auto"/>
              <w:left w:val="single" w:sz="6" w:space="0" w:color="auto"/>
              <w:bottom w:val="single" w:sz="6" w:space="0" w:color="auto"/>
              <w:right w:val="single" w:sz="6" w:space="0" w:color="auto"/>
            </w:tcBorders>
            <w:vAlign w:val="center"/>
          </w:tcPr>
          <w:p w14:paraId="3ECE28D7" w14:textId="77777777" w:rsidR="00B5653F" w:rsidRPr="003322D6" w:rsidRDefault="00B5653F">
            <w:pPr>
              <w:jc w:val="center"/>
              <w:rPr>
                <w:rFonts w:ascii="宋体" w:hAnsi="宋体"/>
                <w:b/>
                <w:bCs/>
                <w:color w:val="0D0D0D" w:themeColor="text1" w:themeTint="F2"/>
                <w:sz w:val="18"/>
                <w:szCs w:val="18"/>
              </w:rPr>
            </w:pPr>
          </w:p>
        </w:tc>
      </w:tr>
      <w:tr w:rsidR="003322D6" w:rsidRPr="003322D6" w14:paraId="69689B3C"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05B83362"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33</w:t>
            </w:r>
          </w:p>
        </w:tc>
        <w:tc>
          <w:tcPr>
            <w:tcW w:w="1555" w:type="dxa"/>
            <w:tcBorders>
              <w:top w:val="single" w:sz="6" w:space="0" w:color="auto"/>
              <w:left w:val="single" w:sz="6" w:space="0" w:color="auto"/>
              <w:bottom w:val="single" w:sz="6" w:space="0" w:color="auto"/>
              <w:right w:val="single" w:sz="6" w:space="0" w:color="auto"/>
            </w:tcBorders>
          </w:tcPr>
          <w:p w14:paraId="0697F552"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39155346</w:t>
            </w:r>
          </w:p>
        </w:tc>
        <w:tc>
          <w:tcPr>
            <w:tcW w:w="2606" w:type="dxa"/>
            <w:tcBorders>
              <w:top w:val="single" w:sz="6" w:space="0" w:color="auto"/>
              <w:left w:val="single" w:sz="6" w:space="0" w:color="auto"/>
              <w:bottom w:val="single" w:sz="6" w:space="0" w:color="auto"/>
              <w:right w:val="single" w:sz="6" w:space="0" w:color="auto"/>
            </w:tcBorders>
          </w:tcPr>
          <w:p w14:paraId="0EAAFF8B" w14:textId="77777777" w:rsidR="00B5653F" w:rsidRPr="003322D6" w:rsidRDefault="00192A18">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三通</w:t>
            </w:r>
          </w:p>
        </w:tc>
        <w:tc>
          <w:tcPr>
            <w:tcW w:w="581" w:type="dxa"/>
            <w:tcBorders>
              <w:top w:val="single" w:sz="6" w:space="0" w:color="auto"/>
              <w:left w:val="single" w:sz="6" w:space="0" w:color="auto"/>
              <w:bottom w:val="single" w:sz="6" w:space="0" w:color="auto"/>
              <w:right w:val="single" w:sz="6" w:space="0" w:color="auto"/>
            </w:tcBorders>
            <w:vAlign w:val="center"/>
          </w:tcPr>
          <w:p w14:paraId="511A262D"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73376C67"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3046A660"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125.00</w:t>
            </w:r>
          </w:p>
        </w:tc>
        <w:tc>
          <w:tcPr>
            <w:tcW w:w="1134" w:type="dxa"/>
            <w:tcBorders>
              <w:top w:val="single" w:sz="6" w:space="0" w:color="auto"/>
              <w:left w:val="single" w:sz="6" w:space="0" w:color="auto"/>
              <w:bottom w:val="single" w:sz="6" w:space="0" w:color="auto"/>
              <w:right w:val="single" w:sz="6" w:space="0" w:color="auto"/>
            </w:tcBorders>
            <w:vAlign w:val="center"/>
          </w:tcPr>
          <w:p w14:paraId="21698D90" w14:textId="77777777" w:rsidR="00B5653F" w:rsidRPr="003322D6" w:rsidRDefault="00B5653F">
            <w:pPr>
              <w:jc w:val="center"/>
              <w:rPr>
                <w:rFonts w:ascii="宋体" w:hAnsi="宋体"/>
                <w:b/>
                <w:bCs/>
                <w:color w:val="0D0D0D" w:themeColor="text1" w:themeTint="F2"/>
                <w:sz w:val="18"/>
                <w:szCs w:val="18"/>
              </w:rPr>
            </w:pPr>
          </w:p>
        </w:tc>
      </w:tr>
      <w:tr w:rsidR="003322D6" w:rsidRPr="003322D6" w14:paraId="4A8D97FC"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6D184966" w14:textId="77777777" w:rsidR="00B5653F" w:rsidRPr="003322D6" w:rsidRDefault="00192A18">
            <w:pPr>
              <w:autoSpaceDE w:val="0"/>
              <w:autoSpaceDN w:val="0"/>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34</w:t>
            </w:r>
          </w:p>
        </w:tc>
        <w:tc>
          <w:tcPr>
            <w:tcW w:w="1555" w:type="dxa"/>
            <w:tcBorders>
              <w:top w:val="single" w:sz="6" w:space="0" w:color="auto"/>
              <w:left w:val="single" w:sz="6" w:space="0" w:color="auto"/>
              <w:bottom w:val="single" w:sz="6" w:space="0" w:color="auto"/>
              <w:right w:val="single" w:sz="6" w:space="0" w:color="auto"/>
            </w:tcBorders>
          </w:tcPr>
          <w:p w14:paraId="57C4D0E1" w14:textId="77777777" w:rsidR="00B5653F" w:rsidRPr="003322D6" w:rsidRDefault="00192A18">
            <w:pPr>
              <w:tabs>
                <w:tab w:val="left" w:pos="600"/>
              </w:tabs>
              <w:rPr>
                <w:rFonts w:ascii="宋体" w:hAnsi="宋体"/>
                <w:b/>
                <w:color w:val="0D0D0D" w:themeColor="text1" w:themeTint="F2"/>
                <w:sz w:val="18"/>
                <w:szCs w:val="18"/>
              </w:rPr>
            </w:pPr>
            <w:r w:rsidRPr="003322D6">
              <w:rPr>
                <w:rFonts w:ascii="宋体" w:hAnsi="宋体" w:hint="eastAsia"/>
                <w:b/>
                <w:color w:val="0D0D0D" w:themeColor="text1" w:themeTint="F2"/>
                <w:sz w:val="18"/>
                <w:szCs w:val="18"/>
              </w:rPr>
              <w:t>39156393</w:t>
            </w:r>
          </w:p>
        </w:tc>
        <w:tc>
          <w:tcPr>
            <w:tcW w:w="2606" w:type="dxa"/>
            <w:tcBorders>
              <w:top w:val="single" w:sz="6" w:space="0" w:color="auto"/>
              <w:left w:val="single" w:sz="6" w:space="0" w:color="auto"/>
              <w:bottom w:val="single" w:sz="6" w:space="0" w:color="auto"/>
              <w:right w:val="single" w:sz="6" w:space="0" w:color="auto"/>
            </w:tcBorders>
          </w:tcPr>
          <w:p w14:paraId="348E2746" w14:textId="77777777" w:rsidR="00B5653F" w:rsidRPr="003322D6" w:rsidRDefault="00192A18">
            <w:pPr>
              <w:tabs>
                <w:tab w:val="left" w:pos="600"/>
              </w:tabs>
              <w:rPr>
                <w:rFonts w:ascii="宋体" w:hAnsi="宋体" w:cs="Helvetica"/>
                <w:b/>
                <w:color w:val="0D0D0D" w:themeColor="text1" w:themeTint="F2"/>
                <w:sz w:val="18"/>
                <w:szCs w:val="18"/>
              </w:rPr>
            </w:pPr>
            <w:r w:rsidRPr="003322D6">
              <w:rPr>
                <w:rFonts w:ascii="宋体" w:hAnsi="宋体" w:cs="Helvetica" w:hint="eastAsia"/>
                <w:b/>
                <w:color w:val="0D0D0D" w:themeColor="text1" w:themeTint="F2"/>
                <w:sz w:val="18"/>
                <w:szCs w:val="18"/>
              </w:rPr>
              <w:t>直接头</w:t>
            </w:r>
          </w:p>
        </w:tc>
        <w:tc>
          <w:tcPr>
            <w:tcW w:w="581" w:type="dxa"/>
            <w:tcBorders>
              <w:top w:val="single" w:sz="6" w:space="0" w:color="auto"/>
              <w:left w:val="single" w:sz="6" w:space="0" w:color="auto"/>
              <w:bottom w:val="single" w:sz="6" w:space="0" w:color="auto"/>
              <w:right w:val="single" w:sz="6" w:space="0" w:color="auto"/>
            </w:tcBorders>
            <w:vAlign w:val="center"/>
          </w:tcPr>
          <w:p w14:paraId="4C85729C"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个</w:t>
            </w:r>
          </w:p>
        </w:tc>
        <w:tc>
          <w:tcPr>
            <w:tcW w:w="646" w:type="dxa"/>
            <w:tcBorders>
              <w:top w:val="single" w:sz="6" w:space="0" w:color="auto"/>
              <w:left w:val="single" w:sz="6" w:space="0" w:color="auto"/>
              <w:bottom w:val="single" w:sz="6" w:space="0" w:color="auto"/>
              <w:right w:val="single" w:sz="6" w:space="0" w:color="auto"/>
            </w:tcBorders>
            <w:vAlign w:val="center"/>
          </w:tcPr>
          <w:p w14:paraId="368A9DC5"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7ED352E6" w14:textId="77777777" w:rsidR="00B5653F" w:rsidRPr="003322D6" w:rsidRDefault="00192A18">
            <w:pPr>
              <w:jc w:val="center"/>
              <w:rPr>
                <w:rFonts w:ascii="宋体" w:hAnsi="宋体"/>
                <w:b/>
                <w:bCs/>
                <w:color w:val="0D0D0D" w:themeColor="text1" w:themeTint="F2"/>
                <w:sz w:val="18"/>
                <w:szCs w:val="18"/>
              </w:rPr>
            </w:pPr>
            <w:r w:rsidRPr="003322D6">
              <w:rPr>
                <w:rFonts w:ascii="宋体" w:hAnsi="宋体" w:hint="eastAsia"/>
                <w:b/>
                <w:bCs/>
                <w:color w:val="0D0D0D" w:themeColor="text1" w:themeTint="F2"/>
                <w:sz w:val="18"/>
                <w:szCs w:val="18"/>
              </w:rPr>
              <w:t>39.00</w:t>
            </w:r>
          </w:p>
        </w:tc>
        <w:tc>
          <w:tcPr>
            <w:tcW w:w="1134" w:type="dxa"/>
            <w:tcBorders>
              <w:top w:val="single" w:sz="6" w:space="0" w:color="auto"/>
              <w:left w:val="single" w:sz="6" w:space="0" w:color="auto"/>
              <w:bottom w:val="single" w:sz="6" w:space="0" w:color="auto"/>
              <w:right w:val="single" w:sz="6" w:space="0" w:color="auto"/>
            </w:tcBorders>
            <w:vAlign w:val="center"/>
          </w:tcPr>
          <w:p w14:paraId="0C203493" w14:textId="77777777" w:rsidR="00B5653F" w:rsidRPr="003322D6" w:rsidRDefault="00B5653F">
            <w:pPr>
              <w:jc w:val="center"/>
              <w:rPr>
                <w:rFonts w:ascii="宋体" w:hAnsi="宋体"/>
                <w:b/>
                <w:bCs/>
                <w:color w:val="0D0D0D" w:themeColor="text1" w:themeTint="F2"/>
                <w:sz w:val="18"/>
                <w:szCs w:val="18"/>
              </w:rPr>
            </w:pPr>
          </w:p>
        </w:tc>
      </w:tr>
    </w:tbl>
    <w:p w14:paraId="350C7B4F" w14:textId="77777777" w:rsidR="00B5653F" w:rsidRPr="003322D6" w:rsidRDefault="00192A18">
      <w:pPr>
        <w:pStyle w:val="sh2"/>
        <w:rPr>
          <w:color w:val="0D0D0D" w:themeColor="text1" w:themeTint="F2"/>
          <w:kern w:val="0"/>
          <w:sz w:val="32"/>
          <w:szCs w:val="32"/>
        </w:rPr>
      </w:pPr>
      <w:r w:rsidRPr="003322D6">
        <w:rPr>
          <w:color w:val="0D0D0D" w:themeColor="text1" w:themeTint="F2"/>
        </w:rPr>
        <w:br w:type="page"/>
      </w:r>
      <w:bookmarkStart w:id="74" w:name="_Toc128479540"/>
      <w:r w:rsidRPr="003322D6">
        <w:rPr>
          <w:rFonts w:hint="eastAsia"/>
          <w:color w:val="0D0D0D" w:themeColor="text1" w:themeTint="F2"/>
        </w:rPr>
        <w:lastRenderedPageBreak/>
        <w:t>第四章</w:t>
      </w:r>
      <w:bookmarkStart w:id="75" w:name="_Toc85627670"/>
      <w:bookmarkStart w:id="76" w:name="_Toc38121794"/>
      <w:bookmarkStart w:id="77" w:name="_Toc182848996"/>
      <w:bookmarkStart w:id="78" w:name="_Toc37322565"/>
      <w:bookmarkStart w:id="79" w:name="_Toc43217893"/>
      <w:bookmarkStart w:id="80" w:name="_Toc12670506"/>
      <w:bookmarkStart w:id="81" w:name="_Toc8895742"/>
      <w:bookmarkStart w:id="82" w:name="_Toc11500283"/>
      <w:bookmarkStart w:id="83" w:name="_Toc94544873"/>
      <w:bookmarkStart w:id="84" w:name="_Toc13803484"/>
      <w:bookmarkStart w:id="85" w:name="_Toc94544747"/>
      <w:bookmarkStart w:id="86" w:name="_Toc11554642"/>
      <w:bookmarkStart w:id="87" w:name="_Toc11499587"/>
      <w:bookmarkEnd w:id="56"/>
      <w:bookmarkEnd w:id="57"/>
      <w:bookmarkEnd w:id="58"/>
      <w:bookmarkEnd w:id="59"/>
      <w:bookmarkEnd w:id="60"/>
      <w:bookmarkEnd w:id="61"/>
      <w:bookmarkEnd w:id="62"/>
      <w:bookmarkEnd w:id="63"/>
      <w:bookmarkEnd w:id="64"/>
      <w:bookmarkEnd w:id="65"/>
      <w:bookmarkEnd w:id="66"/>
      <w:r w:rsidRPr="003322D6">
        <w:rPr>
          <w:rFonts w:hint="eastAsia"/>
          <w:color w:val="0D0D0D" w:themeColor="text1" w:themeTint="F2"/>
        </w:rPr>
        <w:t xml:space="preserve">  </w:t>
      </w:r>
      <w:r w:rsidRPr="003322D6">
        <w:rPr>
          <w:rFonts w:hint="eastAsia"/>
          <w:color w:val="0D0D0D" w:themeColor="text1" w:themeTint="F2"/>
        </w:rPr>
        <w:t>评审方法和程序</w:t>
      </w:r>
      <w:bookmarkStart w:id="88" w:name="_Toc363573857"/>
      <w:bookmarkEnd w:id="67"/>
      <w:bookmarkEnd w:id="74"/>
      <w:bookmarkEnd w:id="75"/>
      <w:bookmarkEnd w:id="76"/>
      <w:bookmarkEnd w:id="77"/>
      <w:bookmarkEnd w:id="78"/>
      <w:bookmarkEnd w:id="79"/>
      <w:bookmarkEnd w:id="88"/>
    </w:p>
    <w:p w14:paraId="3AE35A98" w14:textId="77777777" w:rsidR="00B5653F" w:rsidRPr="003322D6" w:rsidRDefault="00192A18">
      <w:pPr>
        <w:pStyle w:val="sh3"/>
        <w:rPr>
          <w:color w:val="0D0D0D" w:themeColor="text1" w:themeTint="F2"/>
        </w:rPr>
      </w:pPr>
      <w:bookmarkStart w:id="89" w:name="_Toc128479541"/>
      <w:r w:rsidRPr="003322D6">
        <w:rPr>
          <w:rFonts w:hint="eastAsia"/>
          <w:color w:val="0D0D0D" w:themeColor="text1" w:themeTint="F2"/>
        </w:rPr>
        <w:t>一、代理机构组织磋商</w:t>
      </w:r>
      <w:bookmarkEnd w:id="89"/>
    </w:p>
    <w:p w14:paraId="3F174B57" w14:textId="77777777" w:rsidR="00B5653F" w:rsidRPr="003322D6" w:rsidRDefault="00192A18">
      <w:pPr>
        <w:pStyle w:val="sh4"/>
        <w:ind w:firstLine="578"/>
        <w:rPr>
          <w:color w:val="0D0D0D" w:themeColor="text1" w:themeTint="F2"/>
        </w:rPr>
      </w:pPr>
      <w:r w:rsidRPr="003322D6">
        <w:rPr>
          <w:color w:val="0D0D0D" w:themeColor="text1" w:themeTint="F2"/>
        </w:rPr>
        <w:t>1</w:t>
      </w:r>
      <w:r w:rsidRPr="003322D6">
        <w:rPr>
          <w:rFonts w:hint="eastAsia"/>
          <w:color w:val="0D0D0D" w:themeColor="text1" w:themeTint="F2"/>
        </w:rPr>
        <w:t>、本次竞争性磋商依据《中华人民共和国政府采购法》、《政府采购竞争性磋商采购方式管理暂行办法》及有关法规成立磋商小组。</w:t>
      </w:r>
    </w:p>
    <w:p w14:paraId="7BB22570" w14:textId="77777777" w:rsidR="00B5653F" w:rsidRPr="003322D6" w:rsidRDefault="00192A18">
      <w:pPr>
        <w:pStyle w:val="sh4"/>
        <w:ind w:firstLine="578"/>
        <w:rPr>
          <w:color w:val="0D0D0D" w:themeColor="text1" w:themeTint="F2"/>
        </w:rPr>
      </w:pPr>
      <w:r w:rsidRPr="003322D6">
        <w:rPr>
          <w:color w:val="0D0D0D" w:themeColor="text1" w:themeTint="F2"/>
        </w:rPr>
        <w:t>2</w:t>
      </w:r>
      <w:r w:rsidRPr="003322D6">
        <w:rPr>
          <w:rFonts w:hint="eastAsia"/>
          <w:color w:val="0D0D0D" w:themeColor="text1" w:themeTint="F2"/>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14:paraId="7C533BE9" w14:textId="77777777" w:rsidR="00B5653F" w:rsidRPr="003322D6" w:rsidRDefault="00192A18">
      <w:pPr>
        <w:pStyle w:val="sh4"/>
        <w:ind w:firstLine="578"/>
        <w:rPr>
          <w:color w:val="0D0D0D" w:themeColor="text1" w:themeTint="F2"/>
        </w:rPr>
      </w:pPr>
      <w:r w:rsidRPr="003322D6">
        <w:rPr>
          <w:color w:val="0D0D0D" w:themeColor="text1" w:themeTint="F2"/>
        </w:rPr>
        <w:t>3</w:t>
      </w:r>
      <w:r w:rsidRPr="003322D6">
        <w:rPr>
          <w:rFonts w:hint="eastAsia"/>
          <w:color w:val="0D0D0D" w:themeColor="text1" w:themeTint="F2"/>
        </w:rPr>
        <w:t>、磋商小组的职责：</w:t>
      </w:r>
    </w:p>
    <w:p w14:paraId="202E4E29" w14:textId="77777777" w:rsidR="00B5653F" w:rsidRPr="003322D6" w:rsidRDefault="00192A18">
      <w:pPr>
        <w:pStyle w:val="sh4"/>
        <w:ind w:firstLine="578"/>
        <w:rPr>
          <w:color w:val="0D0D0D" w:themeColor="text1" w:themeTint="F2"/>
        </w:rPr>
      </w:pPr>
      <w:r w:rsidRPr="003322D6">
        <w:rPr>
          <w:rFonts w:hint="eastAsia"/>
          <w:color w:val="0D0D0D" w:themeColor="text1" w:themeTint="F2"/>
        </w:rPr>
        <w:t>（</w:t>
      </w:r>
      <w:r w:rsidRPr="003322D6">
        <w:rPr>
          <w:color w:val="0D0D0D" w:themeColor="text1" w:themeTint="F2"/>
        </w:rPr>
        <w:t>1</w:t>
      </w:r>
      <w:r w:rsidRPr="003322D6">
        <w:rPr>
          <w:rFonts w:hint="eastAsia"/>
          <w:color w:val="0D0D0D" w:themeColor="text1" w:themeTint="F2"/>
        </w:rPr>
        <w:t>）磋商小组成员应当按照客观、公正、审慎的原则，根据磋商文件规定的评审程序、评审方法和评审标准进行独立评审。</w:t>
      </w:r>
    </w:p>
    <w:p w14:paraId="2B793FC1" w14:textId="77777777" w:rsidR="00B5653F" w:rsidRPr="003322D6" w:rsidRDefault="00192A18">
      <w:pPr>
        <w:pStyle w:val="sh4"/>
        <w:ind w:firstLine="578"/>
        <w:rPr>
          <w:color w:val="0D0D0D" w:themeColor="text1" w:themeTint="F2"/>
        </w:rPr>
      </w:pPr>
      <w:r w:rsidRPr="003322D6">
        <w:rPr>
          <w:rFonts w:hint="eastAsia"/>
          <w:color w:val="0D0D0D" w:themeColor="text1" w:themeTint="F2"/>
        </w:rPr>
        <w:t>（</w:t>
      </w:r>
      <w:r w:rsidRPr="003322D6">
        <w:rPr>
          <w:color w:val="0D0D0D" w:themeColor="text1" w:themeTint="F2"/>
        </w:rPr>
        <w:t>2</w:t>
      </w:r>
      <w:r w:rsidRPr="003322D6">
        <w:rPr>
          <w:rFonts w:hint="eastAsia"/>
          <w:color w:val="0D0D0D" w:themeColor="text1" w:themeTint="F2"/>
        </w:rPr>
        <w:t>）磋商小组成员应当遵守评审工作纪律，不得泄露评审情况和评审中获</w:t>
      </w:r>
      <w:r w:rsidRPr="003322D6">
        <w:rPr>
          <w:rFonts w:hint="eastAsia"/>
          <w:color w:val="0D0D0D" w:themeColor="text1" w:themeTint="F2"/>
        </w:rPr>
        <w:t>悉的商业秘密，对个人的评审意见承担法律责任。</w:t>
      </w:r>
    </w:p>
    <w:p w14:paraId="658FA62E" w14:textId="77777777" w:rsidR="00B5653F" w:rsidRPr="003322D6" w:rsidRDefault="00192A18">
      <w:pPr>
        <w:pStyle w:val="sh4"/>
        <w:ind w:firstLine="578"/>
        <w:rPr>
          <w:color w:val="0D0D0D" w:themeColor="text1" w:themeTint="F2"/>
        </w:rPr>
      </w:pPr>
      <w:r w:rsidRPr="003322D6">
        <w:rPr>
          <w:rFonts w:hint="eastAsia"/>
          <w:color w:val="0D0D0D" w:themeColor="text1" w:themeTint="F2"/>
        </w:rPr>
        <w:t>（</w:t>
      </w:r>
      <w:r w:rsidRPr="003322D6">
        <w:rPr>
          <w:color w:val="0D0D0D" w:themeColor="text1" w:themeTint="F2"/>
        </w:rPr>
        <w:t>3</w:t>
      </w:r>
      <w:r w:rsidRPr="003322D6">
        <w:rPr>
          <w:rFonts w:hint="eastAsia"/>
          <w:color w:val="0D0D0D" w:themeColor="text1" w:themeTint="F2"/>
        </w:rPr>
        <w:t>）磋商小组成员在评审过程中发现供应商有行贿、提供虚假材料或者串通等违法行为的，应当及时向财政部门报告</w:t>
      </w:r>
      <w:r w:rsidRPr="003322D6">
        <w:rPr>
          <w:color w:val="0D0D0D" w:themeColor="text1" w:themeTint="F2"/>
        </w:rPr>
        <w:t>,</w:t>
      </w:r>
      <w:r w:rsidRPr="003322D6">
        <w:rPr>
          <w:rFonts w:hint="eastAsia"/>
          <w:color w:val="0D0D0D" w:themeColor="text1" w:themeTint="F2"/>
        </w:rPr>
        <w:t>并建议将其列入政府采购黑名单。</w:t>
      </w:r>
    </w:p>
    <w:p w14:paraId="52E70F19" w14:textId="77777777" w:rsidR="00B5653F" w:rsidRPr="003322D6" w:rsidRDefault="00192A18">
      <w:pPr>
        <w:pStyle w:val="sh4"/>
        <w:ind w:firstLine="578"/>
        <w:rPr>
          <w:color w:val="0D0D0D" w:themeColor="text1" w:themeTint="F2"/>
        </w:rPr>
      </w:pPr>
      <w:r w:rsidRPr="003322D6">
        <w:rPr>
          <w:rFonts w:hint="eastAsia"/>
          <w:color w:val="0D0D0D" w:themeColor="text1" w:themeTint="F2"/>
        </w:rPr>
        <w:t>（</w:t>
      </w:r>
      <w:r w:rsidRPr="003322D6">
        <w:rPr>
          <w:color w:val="0D0D0D" w:themeColor="text1" w:themeTint="F2"/>
        </w:rPr>
        <w:t>4</w:t>
      </w:r>
      <w:r w:rsidRPr="003322D6">
        <w:rPr>
          <w:rFonts w:hint="eastAsia"/>
          <w:color w:val="0D0D0D" w:themeColor="text1" w:themeTint="F2"/>
        </w:rPr>
        <w:t>）磋商小组成员在评审过程中受到非法干涉的，应当及时向财政、监察等部门举报。</w:t>
      </w:r>
    </w:p>
    <w:p w14:paraId="053B0A80" w14:textId="77777777" w:rsidR="00B5653F" w:rsidRPr="003322D6" w:rsidRDefault="00192A18">
      <w:pPr>
        <w:pStyle w:val="sh4"/>
        <w:ind w:firstLine="578"/>
        <w:rPr>
          <w:color w:val="0D0D0D" w:themeColor="text1" w:themeTint="F2"/>
        </w:rPr>
      </w:pPr>
      <w:r w:rsidRPr="003322D6">
        <w:rPr>
          <w:rFonts w:hint="eastAsia"/>
          <w:color w:val="0D0D0D" w:themeColor="text1" w:themeTint="F2"/>
        </w:rPr>
        <w:t>（</w:t>
      </w:r>
      <w:r w:rsidRPr="003322D6">
        <w:rPr>
          <w:color w:val="0D0D0D" w:themeColor="text1" w:themeTint="F2"/>
        </w:rPr>
        <w:t>5</w:t>
      </w:r>
      <w:r w:rsidRPr="003322D6">
        <w:rPr>
          <w:rFonts w:hint="eastAsia"/>
          <w:color w:val="0D0D0D" w:themeColor="text1" w:themeTint="F2"/>
        </w:rPr>
        <w:t>）配合采购单位答复供应商提出的质疑；配合财政部门的投诉处理和监督检查工作。</w:t>
      </w:r>
    </w:p>
    <w:p w14:paraId="450E90DD" w14:textId="77777777" w:rsidR="00B5653F" w:rsidRPr="003322D6" w:rsidRDefault="00192A18">
      <w:pPr>
        <w:pStyle w:val="sh4"/>
        <w:ind w:firstLine="578"/>
        <w:rPr>
          <w:color w:val="0D0D0D" w:themeColor="text1" w:themeTint="F2"/>
        </w:rPr>
      </w:pPr>
      <w:r w:rsidRPr="003322D6">
        <w:rPr>
          <w:color w:val="0D0D0D" w:themeColor="text1" w:themeTint="F2"/>
        </w:rPr>
        <w:t>4</w:t>
      </w:r>
      <w:r w:rsidRPr="003322D6">
        <w:rPr>
          <w:rFonts w:hint="eastAsia"/>
          <w:color w:val="0D0D0D" w:themeColor="text1" w:themeTint="F2"/>
        </w:rPr>
        <w:t>、评审有关记录由磋商小组成员签名，存档备查。</w:t>
      </w:r>
    </w:p>
    <w:p w14:paraId="5AD8493F" w14:textId="77777777" w:rsidR="00B5653F" w:rsidRPr="003322D6" w:rsidRDefault="00192A18">
      <w:pPr>
        <w:pStyle w:val="sh4"/>
        <w:ind w:firstLine="578"/>
        <w:rPr>
          <w:color w:val="0D0D0D" w:themeColor="text1" w:themeTint="F2"/>
        </w:rPr>
      </w:pPr>
      <w:r w:rsidRPr="003322D6">
        <w:rPr>
          <w:color w:val="0D0D0D" w:themeColor="text1" w:themeTint="F2"/>
        </w:rPr>
        <w:t>5</w:t>
      </w:r>
      <w:r w:rsidRPr="003322D6">
        <w:rPr>
          <w:rFonts w:hint="eastAsia"/>
          <w:color w:val="0D0D0D" w:themeColor="text1" w:themeTint="F2"/>
        </w:rPr>
        <w:t>、供应商的法定代表人或被授权人须持身份证准时参加磋商开标会。</w:t>
      </w:r>
    </w:p>
    <w:p w14:paraId="367EE35C" w14:textId="77777777" w:rsidR="00B5653F" w:rsidRPr="003322D6" w:rsidRDefault="00192A18">
      <w:pPr>
        <w:pStyle w:val="sh3"/>
        <w:rPr>
          <w:color w:val="0D0D0D" w:themeColor="text1" w:themeTint="F2"/>
        </w:rPr>
      </w:pPr>
      <w:bookmarkStart w:id="90" w:name="_Toc128479542"/>
      <w:r w:rsidRPr="003322D6">
        <w:rPr>
          <w:rFonts w:hint="eastAsia"/>
          <w:color w:val="0D0D0D" w:themeColor="text1" w:themeTint="F2"/>
        </w:rPr>
        <w:t>二、磋商的原则及方法</w:t>
      </w:r>
      <w:bookmarkEnd w:id="90"/>
    </w:p>
    <w:p w14:paraId="3CE5025C" w14:textId="77777777" w:rsidR="00B5653F" w:rsidRPr="003322D6" w:rsidRDefault="00192A18">
      <w:pPr>
        <w:pStyle w:val="sh4"/>
        <w:ind w:firstLine="578"/>
        <w:rPr>
          <w:color w:val="0D0D0D" w:themeColor="text1" w:themeTint="F2"/>
        </w:rPr>
      </w:pPr>
      <w:r w:rsidRPr="003322D6">
        <w:rPr>
          <w:color w:val="0D0D0D" w:themeColor="text1" w:themeTint="F2"/>
        </w:rPr>
        <w:t>1</w:t>
      </w:r>
      <w:r w:rsidRPr="003322D6">
        <w:rPr>
          <w:rFonts w:hint="eastAsia"/>
          <w:color w:val="0D0D0D" w:themeColor="text1" w:themeTint="F2"/>
        </w:rPr>
        <w:t>、磋商小组依据《中华人民共和国政府采购法》、《政府采购竞争性磋商采购方式管理暂行办法》以及有关政府采购的相关法规，遵循“公开、公平、公正、择优、信用”的原则进行磋商评审。</w:t>
      </w:r>
    </w:p>
    <w:p w14:paraId="38985744" w14:textId="77777777" w:rsidR="00B5653F" w:rsidRPr="003322D6" w:rsidRDefault="00192A18">
      <w:pPr>
        <w:pStyle w:val="sh4"/>
        <w:ind w:firstLine="578"/>
        <w:rPr>
          <w:color w:val="0D0D0D" w:themeColor="text1" w:themeTint="F2"/>
        </w:rPr>
      </w:pPr>
      <w:r w:rsidRPr="003322D6">
        <w:rPr>
          <w:color w:val="0D0D0D" w:themeColor="text1" w:themeTint="F2"/>
        </w:rPr>
        <w:t>2</w:t>
      </w:r>
      <w:r w:rsidRPr="003322D6">
        <w:rPr>
          <w:rFonts w:hint="eastAsia"/>
          <w:color w:val="0D0D0D" w:themeColor="text1" w:themeTint="F2"/>
        </w:rPr>
        <w:t>、磋商小组将按照竞争性磋商文件的规定，独立对每个进入打分程序的有效投标供应商的响应文件的技术部分以打分的形式进行评估和评价。技术分是所有评委打分的算术平均值（计算结果均四舍五入保留两位小数）。</w:t>
      </w:r>
    </w:p>
    <w:p w14:paraId="4758AF5C" w14:textId="77777777" w:rsidR="00B5653F" w:rsidRPr="003322D6" w:rsidRDefault="00192A18">
      <w:pPr>
        <w:pStyle w:val="sh4"/>
        <w:ind w:firstLine="578"/>
        <w:rPr>
          <w:color w:val="0D0D0D" w:themeColor="text1" w:themeTint="F2"/>
        </w:rPr>
      </w:pPr>
      <w:r w:rsidRPr="003322D6">
        <w:rPr>
          <w:color w:val="0D0D0D" w:themeColor="text1" w:themeTint="F2"/>
        </w:rPr>
        <w:t>3</w:t>
      </w:r>
      <w:r w:rsidRPr="003322D6">
        <w:rPr>
          <w:rFonts w:hint="eastAsia"/>
          <w:color w:val="0D0D0D" w:themeColor="text1" w:themeTint="F2"/>
        </w:rPr>
        <w:t>、磋商小组根据磋商文件规定的程序、评定成交的标准等事项与</w:t>
      </w:r>
      <w:r w:rsidRPr="003322D6">
        <w:rPr>
          <w:rFonts w:hint="eastAsia"/>
          <w:color w:val="0D0D0D" w:themeColor="text1" w:themeTint="F2"/>
        </w:rPr>
        <w:t>实质性响应磋商文件要求的供应商进行磋商。未实质性响应磋商文件要求的响应文件按无效处理，磋商小组应当告知提交响应文件的供应商。</w:t>
      </w:r>
    </w:p>
    <w:p w14:paraId="304C263A" w14:textId="77777777" w:rsidR="00B5653F" w:rsidRPr="003322D6" w:rsidRDefault="00192A18">
      <w:pPr>
        <w:pStyle w:val="sh4"/>
        <w:ind w:firstLine="578"/>
        <w:rPr>
          <w:color w:val="0D0D0D" w:themeColor="text1" w:themeTint="F2"/>
        </w:rPr>
      </w:pPr>
      <w:r w:rsidRPr="003322D6">
        <w:rPr>
          <w:color w:val="0D0D0D" w:themeColor="text1" w:themeTint="F2"/>
        </w:rPr>
        <w:t>4</w:t>
      </w:r>
      <w:r w:rsidRPr="003322D6">
        <w:rPr>
          <w:rFonts w:hint="eastAsia"/>
          <w:color w:val="0D0D0D" w:themeColor="text1" w:themeTint="F2"/>
        </w:rPr>
        <w:t>、磋商小组所有成员应当集中与单一供应商分别进行磋商，并给予所有参加磋商的供应商平等的磋商机会。</w:t>
      </w:r>
    </w:p>
    <w:p w14:paraId="746355AF" w14:textId="77777777" w:rsidR="00B5653F" w:rsidRPr="003322D6" w:rsidRDefault="00192A18">
      <w:pPr>
        <w:pStyle w:val="sh4"/>
        <w:ind w:firstLine="578"/>
        <w:rPr>
          <w:color w:val="0D0D0D" w:themeColor="text1" w:themeTint="F2"/>
        </w:rPr>
      </w:pPr>
      <w:r w:rsidRPr="003322D6">
        <w:rPr>
          <w:color w:val="0D0D0D" w:themeColor="text1" w:themeTint="F2"/>
        </w:rPr>
        <w:t>5</w:t>
      </w:r>
      <w:r w:rsidRPr="003322D6">
        <w:rPr>
          <w:rFonts w:hint="eastAsia"/>
          <w:color w:val="0D0D0D" w:themeColor="text1" w:themeTint="F2"/>
        </w:rPr>
        <w:t>、在磋商过程中，磋商小组可以根据磋商文件和磋商情况实质性变动采购需求中的技术、服</w:t>
      </w:r>
      <w:r w:rsidRPr="003322D6">
        <w:rPr>
          <w:rFonts w:hint="eastAsia"/>
          <w:color w:val="0D0D0D" w:themeColor="text1" w:themeTint="F2"/>
        </w:rPr>
        <w:lastRenderedPageBreak/>
        <w:t>务要求以及合同草案条款，但不得变动磋商文件中的其他内容。实质性变动的内容，须经采购单位代表确认。</w:t>
      </w:r>
    </w:p>
    <w:p w14:paraId="21DB19E1" w14:textId="77777777" w:rsidR="00B5653F" w:rsidRPr="003322D6" w:rsidRDefault="00192A18">
      <w:pPr>
        <w:pStyle w:val="sh4"/>
        <w:ind w:firstLine="578"/>
        <w:rPr>
          <w:color w:val="0D0D0D" w:themeColor="text1" w:themeTint="F2"/>
        </w:rPr>
      </w:pPr>
      <w:r w:rsidRPr="003322D6">
        <w:rPr>
          <w:color w:val="0D0D0D" w:themeColor="text1" w:themeTint="F2"/>
        </w:rPr>
        <w:t>6</w:t>
      </w:r>
      <w:r w:rsidRPr="003322D6">
        <w:rPr>
          <w:rFonts w:hint="eastAsia"/>
          <w:color w:val="0D0D0D" w:themeColor="text1" w:themeTint="F2"/>
        </w:rPr>
        <w:t>、对磋商文件作出的实质性变动是磋商文件的有效组成部分，磋商小组应当及时以书面形式同时通知所有参加磋商的供应</w:t>
      </w:r>
      <w:r w:rsidRPr="003322D6">
        <w:rPr>
          <w:rFonts w:hint="eastAsia"/>
          <w:color w:val="0D0D0D" w:themeColor="text1" w:themeTint="F2"/>
        </w:rPr>
        <w:t>商。</w:t>
      </w:r>
    </w:p>
    <w:p w14:paraId="6D7C9797" w14:textId="77777777" w:rsidR="00B5653F" w:rsidRPr="003322D6" w:rsidRDefault="00192A18">
      <w:pPr>
        <w:pStyle w:val="sh4"/>
        <w:ind w:firstLine="578"/>
        <w:rPr>
          <w:color w:val="0D0D0D" w:themeColor="text1" w:themeTint="F2"/>
        </w:rPr>
      </w:pPr>
      <w:r w:rsidRPr="003322D6">
        <w:rPr>
          <w:color w:val="0D0D0D" w:themeColor="text1" w:themeTint="F2"/>
        </w:rPr>
        <w:t>7</w:t>
      </w:r>
      <w:r w:rsidRPr="003322D6">
        <w:rPr>
          <w:rFonts w:hint="eastAsia"/>
          <w:color w:val="0D0D0D" w:themeColor="text1" w:themeTint="F2"/>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14:paraId="5FD0674D" w14:textId="77777777" w:rsidR="00B5653F" w:rsidRPr="003322D6" w:rsidRDefault="00192A18">
      <w:pPr>
        <w:pStyle w:val="sh4"/>
        <w:ind w:firstLine="578"/>
        <w:rPr>
          <w:color w:val="0D0D0D" w:themeColor="text1" w:themeTint="F2"/>
        </w:rPr>
      </w:pPr>
      <w:r w:rsidRPr="003322D6">
        <w:rPr>
          <w:color w:val="0D0D0D" w:themeColor="text1" w:themeTint="F2"/>
        </w:rPr>
        <w:t>8</w:t>
      </w:r>
      <w:r w:rsidRPr="003322D6">
        <w:rPr>
          <w:rFonts w:hint="eastAsia"/>
          <w:color w:val="0D0D0D" w:themeColor="text1" w:themeTint="F2"/>
        </w:rPr>
        <w:t>、经磋商确定最终采购需求和提交最后报价的供应商：磋商文件能够详细列明采购标的的技术、服务要求的，磋商结束后，磋商小组应当要求所有实质性响应的供应商在规定时间内提交最后报价。</w:t>
      </w:r>
    </w:p>
    <w:p w14:paraId="5917E118" w14:textId="77777777" w:rsidR="00B5653F" w:rsidRPr="003322D6" w:rsidRDefault="00192A18">
      <w:pPr>
        <w:pStyle w:val="sh4"/>
        <w:ind w:firstLine="578"/>
        <w:rPr>
          <w:color w:val="0D0D0D" w:themeColor="text1" w:themeTint="F2"/>
        </w:rPr>
      </w:pPr>
      <w:r w:rsidRPr="003322D6">
        <w:rPr>
          <w:color w:val="0D0D0D" w:themeColor="text1" w:themeTint="F2"/>
        </w:rPr>
        <w:t>9</w:t>
      </w:r>
      <w:r w:rsidRPr="003322D6">
        <w:rPr>
          <w:rFonts w:hint="eastAsia"/>
          <w:color w:val="0D0D0D" w:themeColor="text1" w:themeTint="F2"/>
        </w:rPr>
        <w:t>、除非在磋商中磋商小组对采购人需求内容作了调整增加，或对采购内容作了实质性变更，否则采购人不接受供应商高于自己前一轮的磋商报</w:t>
      </w:r>
      <w:r w:rsidRPr="003322D6">
        <w:rPr>
          <w:rFonts w:hint="eastAsia"/>
          <w:color w:val="0D0D0D" w:themeColor="text1" w:themeTint="F2"/>
        </w:rPr>
        <w:t>价。</w:t>
      </w:r>
    </w:p>
    <w:p w14:paraId="042333AF" w14:textId="77777777" w:rsidR="00B5653F" w:rsidRPr="003322D6" w:rsidRDefault="00192A18">
      <w:pPr>
        <w:pStyle w:val="sh4"/>
        <w:ind w:firstLine="578"/>
        <w:rPr>
          <w:color w:val="0D0D0D" w:themeColor="text1" w:themeTint="F2"/>
        </w:rPr>
      </w:pPr>
      <w:r w:rsidRPr="003322D6">
        <w:rPr>
          <w:color w:val="0D0D0D" w:themeColor="text1" w:themeTint="F2"/>
        </w:rPr>
        <w:t>10</w:t>
      </w:r>
      <w:r w:rsidRPr="003322D6">
        <w:rPr>
          <w:rFonts w:hint="eastAsia"/>
          <w:color w:val="0D0D0D" w:themeColor="text1" w:themeTint="F2"/>
        </w:rPr>
        <w:t>、对于在磋商顺利开始后至最终报价前，根据磋商情况退出磋商的供应商，须以书面形式说明退出磋商的原因，经磋商小组同意可以退出磋商。</w:t>
      </w:r>
    </w:p>
    <w:p w14:paraId="55826B82" w14:textId="77777777" w:rsidR="00B5653F" w:rsidRPr="003322D6" w:rsidRDefault="00192A18">
      <w:pPr>
        <w:pStyle w:val="sh4"/>
        <w:ind w:firstLine="578"/>
        <w:rPr>
          <w:color w:val="0D0D0D" w:themeColor="text1" w:themeTint="F2"/>
        </w:rPr>
      </w:pPr>
      <w:r w:rsidRPr="003322D6">
        <w:rPr>
          <w:color w:val="0D0D0D" w:themeColor="text1" w:themeTint="F2"/>
        </w:rPr>
        <w:t>11</w:t>
      </w:r>
      <w:r w:rsidRPr="003322D6">
        <w:rPr>
          <w:rFonts w:hint="eastAsia"/>
          <w:color w:val="0D0D0D" w:themeColor="text1" w:themeTint="F2"/>
        </w:rPr>
        <w:t>、在磋商中，磋商的任何一方不得透露与磋商有关的其他响应磋商的供应商的技术资料、价格及其他信息。</w:t>
      </w:r>
    </w:p>
    <w:p w14:paraId="07633724" w14:textId="77777777" w:rsidR="00B5653F" w:rsidRPr="003322D6" w:rsidRDefault="00192A18">
      <w:pPr>
        <w:pStyle w:val="sh4"/>
        <w:ind w:firstLine="578"/>
        <w:rPr>
          <w:color w:val="0D0D0D" w:themeColor="text1" w:themeTint="F2"/>
        </w:rPr>
      </w:pPr>
      <w:r w:rsidRPr="003322D6">
        <w:rPr>
          <w:color w:val="0D0D0D" w:themeColor="text1" w:themeTint="F2"/>
        </w:rPr>
        <w:t>12</w:t>
      </w:r>
      <w:r w:rsidRPr="003322D6">
        <w:rPr>
          <w:rFonts w:hint="eastAsia"/>
          <w:color w:val="0D0D0D" w:themeColor="text1" w:themeTint="F2"/>
        </w:rPr>
        <w:t>、凡两家或以上公司同一法人代表或其中一家公司为另一家公司单一最大股东的，不能同时参与同一采购项目相同标段的磋商采购活动，一经发现，将视同串标处理。</w:t>
      </w:r>
    </w:p>
    <w:p w14:paraId="04471C8D" w14:textId="77777777" w:rsidR="00B5653F" w:rsidRPr="003322D6" w:rsidRDefault="00192A18">
      <w:pPr>
        <w:pStyle w:val="sh4"/>
        <w:ind w:firstLine="578"/>
        <w:rPr>
          <w:color w:val="0D0D0D" w:themeColor="text1" w:themeTint="F2"/>
        </w:rPr>
      </w:pPr>
      <w:r w:rsidRPr="003322D6">
        <w:rPr>
          <w:color w:val="0D0D0D" w:themeColor="text1" w:themeTint="F2"/>
        </w:rPr>
        <w:t>13</w:t>
      </w:r>
      <w:r w:rsidRPr="003322D6">
        <w:rPr>
          <w:rFonts w:hint="eastAsia"/>
          <w:color w:val="0D0D0D" w:themeColor="text1" w:themeTint="F2"/>
        </w:rPr>
        <w:t>、在磋商评审过程中，磋商小组发现供应商的报价明显低于其他供应商的报价，使得其报价可能低于其个别成本的，磋商小组有权要求</w:t>
      </w:r>
      <w:r w:rsidRPr="003322D6">
        <w:rPr>
          <w:rFonts w:hint="eastAsia"/>
          <w:color w:val="0D0D0D" w:themeColor="text1" w:themeTint="F2"/>
        </w:rPr>
        <w:t>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14:paraId="1133DFB1" w14:textId="7510D644" w:rsidR="00620B37" w:rsidRPr="003322D6" w:rsidRDefault="00620B37">
      <w:pPr>
        <w:pStyle w:val="sh4"/>
        <w:ind w:firstLine="578"/>
        <w:rPr>
          <w:color w:val="0D0D0D" w:themeColor="text1" w:themeTint="F2"/>
        </w:rPr>
      </w:pPr>
      <w:r w:rsidRPr="003322D6">
        <w:rPr>
          <w:rFonts w:hint="eastAsia"/>
          <w:color w:val="0D0D0D" w:themeColor="text1" w:themeTint="F2"/>
        </w:rPr>
        <w:t>1</w:t>
      </w:r>
      <w:r w:rsidRPr="003322D6">
        <w:rPr>
          <w:color w:val="0D0D0D" w:themeColor="text1" w:themeTint="F2"/>
        </w:rPr>
        <w:t>4</w:t>
      </w:r>
      <w:r w:rsidRPr="003322D6">
        <w:rPr>
          <w:rFonts w:hint="eastAsia"/>
          <w:color w:val="0D0D0D" w:themeColor="text1" w:themeTint="F2"/>
        </w:rPr>
        <w:t>、</w:t>
      </w:r>
      <w:r w:rsidR="000C17EE" w:rsidRPr="003322D6">
        <w:rPr>
          <w:rFonts w:hint="eastAsia"/>
          <w:color w:val="0D0D0D" w:themeColor="text1" w:themeTint="F2"/>
        </w:rPr>
        <w:t>本项目</w:t>
      </w:r>
      <w:r w:rsidRPr="003322D6">
        <w:rPr>
          <w:rFonts w:hint="eastAsia"/>
          <w:color w:val="0D0D0D" w:themeColor="text1" w:themeTint="F2"/>
        </w:rPr>
        <w:t>因前三次招标</w:t>
      </w:r>
      <w:r w:rsidR="000C17EE" w:rsidRPr="003322D6">
        <w:rPr>
          <w:rFonts w:hint="eastAsia"/>
          <w:color w:val="0D0D0D" w:themeColor="text1" w:themeTint="F2"/>
        </w:rPr>
        <w:t>均</w:t>
      </w:r>
      <w:r w:rsidRPr="003322D6">
        <w:rPr>
          <w:rFonts w:hint="eastAsia"/>
          <w:color w:val="0D0D0D" w:themeColor="text1" w:themeTint="F2"/>
        </w:rPr>
        <w:t>不满三家导致三次流标，</w:t>
      </w:r>
      <w:r w:rsidR="000C17EE" w:rsidRPr="003322D6">
        <w:rPr>
          <w:rFonts w:hint="eastAsia"/>
          <w:color w:val="0D0D0D" w:themeColor="text1" w:themeTint="F2"/>
        </w:rPr>
        <w:t>本次招标若</w:t>
      </w:r>
      <w:r w:rsidR="00A671F7" w:rsidRPr="003322D6">
        <w:rPr>
          <w:rFonts w:hint="eastAsia"/>
          <w:color w:val="0D0D0D" w:themeColor="text1" w:themeTint="F2"/>
        </w:rPr>
        <w:t>磋商</w:t>
      </w:r>
      <w:r w:rsidR="000C17EE" w:rsidRPr="003322D6">
        <w:rPr>
          <w:rFonts w:hint="eastAsia"/>
          <w:color w:val="0D0D0D" w:themeColor="text1" w:themeTint="F2"/>
        </w:rPr>
        <w:t>单位满足2家，</w:t>
      </w:r>
      <w:r w:rsidR="00A671F7" w:rsidRPr="003322D6">
        <w:rPr>
          <w:rFonts w:hint="eastAsia"/>
          <w:color w:val="0D0D0D" w:themeColor="text1" w:themeTint="F2"/>
        </w:rPr>
        <w:t>采取现场</w:t>
      </w:r>
      <w:r w:rsidR="000C17EE" w:rsidRPr="003322D6">
        <w:rPr>
          <w:rFonts w:hint="eastAsia"/>
          <w:color w:val="0D0D0D" w:themeColor="text1" w:themeTint="F2"/>
        </w:rPr>
        <w:t>直接磋商开标；</w:t>
      </w:r>
      <w:r w:rsidRPr="003322D6">
        <w:rPr>
          <w:rFonts w:hint="eastAsia"/>
          <w:color w:val="0D0D0D" w:themeColor="text1" w:themeTint="F2"/>
        </w:rPr>
        <w:t>若</w:t>
      </w:r>
      <w:r w:rsidR="00A671F7" w:rsidRPr="003322D6">
        <w:rPr>
          <w:rFonts w:hint="eastAsia"/>
          <w:color w:val="0D0D0D" w:themeColor="text1" w:themeTint="F2"/>
        </w:rPr>
        <w:t>磋商单位</w:t>
      </w:r>
      <w:r w:rsidRPr="003322D6">
        <w:rPr>
          <w:rFonts w:hint="eastAsia"/>
          <w:color w:val="0D0D0D" w:themeColor="text1" w:themeTint="F2"/>
        </w:rPr>
        <w:t>只有</w:t>
      </w:r>
      <w:r w:rsidR="00A671F7" w:rsidRPr="003322D6">
        <w:rPr>
          <w:rFonts w:hint="eastAsia"/>
          <w:color w:val="0D0D0D" w:themeColor="text1" w:themeTint="F2"/>
        </w:rPr>
        <w:t>1</w:t>
      </w:r>
      <w:r w:rsidRPr="003322D6">
        <w:rPr>
          <w:rFonts w:hint="eastAsia"/>
          <w:color w:val="0D0D0D" w:themeColor="text1" w:themeTint="F2"/>
        </w:rPr>
        <w:t>家</w:t>
      </w:r>
      <w:r w:rsidR="005939A0" w:rsidRPr="003322D6">
        <w:rPr>
          <w:rFonts w:hint="eastAsia"/>
          <w:color w:val="0D0D0D" w:themeColor="text1" w:themeTint="F2"/>
        </w:rPr>
        <w:t>或无投标单位</w:t>
      </w:r>
      <w:r w:rsidRPr="003322D6">
        <w:rPr>
          <w:rFonts w:hint="eastAsia"/>
          <w:color w:val="0D0D0D" w:themeColor="text1" w:themeTint="F2"/>
        </w:rPr>
        <w:t>，转为单一来源</w:t>
      </w:r>
      <w:r w:rsidR="00A671F7" w:rsidRPr="003322D6">
        <w:rPr>
          <w:rFonts w:hint="eastAsia"/>
          <w:color w:val="0D0D0D" w:themeColor="text1" w:themeTint="F2"/>
        </w:rPr>
        <w:t>招标方式。</w:t>
      </w:r>
    </w:p>
    <w:p w14:paraId="371EF0BD" w14:textId="77777777" w:rsidR="00B5653F" w:rsidRPr="003322D6" w:rsidRDefault="00192A18">
      <w:pPr>
        <w:pStyle w:val="sh3"/>
        <w:rPr>
          <w:color w:val="0D0D0D" w:themeColor="text1" w:themeTint="F2"/>
        </w:rPr>
      </w:pPr>
      <w:bookmarkStart w:id="91" w:name="_Toc128479543"/>
      <w:r w:rsidRPr="003322D6">
        <w:rPr>
          <w:rFonts w:hint="eastAsia"/>
          <w:color w:val="0D0D0D" w:themeColor="text1" w:themeTint="F2"/>
        </w:rPr>
        <w:t>三、评估步骤</w:t>
      </w:r>
      <w:bookmarkEnd w:id="91"/>
    </w:p>
    <w:p w14:paraId="3906603F" w14:textId="77777777" w:rsidR="00B5653F" w:rsidRPr="003322D6" w:rsidRDefault="00192A18">
      <w:pPr>
        <w:pStyle w:val="sh4"/>
        <w:ind w:firstLine="578"/>
        <w:rPr>
          <w:color w:val="0D0D0D" w:themeColor="text1" w:themeTint="F2"/>
          <w:lang w:val="zh-CN"/>
        </w:rPr>
      </w:pPr>
      <w:r w:rsidRPr="003322D6">
        <w:rPr>
          <w:color w:val="0D0D0D" w:themeColor="text1" w:themeTint="F2"/>
          <w:lang w:val="zh-CN"/>
        </w:rPr>
        <w:t>1</w:t>
      </w:r>
      <w:r w:rsidRPr="003322D6">
        <w:rPr>
          <w:rFonts w:hint="eastAsia"/>
          <w:color w:val="0D0D0D" w:themeColor="text1" w:themeTint="F2"/>
          <w:lang w:val="zh-CN"/>
        </w:rPr>
        <w:t>、评审步骤规定：</w:t>
      </w:r>
    </w:p>
    <w:p w14:paraId="44A725B5" w14:textId="77777777" w:rsidR="00B5653F" w:rsidRPr="003322D6" w:rsidRDefault="00192A18">
      <w:pPr>
        <w:pStyle w:val="sh4"/>
        <w:ind w:firstLine="578"/>
        <w:rPr>
          <w:color w:val="0D0D0D" w:themeColor="text1" w:themeTint="F2"/>
          <w:lang w:val="zh-CN"/>
        </w:rPr>
      </w:pPr>
      <w:r w:rsidRPr="003322D6">
        <w:rPr>
          <w:rFonts w:hint="eastAsia"/>
          <w:color w:val="0D0D0D" w:themeColor="text1" w:themeTint="F2"/>
          <w:lang w:val="zh-CN"/>
        </w:rPr>
        <w:t>本次资格审查采用资格后审，各供应商资格审查通过后方能进入技术标的开标。先开技术标，技术标打分结束后再开商务标。</w:t>
      </w:r>
    </w:p>
    <w:p w14:paraId="5B5E5BE8" w14:textId="77777777" w:rsidR="00B5653F" w:rsidRPr="003322D6" w:rsidRDefault="00192A18">
      <w:pPr>
        <w:pStyle w:val="sh4"/>
        <w:ind w:firstLine="578"/>
        <w:rPr>
          <w:color w:val="0D0D0D" w:themeColor="text1" w:themeTint="F2"/>
          <w:lang w:val="zh-CN"/>
        </w:rPr>
      </w:pPr>
      <w:r w:rsidRPr="003322D6">
        <w:rPr>
          <w:rFonts w:hint="eastAsia"/>
          <w:color w:val="0D0D0D" w:themeColor="text1" w:themeTint="F2"/>
          <w:lang w:val="zh-CN"/>
        </w:rPr>
        <w:t>第一阶段：</w:t>
      </w:r>
      <w:r w:rsidRPr="003322D6">
        <w:rPr>
          <w:rFonts w:hint="eastAsia"/>
          <w:color w:val="0D0D0D" w:themeColor="text1" w:themeTint="F2"/>
        </w:rPr>
        <w:t>磋商小组</w:t>
      </w:r>
      <w:r w:rsidRPr="003322D6">
        <w:rPr>
          <w:rFonts w:hint="eastAsia"/>
          <w:color w:val="0D0D0D" w:themeColor="text1" w:themeTint="F2"/>
          <w:lang w:val="zh-CN"/>
        </w:rPr>
        <w:t>对每个供应商的资格进行审查。</w:t>
      </w:r>
    </w:p>
    <w:p w14:paraId="4DF8B43D" w14:textId="77777777" w:rsidR="00B5653F" w:rsidRPr="003322D6" w:rsidRDefault="00192A18">
      <w:pPr>
        <w:pStyle w:val="sh4"/>
        <w:ind w:firstLine="578"/>
        <w:rPr>
          <w:color w:val="0D0D0D" w:themeColor="text1" w:themeTint="F2"/>
          <w:lang w:val="zh-CN"/>
        </w:rPr>
      </w:pPr>
      <w:r w:rsidRPr="003322D6">
        <w:rPr>
          <w:rFonts w:hint="eastAsia"/>
          <w:color w:val="0D0D0D" w:themeColor="text1" w:themeTint="F2"/>
          <w:lang w:val="zh-CN"/>
        </w:rPr>
        <w:t>第二阶段：</w:t>
      </w:r>
      <w:r w:rsidRPr="003322D6">
        <w:rPr>
          <w:rFonts w:hint="eastAsia"/>
          <w:color w:val="0D0D0D" w:themeColor="text1" w:themeTint="F2"/>
        </w:rPr>
        <w:t>磋商小组</w:t>
      </w:r>
      <w:r w:rsidRPr="003322D6">
        <w:rPr>
          <w:rFonts w:hint="eastAsia"/>
          <w:color w:val="0D0D0D" w:themeColor="text1" w:themeTint="F2"/>
          <w:lang w:val="zh-CN"/>
        </w:rPr>
        <w:t>对每个符合资格要求的供应商的技术标进行</w:t>
      </w:r>
      <w:r w:rsidRPr="003322D6">
        <w:rPr>
          <w:rFonts w:hint="eastAsia"/>
          <w:color w:val="0D0D0D" w:themeColor="text1" w:themeTint="F2"/>
        </w:rPr>
        <w:t>评估</w:t>
      </w:r>
      <w:r w:rsidRPr="003322D6">
        <w:rPr>
          <w:rFonts w:hint="eastAsia"/>
          <w:color w:val="0D0D0D" w:themeColor="text1" w:themeTint="F2"/>
          <w:lang w:val="zh-CN"/>
        </w:rPr>
        <w:t>。主要审查技术标提交的内容是否齐全，技术方案及项目实施是否完全满足采购文件的要求。</w:t>
      </w:r>
      <w:r w:rsidRPr="003322D6">
        <w:rPr>
          <w:rFonts w:hint="eastAsia"/>
          <w:color w:val="0D0D0D" w:themeColor="text1" w:themeTint="F2"/>
        </w:rPr>
        <w:t>磋商小组严格按照磋商文件</w:t>
      </w:r>
      <w:r w:rsidRPr="003322D6">
        <w:rPr>
          <w:rFonts w:hint="eastAsia"/>
          <w:color w:val="0D0D0D" w:themeColor="text1" w:themeTint="F2"/>
        </w:rPr>
        <w:lastRenderedPageBreak/>
        <w:t>的要求、条件、评分标准，对供应商所提供货物或服务的先进性、可靠性、售后服务承诺、质量保证承诺等实质性响应内容进行比较。</w:t>
      </w:r>
    </w:p>
    <w:p w14:paraId="592763A5" w14:textId="77777777" w:rsidR="00B5653F" w:rsidRPr="003322D6" w:rsidRDefault="00192A18">
      <w:pPr>
        <w:pStyle w:val="sh4"/>
        <w:ind w:firstLine="578"/>
        <w:rPr>
          <w:color w:val="0D0D0D" w:themeColor="text1" w:themeTint="F2"/>
          <w:lang w:val="zh-CN"/>
        </w:rPr>
      </w:pPr>
      <w:r w:rsidRPr="003322D6">
        <w:rPr>
          <w:rFonts w:hint="eastAsia"/>
          <w:color w:val="0D0D0D" w:themeColor="text1" w:themeTint="F2"/>
          <w:lang w:val="zh-CN"/>
        </w:rPr>
        <w:t>第三阶段：以供应商价格标文件内的</w:t>
      </w:r>
      <w:r w:rsidRPr="003322D6">
        <w:rPr>
          <w:rFonts w:hint="eastAsia"/>
          <w:color w:val="0D0D0D" w:themeColor="text1" w:themeTint="F2"/>
        </w:rPr>
        <w:t>竞争性磋商</w:t>
      </w:r>
      <w:r w:rsidRPr="003322D6">
        <w:rPr>
          <w:rFonts w:hint="eastAsia"/>
          <w:color w:val="0D0D0D" w:themeColor="text1" w:themeTint="F2"/>
          <w:lang w:val="zh-CN"/>
        </w:rPr>
        <w:t>报价（即首次报价）为基础</w:t>
      </w:r>
      <w:r w:rsidRPr="003322D6">
        <w:rPr>
          <w:rFonts w:hint="eastAsia"/>
          <w:color w:val="0D0D0D" w:themeColor="text1" w:themeTint="F2"/>
          <w:lang w:val="zh-CN"/>
        </w:rPr>
        <w:t>，</w:t>
      </w:r>
      <w:r w:rsidRPr="003322D6">
        <w:rPr>
          <w:rFonts w:hint="eastAsia"/>
          <w:color w:val="0D0D0D" w:themeColor="text1" w:themeTint="F2"/>
        </w:rPr>
        <w:t>磋商小组与</w:t>
      </w:r>
      <w:r w:rsidRPr="003322D6">
        <w:rPr>
          <w:rFonts w:hint="eastAsia"/>
          <w:color w:val="0D0D0D" w:themeColor="text1" w:themeTint="F2"/>
          <w:lang w:val="zh-CN"/>
        </w:rPr>
        <w:t>供应商单一分别进行</w:t>
      </w:r>
      <w:r w:rsidRPr="003322D6">
        <w:rPr>
          <w:rFonts w:hint="eastAsia"/>
          <w:color w:val="0D0D0D" w:themeColor="text1" w:themeTint="F2"/>
        </w:rPr>
        <w:t>磋商</w:t>
      </w:r>
      <w:r w:rsidRPr="003322D6">
        <w:rPr>
          <w:rFonts w:hint="eastAsia"/>
          <w:color w:val="0D0D0D" w:themeColor="text1" w:themeTint="F2"/>
          <w:lang w:val="zh-CN"/>
        </w:rPr>
        <w:t>：内容主要是对</w:t>
      </w:r>
      <w:r w:rsidRPr="003322D6">
        <w:rPr>
          <w:rFonts w:hint="eastAsia"/>
          <w:color w:val="0D0D0D" w:themeColor="text1" w:themeTint="F2"/>
        </w:rPr>
        <w:t>竞争性磋商</w:t>
      </w:r>
      <w:r w:rsidRPr="003322D6">
        <w:rPr>
          <w:rFonts w:hint="eastAsia"/>
          <w:color w:val="0D0D0D" w:themeColor="text1" w:themeTint="F2"/>
          <w:lang w:val="zh-CN"/>
        </w:rPr>
        <w:t>响应文件中的项目方案的澄清、修正、补充、确认以及价格调整等。如</w:t>
      </w:r>
      <w:r w:rsidRPr="003322D6">
        <w:rPr>
          <w:rFonts w:hint="eastAsia"/>
          <w:color w:val="0D0D0D" w:themeColor="text1" w:themeTint="F2"/>
        </w:rPr>
        <w:t>磋商</w:t>
      </w:r>
      <w:r w:rsidRPr="003322D6">
        <w:rPr>
          <w:rFonts w:hint="eastAsia"/>
          <w:color w:val="0D0D0D" w:themeColor="text1" w:themeTint="F2"/>
          <w:lang w:val="zh-CN"/>
        </w:rPr>
        <w:t>内容导致</w:t>
      </w:r>
      <w:r w:rsidRPr="003322D6">
        <w:rPr>
          <w:rFonts w:hint="eastAsia"/>
          <w:color w:val="0D0D0D" w:themeColor="text1" w:themeTint="F2"/>
        </w:rPr>
        <w:t>竞争性磋商</w:t>
      </w:r>
      <w:r w:rsidRPr="003322D6">
        <w:rPr>
          <w:rFonts w:hint="eastAsia"/>
          <w:color w:val="0D0D0D" w:themeColor="text1" w:themeTint="F2"/>
          <w:lang w:val="zh-CN"/>
        </w:rPr>
        <w:t>文件有实质性变动的，</w:t>
      </w:r>
      <w:r w:rsidRPr="003322D6">
        <w:rPr>
          <w:rFonts w:hint="eastAsia"/>
          <w:color w:val="0D0D0D" w:themeColor="text1" w:themeTint="F2"/>
        </w:rPr>
        <w:t>磋商小组</w:t>
      </w:r>
      <w:r w:rsidRPr="003322D6">
        <w:rPr>
          <w:rFonts w:hint="eastAsia"/>
          <w:color w:val="0D0D0D" w:themeColor="text1" w:themeTint="F2"/>
          <w:lang w:val="zh-CN"/>
        </w:rPr>
        <w:t>应当以书面形式通知所有供应商。</w:t>
      </w:r>
    </w:p>
    <w:p w14:paraId="5726A8D3" w14:textId="77777777" w:rsidR="00B5653F" w:rsidRPr="003322D6" w:rsidRDefault="00192A18">
      <w:pPr>
        <w:pStyle w:val="sh4"/>
        <w:ind w:firstLine="578"/>
        <w:rPr>
          <w:color w:val="0D0D0D" w:themeColor="text1" w:themeTint="F2"/>
          <w:lang w:val="zh-CN"/>
        </w:rPr>
      </w:pPr>
      <w:r w:rsidRPr="003322D6">
        <w:rPr>
          <w:rFonts w:hint="eastAsia"/>
          <w:color w:val="0D0D0D" w:themeColor="text1" w:themeTint="F2"/>
          <w:lang w:val="zh-CN"/>
        </w:rPr>
        <w:t>第四阶段：单一分别</w:t>
      </w:r>
      <w:r w:rsidRPr="003322D6">
        <w:rPr>
          <w:rFonts w:hint="eastAsia"/>
          <w:color w:val="0D0D0D" w:themeColor="text1" w:themeTint="F2"/>
        </w:rPr>
        <w:t>磋商</w:t>
      </w:r>
      <w:r w:rsidRPr="003322D6">
        <w:rPr>
          <w:rFonts w:hint="eastAsia"/>
          <w:color w:val="0D0D0D" w:themeColor="text1" w:themeTint="F2"/>
          <w:lang w:val="zh-CN"/>
        </w:rPr>
        <w:t>结束后，</w:t>
      </w:r>
      <w:r w:rsidRPr="003322D6">
        <w:rPr>
          <w:rFonts w:hint="eastAsia"/>
          <w:color w:val="0D0D0D" w:themeColor="text1" w:themeTint="F2"/>
        </w:rPr>
        <w:t>磋商小组</w:t>
      </w:r>
      <w:r w:rsidRPr="003322D6">
        <w:rPr>
          <w:rFonts w:hint="eastAsia"/>
          <w:color w:val="0D0D0D" w:themeColor="text1" w:themeTint="F2"/>
          <w:lang w:val="zh-CN"/>
        </w:rPr>
        <w:t>告知所有供应商的项目二次（最终）报价，并要求所有作出实质性响应的有效供应商在规定的时间内，在</w:t>
      </w:r>
      <w:r w:rsidRPr="003322D6">
        <w:rPr>
          <w:rFonts w:hint="eastAsia"/>
          <w:color w:val="0D0D0D" w:themeColor="text1" w:themeTint="F2"/>
        </w:rPr>
        <w:t>磋商</w:t>
      </w:r>
      <w:r w:rsidRPr="003322D6">
        <w:rPr>
          <w:rFonts w:hint="eastAsia"/>
          <w:color w:val="0D0D0D" w:themeColor="text1" w:themeTint="F2"/>
          <w:lang w:val="zh-CN"/>
        </w:rPr>
        <w:t>现场集体给出最终报价，同时最终报价中可包括但不限于如最终澄清方案、有关优惠承诺等。</w:t>
      </w:r>
    </w:p>
    <w:p w14:paraId="01279879" w14:textId="77777777" w:rsidR="00B5653F" w:rsidRPr="003322D6" w:rsidRDefault="00192A18">
      <w:pPr>
        <w:pStyle w:val="sh4"/>
        <w:ind w:firstLine="578"/>
        <w:rPr>
          <w:color w:val="0D0D0D" w:themeColor="text1" w:themeTint="F2"/>
          <w:lang w:val="zh-CN"/>
        </w:rPr>
      </w:pPr>
      <w:r w:rsidRPr="003322D6">
        <w:rPr>
          <w:rFonts w:hint="eastAsia"/>
          <w:color w:val="0D0D0D" w:themeColor="text1" w:themeTint="F2"/>
          <w:lang w:val="zh-CN"/>
        </w:rPr>
        <w:t>第五阶段：</w:t>
      </w:r>
      <w:r w:rsidRPr="003322D6">
        <w:rPr>
          <w:rFonts w:hint="eastAsia"/>
          <w:color w:val="0D0D0D" w:themeColor="text1" w:themeTint="F2"/>
        </w:rPr>
        <w:t>磋商小组</w:t>
      </w:r>
      <w:r w:rsidRPr="003322D6">
        <w:rPr>
          <w:rFonts w:hint="eastAsia"/>
          <w:color w:val="0D0D0D" w:themeColor="text1" w:themeTint="F2"/>
          <w:lang w:val="zh-CN"/>
        </w:rPr>
        <w:t>对供应商的最终报价进行评议和比较，在实质性响应</w:t>
      </w:r>
      <w:r w:rsidRPr="003322D6">
        <w:rPr>
          <w:rFonts w:hint="eastAsia"/>
          <w:color w:val="0D0D0D" w:themeColor="text1" w:themeTint="F2"/>
        </w:rPr>
        <w:t>竞争性磋商</w:t>
      </w:r>
      <w:r w:rsidRPr="003322D6">
        <w:rPr>
          <w:rFonts w:hint="eastAsia"/>
          <w:color w:val="0D0D0D" w:themeColor="text1" w:themeTint="F2"/>
          <w:lang w:val="zh-CN"/>
        </w:rPr>
        <w:t>文件，技术标和价格标部分都能满足</w:t>
      </w:r>
      <w:r w:rsidRPr="003322D6">
        <w:rPr>
          <w:rFonts w:hint="eastAsia"/>
          <w:color w:val="0D0D0D" w:themeColor="text1" w:themeTint="F2"/>
        </w:rPr>
        <w:t>竞争性磋商</w:t>
      </w:r>
      <w:r w:rsidRPr="003322D6">
        <w:rPr>
          <w:rFonts w:hint="eastAsia"/>
          <w:color w:val="0D0D0D" w:themeColor="text1" w:themeTint="F2"/>
          <w:lang w:val="zh-CN"/>
        </w:rPr>
        <w:t>文件的前提下，</w:t>
      </w:r>
      <w:r w:rsidRPr="003322D6">
        <w:rPr>
          <w:rFonts w:hint="eastAsia"/>
          <w:color w:val="0D0D0D" w:themeColor="text1" w:themeTint="F2"/>
        </w:rPr>
        <w:t>磋商小组</w:t>
      </w:r>
      <w:r w:rsidRPr="003322D6">
        <w:rPr>
          <w:rFonts w:hint="eastAsia"/>
          <w:color w:val="0D0D0D" w:themeColor="text1" w:themeTint="F2"/>
          <w:lang w:val="zh-CN"/>
        </w:rPr>
        <w:t>将校核后的各供应商的报价从低到高排序（</w:t>
      </w:r>
      <w:r w:rsidRPr="003322D6">
        <w:rPr>
          <w:rFonts w:hint="eastAsia"/>
          <w:color w:val="0D0D0D" w:themeColor="text1" w:themeTint="F2"/>
        </w:rPr>
        <w:t>明显低于成本的，且供应商不能合理说明或者不能提供相关证明材料的报价除外）</w:t>
      </w:r>
      <w:r w:rsidRPr="003322D6">
        <w:rPr>
          <w:rFonts w:hint="eastAsia"/>
          <w:color w:val="0D0D0D" w:themeColor="text1" w:themeTint="F2"/>
          <w:lang w:val="zh-CN"/>
        </w:rPr>
        <w:t>。</w:t>
      </w:r>
    </w:p>
    <w:p w14:paraId="67110A0F" w14:textId="77777777" w:rsidR="00B5653F" w:rsidRPr="003322D6" w:rsidRDefault="00192A18">
      <w:pPr>
        <w:pStyle w:val="sh4"/>
        <w:ind w:firstLine="578"/>
        <w:rPr>
          <w:color w:val="0D0D0D" w:themeColor="text1" w:themeTint="F2"/>
        </w:rPr>
      </w:pPr>
      <w:r w:rsidRPr="003322D6">
        <w:rPr>
          <w:color w:val="0D0D0D" w:themeColor="text1" w:themeTint="F2"/>
          <w:lang w:val="zh-CN"/>
        </w:rPr>
        <w:t>2</w:t>
      </w:r>
      <w:r w:rsidRPr="003322D6">
        <w:rPr>
          <w:rFonts w:hint="eastAsia"/>
          <w:color w:val="0D0D0D" w:themeColor="text1" w:themeTint="F2"/>
          <w:lang w:val="zh-CN"/>
        </w:rPr>
        <w:t>、在</w:t>
      </w:r>
      <w:r w:rsidRPr="003322D6">
        <w:rPr>
          <w:rFonts w:hint="eastAsia"/>
          <w:color w:val="0D0D0D" w:themeColor="text1" w:themeTint="F2"/>
        </w:rPr>
        <w:t>磋商</w:t>
      </w:r>
      <w:r w:rsidRPr="003322D6">
        <w:rPr>
          <w:rFonts w:hint="eastAsia"/>
          <w:color w:val="0D0D0D" w:themeColor="text1" w:themeTint="F2"/>
          <w:lang w:val="zh-CN"/>
        </w:rPr>
        <w:t>过程中，供应商提交的澄清文件和最终报价文件，由供应商法定代表人或被授权人签字盖章后生效，供应商受其约束。</w:t>
      </w:r>
    </w:p>
    <w:p w14:paraId="13BBD2D2" w14:textId="77777777" w:rsidR="00B5653F" w:rsidRPr="003322D6" w:rsidRDefault="00192A18">
      <w:pPr>
        <w:pStyle w:val="sh3"/>
        <w:rPr>
          <w:color w:val="0D0D0D" w:themeColor="text1" w:themeTint="F2"/>
        </w:rPr>
      </w:pPr>
      <w:bookmarkStart w:id="92" w:name="_Toc128479544"/>
      <w:r w:rsidRPr="003322D6">
        <w:rPr>
          <w:rFonts w:hint="eastAsia"/>
          <w:color w:val="0D0D0D" w:themeColor="text1" w:themeTint="F2"/>
        </w:rPr>
        <w:t>四、磋商评定结果的方法</w:t>
      </w:r>
      <w:bookmarkEnd w:id="92"/>
    </w:p>
    <w:p w14:paraId="27937A6A" w14:textId="77777777" w:rsidR="00B5653F" w:rsidRPr="003322D6" w:rsidRDefault="00192A18">
      <w:pPr>
        <w:pStyle w:val="sh4"/>
        <w:ind w:firstLine="578"/>
        <w:rPr>
          <w:color w:val="0D0D0D" w:themeColor="text1" w:themeTint="F2"/>
        </w:rPr>
      </w:pPr>
      <w:r w:rsidRPr="003322D6">
        <w:rPr>
          <w:color w:val="0D0D0D" w:themeColor="text1" w:themeTint="F2"/>
        </w:rPr>
        <w:t>1</w:t>
      </w:r>
      <w:r w:rsidRPr="003322D6">
        <w:rPr>
          <w:rFonts w:hint="eastAsia"/>
          <w:color w:val="0D0D0D" w:themeColor="text1" w:themeTint="F2"/>
        </w:rPr>
        <w:t>、经磋商确定最终采购需求和提交最后报价的供应商后，由磋商小组采用综合评分法对提交最后报价的供应商的响应文件和最后报价进行综合评分。</w:t>
      </w:r>
    </w:p>
    <w:p w14:paraId="5FCBE9DB" w14:textId="77777777" w:rsidR="00B5653F" w:rsidRPr="003322D6" w:rsidRDefault="00192A18">
      <w:pPr>
        <w:pStyle w:val="sh4"/>
        <w:ind w:firstLine="578"/>
        <w:rPr>
          <w:color w:val="0D0D0D" w:themeColor="text1" w:themeTint="F2"/>
        </w:rPr>
      </w:pPr>
      <w:r w:rsidRPr="003322D6">
        <w:rPr>
          <w:color w:val="0D0D0D" w:themeColor="text1" w:themeTint="F2"/>
        </w:rPr>
        <w:t>2</w:t>
      </w:r>
      <w:r w:rsidRPr="003322D6">
        <w:rPr>
          <w:rFonts w:hint="eastAsia"/>
          <w:color w:val="0D0D0D" w:themeColor="text1" w:themeTint="F2"/>
        </w:rPr>
        <w:t>、评估时，磋商小组各成员应当独立对每个有效响应的文件进行评价、打分，然后汇总每个供应商每项评分因素的得分（计算结果均四舍五入保留两位小数）。</w:t>
      </w:r>
    </w:p>
    <w:p w14:paraId="2CD75CFD" w14:textId="77777777" w:rsidR="00B5653F" w:rsidRPr="003322D6" w:rsidRDefault="00192A18">
      <w:pPr>
        <w:pStyle w:val="sh4"/>
        <w:ind w:firstLine="578"/>
        <w:rPr>
          <w:color w:val="0D0D0D" w:themeColor="text1" w:themeTint="F2"/>
        </w:rPr>
      </w:pPr>
      <w:r w:rsidRPr="003322D6">
        <w:rPr>
          <w:color w:val="0D0D0D" w:themeColor="text1" w:themeTint="F2"/>
        </w:rPr>
        <w:t>3</w:t>
      </w:r>
      <w:r w:rsidRPr="003322D6">
        <w:rPr>
          <w:rFonts w:hint="eastAsia"/>
          <w:color w:val="0D0D0D" w:themeColor="text1" w:themeTint="F2"/>
        </w:rPr>
        <w:t>、本次项目磋商的技术</w:t>
      </w:r>
      <w:r w:rsidRPr="003322D6">
        <w:rPr>
          <w:rFonts w:hint="eastAsia"/>
          <w:color w:val="0D0D0D" w:themeColor="text1" w:themeTint="F2"/>
          <w:kern w:val="0"/>
        </w:rPr>
        <w:t>响应文件</w:t>
      </w:r>
      <w:r w:rsidRPr="003322D6">
        <w:rPr>
          <w:rFonts w:hint="eastAsia"/>
          <w:color w:val="0D0D0D" w:themeColor="text1" w:themeTint="F2"/>
        </w:rPr>
        <w:t>和商务报价</w:t>
      </w:r>
      <w:r w:rsidRPr="003322D6">
        <w:rPr>
          <w:rFonts w:hint="eastAsia"/>
          <w:color w:val="0D0D0D" w:themeColor="text1" w:themeTint="F2"/>
          <w:kern w:val="0"/>
        </w:rPr>
        <w:t>响应文件</w:t>
      </w:r>
      <w:r w:rsidRPr="003322D6">
        <w:rPr>
          <w:rFonts w:hint="eastAsia"/>
          <w:color w:val="0D0D0D" w:themeColor="text1" w:themeTint="F2"/>
        </w:rPr>
        <w:t>评估总分值为</w:t>
      </w:r>
      <w:r w:rsidRPr="003322D6">
        <w:rPr>
          <w:color w:val="0D0D0D" w:themeColor="text1" w:themeTint="F2"/>
        </w:rPr>
        <w:t>100</w:t>
      </w:r>
      <w:r w:rsidRPr="003322D6">
        <w:rPr>
          <w:rFonts w:hint="eastAsia"/>
          <w:color w:val="0D0D0D" w:themeColor="text1" w:themeTint="F2"/>
        </w:rPr>
        <w:t>分。两部分评估因素比重如下：</w:t>
      </w:r>
    </w:p>
    <w:p w14:paraId="5D171500" w14:textId="77777777" w:rsidR="00B5653F" w:rsidRPr="003322D6" w:rsidRDefault="00192A18">
      <w:pPr>
        <w:pStyle w:val="sh4"/>
        <w:ind w:firstLine="578"/>
        <w:rPr>
          <w:color w:val="0D0D0D" w:themeColor="text1" w:themeTint="F2"/>
        </w:rPr>
      </w:pPr>
      <w:r w:rsidRPr="003322D6">
        <w:rPr>
          <w:rFonts w:hint="eastAsia"/>
          <w:color w:val="0D0D0D" w:themeColor="text1" w:themeTint="F2"/>
        </w:rPr>
        <w:t>技术响应文件分值占总分值的比重为</w:t>
      </w:r>
      <w:r w:rsidRPr="003322D6">
        <w:rPr>
          <w:rFonts w:hint="eastAsia"/>
          <w:color w:val="0D0D0D" w:themeColor="text1" w:themeTint="F2"/>
        </w:rPr>
        <w:t>40</w:t>
      </w:r>
      <w:r w:rsidRPr="003322D6">
        <w:rPr>
          <w:color w:val="0D0D0D" w:themeColor="text1" w:themeTint="F2"/>
        </w:rPr>
        <w:t>%</w:t>
      </w:r>
      <w:r w:rsidRPr="003322D6">
        <w:rPr>
          <w:rFonts w:hint="eastAsia"/>
          <w:color w:val="0D0D0D" w:themeColor="text1" w:themeTint="F2"/>
        </w:rPr>
        <w:t>（权重）（四舍五入保留两位小数）；</w:t>
      </w:r>
    </w:p>
    <w:p w14:paraId="598D7897" w14:textId="77777777" w:rsidR="00B5653F" w:rsidRPr="003322D6" w:rsidRDefault="00192A18">
      <w:pPr>
        <w:pStyle w:val="sh4"/>
        <w:ind w:firstLine="578"/>
        <w:rPr>
          <w:color w:val="0D0D0D" w:themeColor="text1" w:themeTint="F2"/>
        </w:rPr>
      </w:pPr>
      <w:r w:rsidRPr="003322D6">
        <w:rPr>
          <w:rFonts w:hint="eastAsia"/>
          <w:color w:val="0D0D0D" w:themeColor="text1" w:themeTint="F2"/>
        </w:rPr>
        <w:t>商务报价响应文件分值占总分值的比重为</w:t>
      </w:r>
      <w:r w:rsidRPr="003322D6">
        <w:rPr>
          <w:rFonts w:hint="eastAsia"/>
          <w:color w:val="0D0D0D" w:themeColor="text1" w:themeTint="F2"/>
        </w:rPr>
        <w:t>60</w:t>
      </w:r>
      <w:r w:rsidRPr="003322D6">
        <w:rPr>
          <w:color w:val="0D0D0D" w:themeColor="text1" w:themeTint="F2"/>
        </w:rPr>
        <w:t>%</w:t>
      </w:r>
      <w:r w:rsidRPr="003322D6">
        <w:rPr>
          <w:rFonts w:hint="eastAsia"/>
          <w:color w:val="0D0D0D" w:themeColor="text1" w:themeTint="F2"/>
        </w:rPr>
        <w:t>（权重）（四舍五入保留两</w:t>
      </w:r>
      <w:r w:rsidRPr="003322D6">
        <w:rPr>
          <w:rFonts w:hint="eastAsia"/>
          <w:color w:val="0D0D0D" w:themeColor="text1" w:themeTint="F2"/>
        </w:rPr>
        <w:t>位小数）。</w:t>
      </w:r>
    </w:p>
    <w:p w14:paraId="23581FA9" w14:textId="77777777" w:rsidR="00B5653F" w:rsidRPr="003322D6" w:rsidRDefault="00192A18">
      <w:pPr>
        <w:pStyle w:val="sh4"/>
        <w:ind w:firstLine="578"/>
        <w:rPr>
          <w:dstrike/>
          <w:color w:val="0D0D0D" w:themeColor="text1" w:themeTint="F2"/>
        </w:rPr>
      </w:pPr>
      <w:r w:rsidRPr="003322D6">
        <w:rPr>
          <w:color w:val="0D0D0D" w:themeColor="text1" w:themeTint="F2"/>
        </w:rPr>
        <w:t>4</w:t>
      </w:r>
      <w:r w:rsidRPr="003322D6">
        <w:rPr>
          <w:rFonts w:hint="eastAsia"/>
          <w:color w:val="0D0D0D" w:themeColor="text1" w:themeTint="F2"/>
        </w:rPr>
        <w:t>、技术响应文件分值为所有评委打分的算术平均值，计算结果均四舍五入保留两位小数。</w:t>
      </w:r>
    </w:p>
    <w:p w14:paraId="06C351F7" w14:textId="77777777" w:rsidR="00B5653F" w:rsidRPr="003322D6" w:rsidRDefault="00192A18">
      <w:pPr>
        <w:pStyle w:val="sh4"/>
        <w:ind w:firstLine="578"/>
        <w:rPr>
          <w:color w:val="0D0D0D" w:themeColor="text1" w:themeTint="F2"/>
        </w:rPr>
      </w:pPr>
      <w:r w:rsidRPr="003322D6">
        <w:rPr>
          <w:color w:val="0D0D0D" w:themeColor="text1" w:themeTint="F2"/>
        </w:rPr>
        <w:t>5</w:t>
      </w:r>
      <w:r w:rsidRPr="003322D6">
        <w:rPr>
          <w:rFonts w:hint="eastAsia"/>
          <w:color w:val="0D0D0D" w:themeColor="text1" w:themeTint="F2"/>
        </w:rPr>
        <w:t>、商务报价</w:t>
      </w:r>
      <w:r w:rsidRPr="003322D6">
        <w:rPr>
          <w:rFonts w:hint="eastAsia"/>
          <w:color w:val="0D0D0D" w:themeColor="text1" w:themeTint="F2"/>
          <w:kern w:val="0"/>
        </w:rPr>
        <w:t>响应文件</w:t>
      </w:r>
      <w:r w:rsidRPr="003322D6">
        <w:rPr>
          <w:rFonts w:hint="eastAsia"/>
          <w:color w:val="0D0D0D" w:themeColor="text1" w:themeTint="F2"/>
        </w:rPr>
        <w:t>分值统一采用低价优先法计算直接取得，与技术</w:t>
      </w:r>
      <w:r w:rsidRPr="003322D6">
        <w:rPr>
          <w:rFonts w:hint="eastAsia"/>
          <w:color w:val="0D0D0D" w:themeColor="text1" w:themeTint="F2"/>
          <w:kern w:val="0"/>
        </w:rPr>
        <w:t>响应文件</w:t>
      </w:r>
      <w:r w:rsidRPr="003322D6">
        <w:rPr>
          <w:rFonts w:hint="eastAsia"/>
          <w:color w:val="0D0D0D" w:themeColor="text1" w:themeTint="F2"/>
        </w:rPr>
        <w:t>分值相加为供应商的综合得分（四舍五入保留两位小数）。</w:t>
      </w:r>
    </w:p>
    <w:p w14:paraId="0E2C33B8" w14:textId="77777777" w:rsidR="00B5653F" w:rsidRPr="003322D6" w:rsidRDefault="00192A18">
      <w:pPr>
        <w:pStyle w:val="sh4"/>
        <w:ind w:firstLine="578"/>
        <w:rPr>
          <w:color w:val="0D0D0D" w:themeColor="text1" w:themeTint="F2"/>
        </w:rPr>
      </w:pPr>
      <w:r w:rsidRPr="003322D6">
        <w:rPr>
          <w:color w:val="0D0D0D" w:themeColor="text1" w:themeTint="F2"/>
        </w:rPr>
        <w:t>6</w:t>
      </w:r>
      <w:r w:rsidRPr="003322D6">
        <w:rPr>
          <w:rFonts w:hint="eastAsia"/>
          <w:color w:val="0D0D0D" w:themeColor="text1" w:themeTint="F2"/>
        </w:rPr>
        <w:t>、综合得分最高的供应商推荐为项目预成交供应商并出具评审磋商报告。</w:t>
      </w:r>
    </w:p>
    <w:p w14:paraId="50C8DC28" w14:textId="77777777" w:rsidR="00B5653F" w:rsidRPr="003322D6" w:rsidRDefault="00192A18">
      <w:pPr>
        <w:pStyle w:val="sh4"/>
        <w:ind w:firstLine="578"/>
        <w:rPr>
          <w:color w:val="0D0D0D" w:themeColor="text1" w:themeTint="F2"/>
        </w:rPr>
      </w:pPr>
      <w:r w:rsidRPr="003322D6">
        <w:rPr>
          <w:color w:val="0D0D0D" w:themeColor="text1" w:themeTint="F2"/>
        </w:rPr>
        <w:t>7</w:t>
      </w:r>
      <w:r w:rsidRPr="003322D6">
        <w:rPr>
          <w:rFonts w:hint="eastAsia"/>
          <w:color w:val="0D0D0D" w:themeColor="text1" w:themeTint="F2"/>
        </w:rPr>
        <w:t>、确定成交候选人的特殊情况处理：</w:t>
      </w:r>
    </w:p>
    <w:p w14:paraId="44B2BADB" w14:textId="77777777" w:rsidR="00B5653F" w:rsidRPr="003322D6" w:rsidRDefault="00192A18">
      <w:pPr>
        <w:pStyle w:val="sh4"/>
        <w:ind w:firstLine="578"/>
        <w:rPr>
          <w:color w:val="0D0D0D" w:themeColor="text1" w:themeTint="F2"/>
        </w:rPr>
      </w:pPr>
      <w:r w:rsidRPr="003322D6">
        <w:rPr>
          <w:rFonts w:hint="eastAsia"/>
          <w:color w:val="0D0D0D" w:themeColor="text1" w:themeTint="F2"/>
        </w:rPr>
        <w:t>（</w:t>
      </w:r>
      <w:r w:rsidRPr="003322D6">
        <w:rPr>
          <w:color w:val="0D0D0D" w:themeColor="text1" w:themeTint="F2"/>
        </w:rPr>
        <w:t>1</w:t>
      </w:r>
      <w:r w:rsidRPr="003322D6">
        <w:rPr>
          <w:rFonts w:hint="eastAsia"/>
          <w:color w:val="0D0D0D" w:themeColor="text1" w:themeTint="F2"/>
        </w:rPr>
        <w:t>）若总分相同，则按最终报价得分高者优先中标。</w:t>
      </w:r>
    </w:p>
    <w:p w14:paraId="17B7329C" w14:textId="77777777" w:rsidR="00B5653F" w:rsidRPr="003322D6" w:rsidRDefault="00192A18">
      <w:pPr>
        <w:pStyle w:val="sh4"/>
        <w:ind w:firstLine="578"/>
        <w:rPr>
          <w:dstrike/>
          <w:color w:val="0D0D0D" w:themeColor="text1" w:themeTint="F2"/>
        </w:rPr>
      </w:pPr>
      <w:r w:rsidRPr="003322D6">
        <w:rPr>
          <w:rFonts w:hint="eastAsia"/>
          <w:color w:val="0D0D0D" w:themeColor="text1" w:themeTint="F2"/>
        </w:rPr>
        <w:t>（</w:t>
      </w:r>
      <w:r w:rsidRPr="003322D6">
        <w:rPr>
          <w:color w:val="0D0D0D" w:themeColor="text1" w:themeTint="F2"/>
        </w:rPr>
        <w:t>2</w:t>
      </w:r>
      <w:r w:rsidRPr="003322D6">
        <w:rPr>
          <w:rFonts w:hint="eastAsia"/>
          <w:color w:val="0D0D0D" w:themeColor="text1" w:themeTint="F2"/>
        </w:rPr>
        <w:t>）若总分且最终报价得分相同，则采取现场抽签的方式确定（由供应商按递交响应文件签到顺序号抽签确定）。</w:t>
      </w:r>
    </w:p>
    <w:p w14:paraId="6A1D5659" w14:textId="77777777" w:rsidR="00B5653F" w:rsidRPr="003322D6" w:rsidRDefault="00192A18">
      <w:pPr>
        <w:pStyle w:val="sh4"/>
        <w:ind w:firstLine="578"/>
        <w:rPr>
          <w:color w:val="0D0D0D" w:themeColor="text1" w:themeTint="F2"/>
        </w:rPr>
      </w:pPr>
      <w:r w:rsidRPr="003322D6">
        <w:rPr>
          <w:color w:val="0D0D0D" w:themeColor="text1" w:themeTint="F2"/>
        </w:rPr>
        <w:lastRenderedPageBreak/>
        <w:t>8</w:t>
      </w:r>
      <w:r w:rsidRPr="003322D6">
        <w:rPr>
          <w:rFonts w:hint="eastAsia"/>
          <w:color w:val="0D0D0D" w:themeColor="text1" w:themeTint="F2"/>
        </w:rPr>
        <w:t>、磋商评审时，评委对评审的细则若有争议，由磋商小组集体讨论确定，并对未尽情况有最终解释权。</w:t>
      </w:r>
    </w:p>
    <w:p w14:paraId="02867FB5" w14:textId="77777777" w:rsidR="00B5653F" w:rsidRPr="003322D6" w:rsidRDefault="00192A18">
      <w:pPr>
        <w:pStyle w:val="sh4"/>
        <w:ind w:firstLine="578"/>
        <w:rPr>
          <w:color w:val="0D0D0D" w:themeColor="text1" w:themeTint="F2"/>
        </w:rPr>
      </w:pPr>
      <w:r w:rsidRPr="003322D6">
        <w:rPr>
          <w:color w:val="0D0D0D" w:themeColor="text1" w:themeTint="F2"/>
        </w:rPr>
        <w:t>9</w:t>
      </w:r>
      <w:r w:rsidRPr="003322D6">
        <w:rPr>
          <w:rFonts w:hint="eastAsia"/>
          <w:color w:val="0D0D0D" w:themeColor="text1" w:themeTint="F2"/>
        </w:rPr>
        <w:t>、对落标的供应商不做落标原因的解释。</w:t>
      </w:r>
    </w:p>
    <w:p w14:paraId="7CDE0164" w14:textId="77777777" w:rsidR="00B5653F" w:rsidRPr="003322D6" w:rsidRDefault="00192A18">
      <w:pPr>
        <w:pStyle w:val="sh3"/>
        <w:rPr>
          <w:color w:val="0D0D0D" w:themeColor="text1" w:themeTint="F2"/>
        </w:rPr>
      </w:pPr>
      <w:bookmarkStart w:id="93" w:name="_Toc128479545"/>
      <w:r w:rsidRPr="003322D6">
        <w:rPr>
          <w:rFonts w:hint="eastAsia"/>
          <w:color w:val="0D0D0D" w:themeColor="text1" w:themeTint="F2"/>
        </w:rPr>
        <w:t>五、综合评分评审标准</w:t>
      </w:r>
      <w:bookmarkEnd w:id="93"/>
    </w:p>
    <w:p w14:paraId="6BE853D6" w14:textId="77777777" w:rsidR="00B5653F" w:rsidRPr="003322D6" w:rsidRDefault="00192A18">
      <w:pPr>
        <w:pStyle w:val="sh4"/>
        <w:ind w:firstLine="578"/>
        <w:rPr>
          <w:color w:val="0D0D0D" w:themeColor="text1" w:themeTint="F2"/>
        </w:rPr>
      </w:pPr>
      <w:r w:rsidRPr="003322D6">
        <w:rPr>
          <w:rFonts w:hint="eastAsia"/>
          <w:color w:val="0D0D0D" w:themeColor="text1" w:themeTint="F2"/>
        </w:rPr>
        <w:t>（一）技术磋商响应评审：（</w:t>
      </w:r>
      <w:r w:rsidRPr="003322D6">
        <w:rPr>
          <w:rFonts w:hint="eastAsia"/>
          <w:color w:val="0D0D0D" w:themeColor="text1" w:themeTint="F2"/>
        </w:rPr>
        <w:t>40</w:t>
      </w:r>
      <w:r w:rsidRPr="003322D6">
        <w:rPr>
          <w:rFonts w:hint="eastAsia"/>
          <w:color w:val="0D0D0D" w:themeColor="text1" w:themeTint="F2"/>
        </w:rPr>
        <w:t>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7087"/>
      </w:tblGrid>
      <w:tr w:rsidR="003322D6" w:rsidRPr="003322D6" w14:paraId="3F797182" w14:textId="77777777">
        <w:trPr>
          <w:trHeight w:val="496"/>
        </w:trPr>
        <w:tc>
          <w:tcPr>
            <w:tcW w:w="425" w:type="dxa"/>
            <w:tcBorders>
              <w:top w:val="single" w:sz="4" w:space="0" w:color="auto"/>
              <w:left w:val="single" w:sz="4" w:space="0" w:color="auto"/>
              <w:bottom w:val="single" w:sz="4" w:space="0" w:color="auto"/>
              <w:right w:val="single" w:sz="4" w:space="0" w:color="auto"/>
            </w:tcBorders>
            <w:vAlign w:val="center"/>
          </w:tcPr>
          <w:p w14:paraId="4AE528E9" w14:textId="77777777" w:rsidR="00B5653F" w:rsidRPr="003322D6" w:rsidRDefault="00192A18">
            <w:pPr>
              <w:snapToGrid w:val="0"/>
              <w:spacing w:line="320" w:lineRule="exact"/>
              <w:rPr>
                <w:rFonts w:ascii="宋体" w:hAnsi="宋体" w:cs="宋体"/>
                <w:color w:val="0D0D0D" w:themeColor="text1" w:themeTint="F2"/>
                <w:sz w:val="18"/>
                <w:szCs w:val="18"/>
                <w:lang w:val="zh-CN"/>
              </w:rPr>
            </w:pPr>
            <w:r w:rsidRPr="003322D6">
              <w:rPr>
                <w:rFonts w:ascii="宋体" w:hAnsi="宋体" w:cs="宋体" w:hint="eastAsia"/>
                <w:color w:val="0D0D0D" w:themeColor="text1" w:themeTint="F2"/>
                <w:sz w:val="18"/>
                <w:szCs w:val="18"/>
                <w:lang w:val="zh-CN"/>
              </w:rPr>
              <w:t>1</w:t>
            </w:r>
          </w:p>
        </w:tc>
        <w:tc>
          <w:tcPr>
            <w:tcW w:w="1418" w:type="dxa"/>
            <w:tcBorders>
              <w:top w:val="single" w:sz="4" w:space="0" w:color="auto"/>
              <w:left w:val="single" w:sz="4" w:space="0" w:color="auto"/>
              <w:bottom w:val="single" w:sz="4" w:space="0" w:color="auto"/>
              <w:right w:val="single" w:sz="4" w:space="0" w:color="auto"/>
            </w:tcBorders>
            <w:vAlign w:val="center"/>
          </w:tcPr>
          <w:p w14:paraId="545F4956" w14:textId="77777777" w:rsidR="00B5653F" w:rsidRPr="003322D6" w:rsidRDefault="00192A18">
            <w:pPr>
              <w:widowControl/>
              <w:spacing w:line="320" w:lineRule="exact"/>
              <w:ind w:firstLineChars="100" w:firstLine="180"/>
              <w:rPr>
                <w:rFonts w:ascii="宋体" w:hAnsi="宋体"/>
                <w:color w:val="0D0D0D" w:themeColor="text1" w:themeTint="F2"/>
                <w:sz w:val="18"/>
                <w:szCs w:val="18"/>
              </w:rPr>
            </w:pPr>
            <w:r w:rsidRPr="003322D6">
              <w:rPr>
                <w:rFonts w:ascii="宋体" w:hAnsi="宋体" w:hint="eastAsia"/>
                <w:color w:val="0D0D0D" w:themeColor="text1" w:themeTint="F2"/>
                <w:sz w:val="18"/>
                <w:szCs w:val="18"/>
              </w:rPr>
              <w:t>维护方案</w:t>
            </w:r>
          </w:p>
          <w:p w14:paraId="668D4826" w14:textId="77777777" w:rsidR="00B5653F" w:rsidRPr="003322D6" w:rsidRDefault="00192A18">
            <w:pPr>
              <w:widowControl/>
              <w:spacing w:line="320" w:lineRule="exact"/>
              <w:jc w:val="center"/>
              <w:rPr>
                <w:rFonts w:ascii="宋体" w:hAnsi="宋体"/>
                <w:color w:val="0D0D0D" w:themeColor="text1" w:themeTint="F2"/>
                <w:sz w:val="18"/>
                <w:szCs w:val="18"/>
              </w:rPr>
            </w:pPr>
            <w:r w:rsidRPr="003322D6">
              <w:rPr>
                <w:rFonts w:ascii="宋体" w:hAnsi="宋体" w:hint="eastAsia"/>
                <w:color w:val="0D0D0D" w:themeColor="text1" w:themeTint="F2"/>
                <w:sz w:val="18"/>
                <w:szCs w:val="18"/>
              </w:rPr>
              <w:t>（</w:t>
            </w:r>
            <w:r w:rsidRPr="003322D6">
              <w:rPr>
                <w:rFonts w:ascii="宋体" w:hAnsi="宋体" w:hint="eastAsia"/>
                <w:color w:val="0D0D0D" w:themeColor="text1" w:themeTint="F2"/>
                <w:sz w:val="18"/>
                <w:szCs w:val="18"/>
              </w:rPr>
              <w:t>10</w:t>
            </w:r>
            <w:r w:rsidRPr="003322D6">
              <w:rPr>
                <w:rFonts w:ascii="宋体" w:hAnsi="宋体" w:hint="eastAsia"/>
                <w:color w:val="0D0D0D" w:themeColor="text1" w:themeTint="F2"/>
                <w:sz w:val="18"/>
                <w:szCs w:val="18"/>
              </w:rPr>
              <w:t>分）</w:t>
            </w:r>
          </w:p>
        </w:tc>
        <w:tc>
          <w:tcPr>
            <w:tcW w:w="7087" w:type="dxa"/>
            <w:tcBorders>
              <w:top w:val="single" w:sz="4" w:space="0" w:color="auto"/>
              <w:left w:val="single" w:sz="4" w:space="0" w:color="auto"/>
              <w:bottom w:val="single" w:sz="4" w:space="0" w:color="auto"/>
              <w:right w:val="single" w:sz="4" w:space="0" w:color="auto"/>
            </w:tcBorders>
            <w:vAlign w:val="center"/>
          </w:tcPr>
          <w:p w14:paraId="5515C6D3" w14:textId="77777777" w:rsidR="00B5653F" w:rsidRPr="003322D6" w:rsidRDefault="00192A18">
            <w:pPr>
              <w:widowControl/>
              <w:spacing w:line="320" w:lineRule="exact"/>
              <w:jc w:val="left"/>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根据响应供应商对此项目</w:t>
            </w:r>
            <w:r w:rsidRPr="003322D6">
              <w:rPr>
                <w:rFonts w:ascii="宋体" w:hAnsi="宋体" w:hint="eastAsia"/>
                <w:color w:val="0D0D0D" w:themeColor="text1" w:themeTint="F2"/>
                <w:sz w:val="18"/>
                <w:szCs w:val="18"/>
              </w:rPr>
              <w:t>制定的详细维护方案</w:t>
            </w:r>
            <w:r w:rsidRPr="003322D6">
              <w:rPr>
                <w:rFonts w:ascii="宋体" w:hAnsi="宋体" w:cs="宋体" w:hint="eastAsia"/>
                <w:color w:val="0D0D0D" w:themeColor="text1" w:themeTint="F2"/>
                <w:sz w:val="18"/>
                <w:szCs w:val="18"/>
              </w:rPr>
              <w:t>进行综合评定，评委根据其是否符合本项要求，对其技术方案的可操作性、规范性、可实现性按以下等级酌情评分：</w:t>
            </w:r>
            <w:r w:rsidRPr="003322D6">
              <w:rPr>
                <w:rFonts w:ascii="宋体" w:hAnsi="宋体" w:hint="eastAsia"/>
                <w:color w:val="0D0D0D" w:themeColor="text1" w:themeTint="F2"/>
                <w:sz w:val="18"/>
                <w:szCs w:val="18"/>
              </w:rPr>
              <w:t>优得</w:t>
            </w:r>
            <w:r w:rsidRPr="003322D6">
              <w:rPr>
                <w:rFonts w:ascii="宋体" w:hAnsi="宋体" w:hint="eastAsia"/>
                <w:color w:val="0D0D0D" w:themeColor="text1" w:themeTint="F2"/>
                <w:sz w:val="18"/>
                <w:szCs w:val="18"/>
              </w:rPr>
              <w:t>10-8</w:t>
            </w:r>
            <w:r w:rsidRPr="003322D6">
              <w:rPr>
                <w:rFonts w:ascii="宋体" w:hAnsi="宋体" w:hint="eastAsia"/>
                <w:color w:val="0D0D0D" w:themeColor="text1" w:themeTint="F2"/>
                <w:sz w:val="18"/>
                <w:szCs w:val="18"/>
              </w:rPr>
              <w:t>分；良得</w:t>
            </w:r>
            <w:r w:rsidRPr="003322D6">
              <w:rPr>
                <w:rFonts w:ascii="宋体" w:hAnsi="宋体" w:hint="eastAsia"/>
                <w:color w:val="0D0D0D" w:themeColor="text1" w:themeTint="F2"/>
                <w:sz w:val="18"/>
                <w:szCs w:val="18"/>
              </w:rPr>
              <w:t>7-</w:t>
            </w:r>
            <w:r w:rsidRPr="003322D6">
              <w:rPr>
                <w:rFonts w:ascii="宋体" w:hAnsi="宋体"/>
                <w:color w:val="0D0D0D" w:themeColor="text1" w:themeTint="F2"/>
                <w:sz w:val="18"/>
                <w:szCs w:val="18"/>
              </w:rPr>
              <w:t>4</w:t>
            </w:r>
            <w:r w:rsidRPr="003322D6">
              <w:rPr>
                <w:rFonts w:ascii="宋体" w:hAnsi="宋体" w:hint="eastAsia"/>
                <w:color w:val="0D0D0D" w:themeColor="text1" w:themeTint="F2"/>
                <w:sz w:val="18"/>
                <w:szCs w:val="18"/>
              </w:rPr>
              <w:t>分；差得</w:t>
            </w:r>
            <w:r w:rsidRPr="003322D6">
              <w:rPr>
                <w:rFonts w:ascii="宋体" w:hAnsi="宋体" w:hint="eastAsia"/>
                <w:color w:val="0D0D0D" w:themeColor="text1" w:themeTint="F2"/>
                <w:sz w:val="18"/>
                <w:szCs w:val="18"/>
              </w:rPr>
              <w:t>3-1</w:t>
            </w:r>
            <w:r w:rsidRPr="003322D6">
              <w:rPr>
                <w:rFonts w:ascii="宋体" w:hAnsi="宋体" w:hint="eastAsia"/>
                <w:color w:val="0D0D0D" w:themeColor="text1" w:themeTint="F2"/>
                <w:sz w:val="18"/>
                <w:szCs w:val="18"/>
              </w:rPr>
              <w:t>分，无不得分。</w:t>
            </w:r>
          </w:p>
        </w:tc>
      </w:tr>
      <w:tr w:rsidR="003322D6" w:rsidRPr="003322D6" w14:paraId="0C89A350" w14:textId="77777777">
        <w:trPr>
          <w:trHeight w:val="759"/>
        </w:trPr>
        <w:tc>
          <w:tcPr>
            <w:tcW w:w="425" w:type="dxa"/>
            <w:tcBorders>
              <w:top w:val="single" w:sz="4" w:space="0" w:color="auto"/>
              <w:left w:val="single" w:sz="4" w:space="0" w:color="auto"/>
              <w:bottom w:val="single" w:sz="4" w:space="0" w:color="auto"/>
              <w:right w:val="single" w:sz="4" w:space="0" w:color="auto"/>
            </w:tcBorders>
            <w:vAlign w:val="center"/>
          </w:tcPr>
          <w:p w14:paraId="31044E70" w14:textId="77777777" w:rsidR="00B5653F" w:rsidRPr="003322D6" w:rsidRDefault="00192A18">
            <w:pPr>
              <w:snapToGrid w:val="0"/>
              <w:spacing w:line="320" w:lineRule="exact"/>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14:paraId="0D41D9BC" w14:textId="77777777" w:rsidR="00B5653F" w:rsidRPr="003322D6" w:rsidRDefault="00192A18">
            <w:pPr>
              <w:spacing w:line="320" w:lineRule="exact"/>
              <w:jc w:val="center"/>
              <w:rPr>
                <w:rFonts w:ascii="宋体" w:hAnsi="宋体"/>
                <w:color w:val="0D0D0D" w:themeColor="text1" w:themeTint="F2"/>
                <w:sz w:val="18"/>
                <w:szCs w:val="18"/>
              </w:rPr>
            </w:pPr>
            <w:r w:rsidRPr="003322D6">
              <w:rPr>
                <w:rFonts w:ascii="宋体" w:hAnsi="宋体" w:hint="eastAsia"/>
                <w:color w:val="0D0D0D" w:themeColor="text1" w:themeTint="F2"/>
                <w:sz w:val="18"/>
                <w:szCs w:val="18"/>
              </w:rPr>
              <w:t>维护承诺</w:t>
            </w:r>
          </w:p>
          <w:p w14:paraId="324AB9DE" w14:textId="77777777" w:rsidR="00B5653F" w:rsidRPr="003322D6" w:rsidRDefault="00192A18">
            <w:pPr>
              <w:spacing w:line="320" w:lineRule="exact"/>
              <w:jc w:val="center"/>
              <w:rPr>
                <w:rFonts w:ascii="宋体" w:hAnsi="宋体"/>
                <w:color w:val="0D0D0D" w:themeColor="text1" w:themeTint="F2"/>
                <w:sz w:val="18"/>
                <w:szCs w:val="18"/>
              </w:rPr>
            </w:pPr>
            <w:r w:rsidRPr="003322D6">
              <w:rPr>
                <w:rFonts w:ascii="宋体" w:hAnsi="宋体" w:hint="eastAsia"/>
                <w:color w:val="0D0D0D" w:themeColor="text1" w:themeTint="F2"/>
                <w:sz w:val="18"/>
                <w:szCs w:val="18"/>
              </w:rPr>
              <w:t>(5</w:t>
            </w:r>
            <w:r w:rsidRPr="003322D6">
              <w:rPr>
                <w:rFonts w:ascii="宋体" w:hAnsi="宋体" w:hint="eastAsia"/>
                <w:color w:val="0D0D0D" w:themeColor="text1" w:themeTint="F2"/>
                <w:sz w:val="18"/>
                <w:szCs w:val="18"/>
              </w:rPr>
              <w:t>分）</w:t>
            </w:r>
          </w:p>
        </w:tc>
        <w:tc>
          <w:tcPr>
            <w:tcW w:w="7087" w:type="dxa"/>
            <w:tcBorders>
              <w:top w:val="single" w:sz="4" w:space="0" w:color="auto"/>
              <w:left w:val="single" w:sz="4" w:space="0" w:color="auto"/>
              <w:bottom w:val="single" w:sz="4" w:space="0" w:color="auto"/>
              <w:right w:val="single" w:sz="4" w:space="0" w:color="auto"/>
            </w:tcBorders>
            <w:vAlign w:val="center"/>
          </w:tcPr>
          <w:p w14:paraId="77C958CE" w14:textId="77777777" w:rsidR="00B5653F" w:rsidRPr="003322D6" w:rsidRDefault="00192A18">
            <w:pPr>
              <w:spacing w:line="320" w:lineRule="exact"/>
              <w:rPr>
                <w:rFonts w:ascii="宋体" w:hAnsi="宋体"/>
                <w:color w:val="0D0D0D" w:themeColor="text1" w:themeTint="F2"/>
                <w:sz w:val="18"/>
                <w:szCs w:val="18"/>
              </w:rPr>
            </w:pPr>
            <w:r w:rsidRPr="003322D6">
              <w:rPr>
                <w:rFonts w:ascii="宋体" w:hAnsi="宋体" w:hint="eastAsia"/>
                <w:color w:val="0D0D0D" w:themeColor="text1" w:themeTint="F2"/>
                <w:sz w:val="18"/>
                <w:szCs w:val="18"/>
              </w:rPr>
              <w:t>（</w:t>
            </w:r>
            <w:r w:rsidRPr="003322D6">
              <w:rPr>
                <w:rFonts w:ascii="宋体" w:hAnsi="宋体" w:hint="eastAsia"/>
                <w:color w:val="0D0D0D" w:themeColor="text1" w:themeTint="F2"/>
                <w:sz w:val="18"/>
                <w:szCs w:val="18"/>
              </w:rPr>
              <w:t>1</w:t>
            </w:r>
            <w:r w:rsidRPr="003322D6">
              <w:rPr>
                <w:rFonts w:ascii="宋体" w:hAnsi="宋体" w:hint="eastAsia"/>
                <w:color w:val="0D0D0D" w:themeColor="text1" w:themeTint="F2"/>
                <w:sz w:val="18"/>
                <w:szCs w:val="18"/>
              </w:rPr>
              <w:t>）须提供针对本项目的服务承诺函，其中承诺要求条款不得低于本招标文件第三章“项目需求”中的各项服务内容规定（格式自定）。</w:t>
            </w:r>
          </w:p>
          <w:p w14:paraId="0260CAE7" w14:textId="77777777" w:rsidR="00B5653F" w:rsidRPr="003322D6" w:rsidRDefault="00192A18">
            <w:pPr>
              <w:spacing w:line="320" w:lineRule="exact"/>
              <w:rPr>
                <w:rFonts w:ascii="宋体" w:hAnsi="宋体"/>
                <w:color w:val="0D0D0D" w:themeColor="text1" w:themeTint="F2"/>
                <w:sz w:val="18"/>
                <w:szCs w:val="18"/>
              </w:rPr>
            </w:pPr>
            <w:r w:rsidRPr="003322D6">
              <w:rPr>
                <w:rFonts w:ascii="宋体" w:hAnsi="宋体" w:hint="eastAsia"/>
                <w:color w:val="0D0D0D" w:themeColor="text1" w:themeTint="F2"/>
                <w:sz w:val="18"/>
                <w:szCs w:val="18"/>
              </w:rPr>
              <w:t>（</w:t>
            </w:r>
            <w:r w:rsidRPr="003322D6">
              <w:rPr>
                <w:rFonts w:ascii="宋体" w:hAnsi="宋体"/>
                <w:color w:val="0D0D0D" w:themeColor="text1" w:themeTint="F2"/>
                <w:sz w:val="18"/>
                <w:szCs w:val="18"/>
              </w:rPr>
              <w:t>2</w:t>
            </w:r>
            <w:r w:rsidRPr="003322D6">
              <w:rPr>
                <w:rFonts w:ascii="宋体" w:hAnsi="宋体" w:hint="eastAsia"/>
                <w:color w:val="0D0D0D" w:themeColor="text1" w:themeTint="F2"/>
                <w:sz w:val="18"/>
                <w:szCs w:val="18"/>
              </w:rPr>
              <w:t>）提供针对本项目服务提出的包括质量承诺、对发生各类安全事故善后处理承诺、依法规范用工承诺及应对履约期内各类风险承诺等。</w:t>
            </w:r>
          </w:p>
          <w:p w14:paraId="5654C154" w14:textId="77777777" w:rsidR="00B5653F" w:rsidRPr="003322D6" w:rsidRDefault="00192A18">
            <w:pPr>
              <w:widowControl/>
              <w:spacing w:line="320" w:lineRule="exact"/>
              <w:jc w:val="left"/>
              <w:rPr>
                <w:rFonts w:ascii="宋体" w:hAnsi="宋体"/>
                <w:color w:val="0D0D0D" w:themeColor="text1" w:themeTint="F2"/>
                <w:sz w:val="18"/>
                <w:szCs w:val="18"/>
              </w:rPr>
            </w:pPr>
            <w:r w:rsidRPr="003322D6">
              <w:rPr>
                <w:rFonts w:ascii="宋体" w:hAnsi="宋体" w:hint="eastAsia"/>
                <w:color w:val="0D0D0D" w:themeColor="text1" w:themeTint="F2"/>
                <w:sz w:val="18"/>
                <w:szCs w:val="18"/>
              </w:rPr>
              <w:t>评委根据供应商承诺书的优劣程度横向比较，酌情打分：优得</w:t>
            </w:r>
            <w:r w:rsidRPr="003322D6">
              <w:rPr>
                <w:rFonts w:ascii="宋体" w:hAnsi="宋体" w:hint="eastAsia"/>
                <w:color w:val="0D0D0D" w:themeColor="text1" w:themeTint="F2"/>
                <w:sz w:val="18"/>
                <w:szCs w:val="18"/>
              </w:rPr>
              <w:t>5-4</w:t>
            </w:r>
            <w:r w:rsidRPr="003322D6">
              <w:rPr>
                <w:rFonts w:ascii="宋体" w:hAnsi="宋体" w:hint="eastAsia"/>
                <w:color w:val="0D0D0D" w:themeColor="text1" w:themeTint="F2"/>
                <w:sz w:val="18"/>
                <w:szCs w:val="18"/>
              </w:rPr>
              <w:t>分；良得</w:t>
            </w:r>
            <w:r w:rsidRPr="003322D6">
              <w:rPr>
                <w:rFonts w:ascii="宋体" w:hAnsi="宋体" w:hint="eastAsia"/>
                <w:color w:val="0D0D0D" w:themeColor="text1" w:themeTint="F2"/>
                <w:sz w:val="18"/>
                <w:szCs w:val="18"/>
              </w:rPr>
              <w:t>3-2</w:t>
            </w:r>
            <w:r w:rsidRPr="003322D6">
              <w:rPr>
                <w:rFonts w:ascii="宋体" w:hAnsi="宋体" w:hint="eastAsia"/>
                <w:color w:val="0D0D0D" w:themeColor="text1" w:themeTint="F2"/>
                <w:sz w:val="18"/>
                <w:szCs w:val="18"/>
              </w:rPr>
              <w:t>分；差得</w:t>
            </w:r>
            <w:r w:rsidRPr="003322D6">
              <w:rPr>
                <w:rFonts w:ascii="宋体" w:hAnsi="宋体" w:hint="eastAsia"/>
                <w:color w:val="0D0D0D" w:themeColor="text1" w:themeTint="F2"/>
                <w:sz w:val="18"/>
                <w:szCs w:val="18"/>
              </w:rPr>
              <w:t>1</w:t>
            </w:r>
            <w:r w:rsidRPr="003322D6">
              <w:rPr>
                <w:rFonts w:ascii="宋体" w:hAnsi="宋体" w:hint="eastAsia"/>
                <w:color w:val="0D0D0D" w:themeColor="text1" w:themeTint="F2"/>
                <w:sz w:val="18"/>
                <w:szCs w:val="18"/>
              </w:rPr>
              <w:t>分，无不得分。</w:t>
            </w:r>
          </w:p>
        </w:tc>
      </w:tr>
      <w:tr w:rsidR="003322D6" w:rsidRPr="003322D6" w14:paraId="7B49801E" w14:textId="77777777">
        <w:trPr>
          <w:trHeight w:val="759"/>
        </w:trPr>
        <w:tc>
          <w:tcPr>
            <w:tcW w:w="425" w:type="dxa"/>
            <w:tcBorders>
              <w:top w:val="single" w:sz="4" w:space="0" w:color="auto"/>
              <w:left w:val="single" w:sz="4" w:space="0" w:color="auto"/>
              <w:bottom w:val="single" w:sz="4" w:space="0" w:color="auto"/>
              <w:right w:val="single" w:sz="4" w:space="0" w:color="auto"/>
            </w:tcBorders>
            <w:vAlign w:val="center"/>
          </w:tcPr>
          <w:p w14:paraId="174AFED8" w14:textId="77777777" w:rsidR="00B5653F" w:rsidRPr="003322D6" w:rsidRDefault="00192A18">
            <w:pPr>
              <w:snapToGrid w:val="0"/>
              <w:spacing w:line="320" w:lineRule="exact"/>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3</w:t>
            </w:r>
          </w:p>
        </w:tc>
        <w:tc>
          <w:tcPr>
            <w:tcW w:w="1418" w:type="dxa"/>
            <w:tcBorders>
              <w:top w:val="single" w:sz="4" w:space="0" w:color="auto"/>
              <w:left w:val="single" w:sz="4" w:space="0" w:color="auto"/>
              <w:bottom w:val="single" w:sz="4" w:space="0" w:color="auto"/>
              <w:right w:val="single" w:sz="4" w:space="0" w:color="auto"/>
            </w:tcBorders>
            <w:vAlign w:val="center"/>
          </w:tcPr>
          <w:p w14:paraId="331F6296" w14:textId="77777777" w:rsidR="00B5653F" w:rsidRPr="003322D6" w:rsidRDefault="00192A18">
            <w:pPr>
              <w:spacing w:line="320" w:lineRule="exact"/>
              <w:ind w:firstLineChars="100" w:firstLine="180"/>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配备方案</w:t>
            </w:r>
          </w:p>
          <w:p w14:paraId="5615DE38" w14:textId="77777777" w:rsidR="00B5653F" w:rsidRPr="003322D6" w:rsidRDefault="00192A18">
            <w:pPr>
              <w:spacing w:line="32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w:t>
            </w:r>
            <w:r w:rsidRPr="003322D6">
              <w:rPr>
                <w:rFonts w:ascii="宋体" w:hAnsi="宋体" w:cs="宋体" w:hint="eastAsia"/>
                <w:color w:val="0D0D0D" w:themeColor="text1" w:themeTint="F2"/>
                <w:sz w:val="18"/>
                <w:szCs w:val="18"/>
              </w:rPr>
              <w:t>10</w:t>
            </w:r>
            <w:r w:rsidRPr="003322D6">
              <w:rPr>
                <w:rFonts w:ascii="宋体" w:hAnsi="宋体" w:cs="宋体" w:hint="eastAsia"/>
                <w:color w:val="0D0D0D" w:themeColor="text1" w:themeTint="F2"/>
                <w:sz w:val="18"/>
                <w:szCs w:val="18"/>
              </w:rPr>
              <w:t>分）</w:t>
            </w:r>
          </w:p>
        </w:tc>
        <w:tc>
          <w:tcPr>
            <w:tcW w:w="7087" w:type="dxa"/>
            <w:tcBorders>
              <w:top w:val="single" w:sz="4" w:space="0" w:color="auto"/>
              <w:left w:val="single" w:sz="4" w:space="0" w:color="auto"/>
              <w:bottom w:val="single" w:sz="4" w:space="0" w:color="auto"/>
              <w:right w:val="single" w:sz="4" w:space="0" w:color="auto"/>
            </w:tcBorders>
            <w:vAlign w:val="center"/>
          </w:tcPr>
          <w:p w14:paraId="1FFB005C" w14:textId="77777777" w:rsidR="00B5653F" w:rsidRPr="003322D6" w:rsidRDefault="00192A18">
            <w:pPr>
              <w:widowControl/>
              <w:spacing w:line="320" w:lineRule="exact"/>
              <w:jc w:val="left"/>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根据响应供应商配备的《保养人员配备方案》和《设备配备方案》由评委横向对比：优得</w:t>
            </w:r>
            <w:r w:rsidRPr="003322D6">
              <w:rPr>
                <w:rFonts w:ascii="宋体" w:hAnsi="宋体" w:cs="宋体" w:hint="eastAsia"/>
                <w:color w:val="0D0D0D" w:themeColor="text1" w:themeTint="F2"/>
                <w:sz w:val="18"/>
                <w:szCs w:val="18"/>
              </w:rPr>
              <w:t>10-8</w:t>
            </w:r>
            <w:r w:rsidRPr="003322D6">
              <w:rPr>
                <w:rFonts w:ascii="宋体" w:hAnsi="宋体" w:cs="宋体" w:hint="eastAsia"/>
                <w:color w:val="0D0D0D" w:themeColor="text1" w:themeTint="F2"/>
                <w:sz w:val="18"/>
                <w:szCs w:val="18"/>
              </w:rPr>
              <w:t>分；良得</w:t>
            </w:r>
            <w:r w:rsidRPr="003322D6">
              <w:rPr>
                <w:rFonts w:ascii="宋体" w:hAnsi="宋体" w:cs="宋体" w:hint="eastAsia"/>
                <w:color w:val="0D0D0D" w:themeColor="text1" w:themeTint="F2"/>
                <w:sz w:val="18"/>
                <w:szCs w:val="18"/>
              </w:rPr>
              <w:t>6-4</w:t>
            </w:r>
            <w:r w:rsidRPr="003322D6">
              <w:rPr>
                <w:rFonts w:ascii="宋体" w:hAnsi="宋体" w:cs="宋体" w:hint="eastAsia"/>
                <w:color w:val="0D0D0D" w:themeColor="text1" w:themeTint="F2"/>
                <w:sz w:val="18"/>
                <w:szCs w:val="18"/>
              </w:rPr>
              <w:t>分；差得</w:t>
            </w:r>
            <w:r w:rsidRPr="003322D6">
              <w:rPr>
                <w:rFonts w:ascii="宋体" w:hAnsi="宋体" w:cs="宋体" w:hint="eastAsia"/>
                <w:color w:val="0D0D0D" w:themeColor="text1" w:themeTint="F2"/>
                <w:sz w:val="18"/>
                <w:szCs w:val="18"/>
              </w:rPr>
              <w:t>1</w:t>
            </w:r>
            <w:r w:rsidRPr="003322D6">
              <w:rPr>
                <w:rFonts w:ascii="宋体" w:hAnsi="宋体" w:cs="宋体" w:hint="eastAsia"/>
                <w:color w:val="0D0D0D" w:themeColor="text1" w:themeTint="F2"/>
                <w:sz w:val="18"/>
                <w:szCs w:val="18"/>
              </w:rPr>
              <w:t>分，无不得分。</w:t>
            </w:r>
          </w:p>
        </w:tc>
      </w:tr>
      <w:tr w:rsidR="003322D6" w:rsidRPr="003322D6" w14:paraId="6EEB0B30" w14:textId="77777777">
        <w:trPr>
          <w:trHeight w:val="165"/>
        </w:trPr>
        <w:tc>
          <w:tcPr>
            <w:tcW w:w="425" w:type="dxa"/>
            <w:tcBorders>
              <w:top w:val="single" w:sz="4" w:space="0" w:color="auto"/>
              <w:left w:val="single" w:sz="4" w:space="0" w:color="auto"/>
              <w:right w:val="single" w:sz="4" w:space="0" w:color="auto"/>
            </w:tcBorders>
            <w:vAlign w:val="center"/>
          </w:tcPr>
          <w:p w14:paraId="4DC4EFAA" w14:textId="77777777" w:rsidR="00B5653F" w:rsidRPr="003322D6" w:rsidRDefault="00192A18">
            <w:pPr>
              <w:snapToGrid w:val="0"/>
              <w:spacing w:line="320" w:lineRule="exact"/>
              <w:rPr>
                <w:rFonts w:ascii="宋体" w:hAnsi="宋体" w:cs="宋体"/>
                <w:color w:val="0D0D0D" w:themeColor="text1" w:themeTint="F2"/>
                <w:sz w:val="18"/>
                <w:szCs w:val="18"/>
                <w:lang w:val="zh-CN"/>
              </w:rPr>
            </w:pPr>
            <w:r w:rsidRPr="003322D6">
              <w:rPr>
                <w:rFonts w:ascii="宋体" w:hAnsi="宋体" w:cs="宋体" w:hint="eastAsia"/>
                <w:color w:val="0D0D0D" w:themeColor="text1" w:themeTint="F2"/>
                <w:sz w:val="18"/>
                <w:szCs w:val="18"/>
                <w:lang w:val="zh-CN"/>
              </w:rPr>
              <w:t>4</w:t>
            </w:r>
          </w:p>
        </w:tc>
        <w:tc>
          <w:tcPr>
            <w:tcW w:w="1418" w:type="dxa"/>
            <w:tcBorders>
              <w:top w:val="single" w:sz="4" w:space="0" w:color="auto"/>
              <w:left w:val="single" w:sz="4" w:space="0" w:color="auto"/>
              <w:right w:val="single" w:sz="4" w:space="0" w:color="auto"/>
            </w:tcBorders>
            <w:vAlign w:val="center"/>
          </w:tcPr>
          <w:p w14:paraId="172B34D6" w14:textId="77777777" w:rsidR="00B5653F" w:rsidRPr="003322D6" w:rsidRDefault="00192A18">
            <w:pPr>
              <w:snapToGrid w:val="0"/>
              <w:spacing w:line="320" w:lineRule="exact"/>
              <w:ind w:firstLineChars="100" w:firstLine="180"/>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类似业绩</w:t>
            </w:r>
          </w:p>
          <w:p w14:paraId="6F96B4AE" w14:textId="77777777" w:rsidR="00B5653F" w:rsidRPr="003322D6" w:rsidRDefault="00192A18">
            <w:pPr>
              <w:snapToGrid w:val="0"/>
              <w:spacing w:line="32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w:t>
            </w:r>
            <w:r w:rsidRPr="003322D6">
              <w:rPr>
                <w:rFonts w:ascii="宋体" w:hAnsi="宋体" w:cs="宋体" w:hint="eastAsia"/>
                <w:color w:val="0D0D0D" w:themeColor="text1" w:themeTint="F2"/>
                <w:sz w:val="18"/>
                <w:szCs w:val="18"/>
              </w:rPr>
              <w:t>12</w:t>
            </w:r>
            <w:r w:rsidRPr="003322D6">
              <w:rPr>
                <w:rFonts w:ascii="宋体" w:hAnsi="宋体" w:cs="宋体" w:hint="eastAsia"/>
                <w:color w:val="0D0D0D" w:themeColor="text1" w:themeTint="F2"/>
                <w:sz w:val="18"/>
                <w:szCs w:val="18"/>
              </w:rPr>
              <w:t>分）</w:t>
            </w:r>
          </w:p>
        </w:tc>
        <w:tc>
          <w:tcPr>
            <w:tcW w:w="7087" w:type="dxa"/>
            <w:tcBorders>
              <w:top w:val="single" w:sz="4" w:space="0" w:color="auto"/>
              <w:left w:val="single" w:sz="4" w:space="0" w:color="auto"/>
              <w:bottom w:val="single" w:sz="4" w:space="0" w:color="auto"/>
              <w:right w:val="single" w:sz="4" w:space="0" w:color="auto"/>
            </w:tcBorders>
            <w:vAlign w:val="center"/>
          </w:tcPr>
          <w:p w14:paraId="039E673C" w14:textId="77777777" w:rsidR="00B5653F" w:rsidRPr="003322D6" w:rsidRDefault="00192A18">
            <w:pPr>
              <w:widowControl/>
              <w:spacing w:line="440" w:lineRule="exact"/>
              <w:jc w:val="left"/>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供应商提供</w:t>
            </w:r>
            <w:r w:rsidRPr="003322D6">
              <w:rPr>
                <w:rFonts w:ascii="宋体" w:hAnsi="宋体" w:cs="宋体" w:hint="eastAsia"/>
                <w:color w:val="0D0D0D" w:themeColor="text1" w:themeTint="F2"/>
                <w:sz w:val="18"/>
                <w:szCs w:val="18"/>
              </w:rPr>
              <w:t>2019</w:t>
            </w:r>
            <w:r w:rsidRPr="003322D6">
              <w:rPr>
                <w:rFonts w:ascii="宋体" w:hAnsi="宋体" w:cs="宋体" w:hint="eastAsia"/>
                <w:color w:val="0D0D0D" w:themeColor="text1" w:themeTint="F2"/>
                <w:sz w:val="18"/>
                <w:szCs w:val="18"/>
              </w:rPr>
              <w:t>年</w:t>
            </w:r>
            <w:r w:rsidRPr="003322D6">
              <w:rPr>
                <w:rFonts w:ascii="宋体" w:hAnsi="宋体" w:cs="宋体" w:hint="eastAsia"/>
                <w:color w:val="0D0D0D" w:themeColor="text1" w:themeTint="F2"/>
                <w:sz w:val="18"/>
                <w:szCs w:val="18"/>
              </w:rPr>
              <w:t>1</w:t>
            </w:r>
            <w:r w:rsidRPr="003322D6">
              <w:rPr>
                <w:rFonts w:ascii="宋体" w:hAnsi="宋体" w:cs="宋体" w:hint="eastAsia"/>
                <w:color w:val="0D0D0D" w:themeColor="text1" w:themeTint="F2"/>
                <w:sz w:val="18"/>
                <w:szCs w:val="18"/>
              </w:rPr>
              <w:t>月以来完成的类似压缩机保养项目业绩证明材料，提供合同复印件，加盖响应单位公章，每有</w:t>
            </w:r>
            <w:r w:rsidRPr="003322D6">
              <w:rPr>
                <w:rFonts w:ascii="宋体" w:hAnsi="宋体" w:cs="宋体" w:hint="eastAsia"/>
                <w:color w:val="0D0D0D" w:themeColor="text1" w:themeTint="F2"/>
                <w:sz w:val="18"/>
                <w:szCs w:val="18"/>
              </w:rPr>
              <w:t>1</w:t>
            </w:r>
            <w:r w:rsidRPr="003322D6">
              <w:rPr>
                <w:rFonts w:ascii="宋体" w:hAnsi="宋体" w:cs="宋体" w:hint="eastAsia"/>
                <w:color w:val="0D0D0D" w:themeColor="text1" w:themeTint="F2"/>
                <w:sz w:val="18"/>
                <w:szCs w:val="18"/>
              </w:rPr>
              <w:t>个得</w:t>
            </w:r>
            <w:r w:rsidRPr="003322D6">
              <w:rPr>
                <w:rFonts w:ascii="宋体" w:hAnsi="宋体" w:cs="宋体" w:hint="eastAsia"/>
                <w:color w:val="0D0D0D" w:themeColor="text1" w:themeTint="F2"/>
                <w:sz w:val="18"/>
                <w:szCs w:val="18"/>
              </w:rPr>
              <w:t>4</w:t>
            </w:r>
            <w:r w:rsidRPr="003322D6">
              <w:rPr>
                <w:rFonts w:ascii="宋体" w:hAnsi="宋体" w:cs="宋体" w:hint="eastAsia"/>
                <w:color w:val="0D0D0D" w:themeColor="text1" w:themeTint="F2"/>
                <w:sz w:val="18"/>
                <w:szCs w:val="18"/>
              </w:rPr>
              <w:t>分，最多得</w:t>
            </w:r>
            <w:r w:rsidRPr="003322D6">
              <w:rPr>
                <w:rFonts w:ascii="宋体" w:hAnsi="宋体" w:cs="宋体" w:hint="eastAsia"/>
                <w:color w:val="0D0D0D" w:themeColor="text1" w:themeTint="F2"/>
                <w:sz w:val="18"/>
                <w:szCs w:val="18"/>
              </w:rPr>
              <w:t>12</w:t>
            </w:r>
            <w:r w:rsidRPr="003322D6">
              <w:rPr>
                <w:rFonts w:ascii="宋体" w:hAnsi="宋体" w:cs="宋体" w:hint="eastAsia"/>
                <w:color w:val="0D0D0D" w:themeColor="text1" w:themeTint="F2"/>
                <w:sz w:val="18"/>
                <w:szCs w:val="18"/>
              </w:rPr>
              <w:t>分。</w:t>
            </w:r>
          </w:p>
        </w:tc>
      </w:tr>
      <w:tr w:rsidR="003322D6" w:rsidRPr="003322D6" w14:paraId="3EE1938C" w14:textId="77777777">
        <w:trPr>
          <w:trHeight w:val="165"/>
        </w:trPr>
        <w:tc>
          <w:tcPr>
            <w:tcW w:w="425" w:type="dxa"/>
            <w:tcBorders>
              <w:top w:val="single" w:sz="4" w:space="0" w:color="auto"/>
              <w:left w:val="single" w:sz="4" w:space="0" w:color="auto"/>
              <w:right w:val="single" w:sz="4" w:space="0" w:color="auto"/>
            </w:tcBorders>
            <w:vAlign w:val="center"/>
          </w:tcPr>
          <w:p w14:paraId="4A191896" w14:textId="77777777" w:rsidR="00B5653F" w:rsidRPr="003322D6" w:rsidRDefault="00192A18">
            <w:pPr>
              <w:snapToGrid w:val="0"/>
              <w:spacing w:line="320" w:lineRule="exact"/>
              <w:rPr>
                <w:rFonts w:ascii="宋体" w:hAnsi="宋体" w:cs="宋体"/>
                <w:color w:val="0D0D0D" w:themeColor="text1" w:themeTint="F2"/>
                <w:sz w:val="18"/>
                <w:szCs w:val="18"/>
                <w:lang w:val="zh-CN"/>
              </w:rPr>
            </w:pPr>
            <w:r w:rsidRPr="003322D6">
              <w:rPr>
                <w:rFonts w:ascii="宋体" w:hAnsi="宋体" w:cs="宋体" w:hint="eastAsia"/>
                <w:color w:val="0D0D0D" w:themeColor="text1" w:themeTint="F2"/>
                <w:sz w:val="18"/>
                <w:szCs w:val="18"/>
                <w:lang w:val="zh-CN"/>
              </w:rPr>
              <w:t>5</w:t>
            </w:r>
          </w:p>
        </w:tc>
        <w:tc>
          <w:tcPr>
            <w:tcW w:w="1418" w:type="dxa"/>
            <w:tcBorders>
              <w:top w:val="single" w:sz="4" w:space="0" w:color="auto"/>
              <w:left w:val="single" w:sz="4" w:space="0" w:color="auto"/>
              <w:right w:val="single" w:sz="4" w:space="0" w:color="auto"/>
            </w:tcBorders>
            <w:vAlign w:val="center"/>
          </w:tcPr>
          <w:p w14:paraId="3FD11EEA" w14:textId="77777777" w:rsidR="00B5653F" w:rsidRPr="003322D6" w:rsidRDefault="00192A18">
            <w:pPr>
              <w:snapToGrid w:val="0"/>
              <w:spacing w:line="32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企业综合实力</w:t>
            </w:r>
          </w:p>
          <w:p w14:paraId="549BCA7A" w14:textId="77777777" w:rsidR="00B5653F" w:rsidRPr="003322D6" w:rsidRDefault="00192A18">
            <w:pPr>
              <w:snapToGrid w:val="0"/>
              <w:spacing w:line="320" w:lineRule="exact"/>
              <w:jc w:val="center"/>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w:t>
            </w:r>
            <w:r w:rsidRPr="003322D6">
              <w:rPr>
                <w:rFonts w:ascii="宋体" w:hAnsi="宋体" w:cs="宋体" w:hint="eastAsia"/>
                <w:color w:val="0D0D0D" w:themeColor="text1" w:themeTint="F2"/>
                <w:sz w:val="18"/>
                <w:szCs w:val="18"/>
              </w:rPr>
              <w:t>3</w:t>
            </w:r>
            <w:r w:rsidRPr="003322D6">
              <w:rPr>
                <w:rFonts w:ascii="宋体" w:hAnsi="宋体" w:cs="宋体" w:hint="eastAsia"/>
                <w:color w:val="0D0D0D" w:themeColor="text1" w:themeTint="F2"/>
                <w:sz w:val="18"/>
                <w:szCs w:val="18"/>
              </w:rPr>
              <w:t>分）</w:t>
            </w:r>
          </w:p>
        </w:tc>
        <w:tc>
          <w:tcPr>
            <w:tcW w:w="7087" w:type="dxa"/>
            <w:tcBorders>
              <w:top w:val="single" w:sz="4" w:space="0" w:color="auto"/>
              <w:left w:val="single" w:sz="4" w:space="0" w:color="auto"/>
              <w:bottom w:val="single" w:sz="4" w:space="0" w:color="auto"/>
              <w:right w:val="single" w:sz="4" w:space="0" w:color="auto"/>
            </w:tcBorders>
            <w:vAlign w:val="center"/>
          </w:tcPr>
          <w:p w14:paraId="77B3917E" w14:textId="77777777" w:rsidR="00B5653F" w:rsidRPr="003322D6" w:rsidRDefault="00192A18">
            <w:pPr>
              <w:snapToGrid w:val="0"/>
              <w:spacing w:line="320" w:lineRule="exact"/>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w:t>
            </w:r>
            <w:r w:rsidRPr="003322D6">
              <w:rPr>
                <w:rFonts w:ascii="宋体" w:hAnsi="宋体" w:cs="宋体" w:hint="eastAsia"/>
                <w:color w:val="0D0D0D" w:themeColor="text1" w:themeTint="F2"/>
                <w:sz w:val="18"/>
                <w:szCs w:val="18"/>
              </w:rPr>
              <w:t>1</w:t>
            </w:r>
            <w:r w:rsidRPr="003322D6">
              <w:rPr>
                <w:rFonts w:ascii="宋体" w:hAnsi="宋体" w:cs="宋体" w:hint="eastAsia"/>
                <w:color w:val="0D0D0D" w:themeColor="text1" w:themeTint="F2"/>
                <w:sz w:val="18"/>
                <w:szCs w:val="18"/>
              </w:rPr>
              <w:t>）投标人具有有效期内的质量管理体系认证证书、职业健康安全管理体系认证证书、</w:t>
            </w:r>
            <w:r w:rsidRPr="003322D6">
              <w:rPr>
                <w:rFonts w:ascii="宋体" w:hAnsi="宋体" w:cs="宋体" w:hint="eastAsia"/>
                <w:color w:val="0D0D0D" w:themeColor="text1" w:themeTint="F2"/>
                <w:sz w:val="18"/>
                <w:szCs w:val="18"/>
              </w:rPr>
              <w:t>I</w:t>
            </w:r>
            <w:r w:rsidRPr="003322D6">
              <w:rPr>
                <w:rFonts w:ascii="宋体" w:hAnsi="宋体" w:cs="宋体" w:hint="eastAsia"/>
                <w:color w:val="0D0D0D" w:themeColor="text1" w:themeTint="F2"/>
                <w:sz w:val="18"/>
                <w:szCs w:val="18"/>
              </w:rPr>
              <w:t>环境管理体系认证证书的，提供证书复印件，加盖投标单位公章。（每有</w:t>
            </w:r>
            <w:r w:rsidRPr="003322D6">
              <w:rPr>
                <w:rFonts w:ascii="宋体" w:hAnsi="宋体" w:cs="宋体" w:hint="eastAsia"/>
                <w:color w:val="0D0D0D" w:themeColor="text1" w:themeTint="F2"/>
                <w:sz w:val="18"/>
                <w:szCs w:val="18"/>
              </w:rPr>
              <w:t>1</w:t>
            </w:r>
            <w:r w:rsidRPr="003322D6">
              <w:rPr>
                <w:rFonts w:ascii="宋体" w:hAnsi="宋体" w:cs="宋体" w:hint="eastAsia"/>
                <w:color w:val="0D0D0D" w:themeColor="text1" w:themeTint="F2"/>
                <w:sz w:val="18"/>
                <w:szCs w:val="18"/>
              </w:rPr>
              <w:t>个得</w:t>
            </w:r>
            <w:r w:rsidRPr="003322D6">
              <w:rPr>
                <w:rFonts w:ascii="宋体" w:hAnsi="宋体" w:cs="宋体" w:hint="eastAsia"/>
                <w:color w:val="0D0D0D" w:themeColor="text1" w:themeTint="F2"/>
                <w:sz w:val="18"/>
                <w:szCs w:val="18"/>
              </w:rPr>
              <w:t>1</w:t>
            </w:r>
            <w:r w:rsidRPr="003322D6">
              <w:rPr>
                <w:rFonts w:ascii="宋体" w:hAnsi="宋体" w:cs="宋体" w:hint="eastAsia"/>
                <w:color w:val="0D0D0D" w:themeColor="text1" w:themeTint="F2"/>
                <w:sz w:val="18"/>
                <w:szCs w:val="18"/>
              </w:rPr>
              <w:t>分）</w:t>
            </w:r>
          </w:p>
        </w:tc>
      </w:tr>
    </w:tbl>
    <w:p w14:paraId="6EE6369A" w14:textId="77777777" w:rsidR="00B5653F" w:rsidRPr="003322D6" w:rsidRDefault="00192A18">
      <w:pPr>
        <w:pStyle w:val="sh4"/>
        <w:ind w:firstLine="578"/>
        <w:rPr>
          <w:color w:val="0D0D0D" w:themeColor="text1" w:themeTint="F2"/>
        </w:rPr>
      </w:pPr>
      <w:r w:rsidRPr="003322D6">
        <w:rPr>
          <w:rFonts w:hint="eastAsia"/>
          <w:color w:val="0D0D0D" w:themeColor="text1" w:themeTint="F2"/>
        </w:rPr>
        <w:t>注：以上打分项设得分上限，评委依据磋商文件载明的方法评分，评分四舍五入精确到小数点后两位。</w:t>
      </w:r>
    </w:p>
    <w:p w14:paraId="10C99C7F" w14:textId="77777777" w:rsidR="00B5653F" w:rsidRPr="003322D6" w:rsidRDefault="00192A18">
      <w:pPr>
        <w:pStyle w:val="sh4"/>
        <w:ind w:firstLine="578"/>
        <w:rPr>
          <w:color w:val="0D0D0D" w:themeColor="text1" w:themeTint="F2"/>
        </w:rPr>
      </w:pPr>
      <w:r w:rsidRPr="003322D6">
        <w:rPr>
          <w:rFonts w:hint="eastAsia"/>
          <w:color w:val="0D0D0D" w:themeColor="text1" w:themeTint="F2"/>
        </w:rPr>
        <w:t>（二）商务报价响应评分：（</w:t>
      </w:r>
      <w:r w:rsidRPr="003322D6">
        <w:rPr>
          <w:rFonts w:hint="eastAsia"/>
          <w:color w:val="0D0D0D" w:themeColor="text1" w:themeTint="F2"/>
        </w:rPr>
        <w:t>60</w:t>
      </w:r>
      <w:r w:rsidRPr="003322D6">
        <w:rPr>
          <w:rFonts w:hint="eastAsia"/>
          <w:color w:val="0D0D0D" w:themeColor="text1" w:themeTint="F2"/>
        </w:rPr>
        <w:t>分）</w:t>
      </w:r>
    </w:p>
    <w:p w14:paraId="21857301" w14:textId="77777777" w:rsidR="00B5653F" w:rsidRPr="003322D6" w:rsidRDefault="00192A18">
      <w:pPr>
        <w:pStyle w:val="sh4"/>
        <w:ind w:firstLine="578"/>
        <w:rPr>
          <w:color w:val="0D0D0D" w:themeColor="text1" w:themeTint="F2"/>
        </w:rPr>
      </w:pPr>
      <w:r w:rsidRPr="003322D6">
        <w:rPr>
          <w:rFonts w:hint="eastAsia"/>
          <w:color w:val="0D0D0D" w:themeColor="text1" w:themeTint="F2"/>
        </w:rPr>
        <w:t>1</w:t>
      </w:r>
      <w:r w:rsidRPr="003322D6">
        <w:rPr>
          <w:rFonts w:hint="eastAsia"/>
          <w:color w:val="0D0D0D" w:themeColor="text1" w:themeTint="F2"/>
        </w:rPr>
        <w:t>、磋商总价报价</w:t>
      </w:r>
      <w:r w:rsidRPr="003322D6">
        <w:rPr>
          <w:rFonts w:hint="eastAsia"/>
          <w:color w:val="0D0D0D" w:themeColor="text1" w:themeTint="F2"/>
        </w:rPr>
        <w:t>=</w:t>
      </w:r>
      <w:r w:rsidRPr="003322D6">
        <w:rPr>
          <w:rFonts w:hint="eastAsia"/>
          <w:color w:val="0D0D0D" w:themeColor="text1" w:themeTint="F2"/>
        </w:rPr>
        <w:t>中保二次费用金额</w:t>
      </w:r>
      <w:r w:rsidRPr="003322D6">
        <w:rPr>
          <w:rFonts w:hint="eastAsia"/>
          <w:color w:val="0D0D0D" w:themeColor="text1" w:themeTint="F2"/>
        </w:rPr>
        <w:t>+</w:t>
      </w:r>
      <w:r w:rsidRPr="003322D6">
        <w:rPr>
          <w:rFonts w:hint="eastAsia"/>
          <w:color w:val="0D0D0D" w:themeColor="text1" w:themeTint="F2"/>
        </w:rPr>
        <w:t>小保一次费用金额。</w:t>
      </w:r>
    </w:p>
    <w:p w14:paraId="1799B00D" w14:textId="77777777" w:rsidR="00B5653F" w:rsidRPr="003322D6" w:rsidRDefault="00192A18">
      <w:pPr>
        <w:pStyle w:val="sh4"/>
        <w:ind w:firstLine="578"/>
        <w:rPr>
          <w:color w:val="0D0D0D" w:themeColor="text1" w:themeTint="F2"/>
        </w:rPr>
      </w:pPr>
      <w:r w:rsidRPr="003322D6">
        <w:rPr>
          <w:rFonts w:hint="eastAsia"/>
          <w:color w:val="0D0D0D" w:themeColor="text1" w:themeTint="F2"/>
        </w:rPr>
        <w:t>本次项目最高限价为人民币</w:t>
      </w:r>
      <w:r w:rsidRPr="003322D6">
        <w:rPr>
          <w:rFonts w:hint="eastAsia"/>
          <w:color w:val="0D0D0D" w:themeColor="text1" w:themeTint="F2"/>
        </w:rPr>
        <w:t>35000.00</w:t>
      </w:r>
      <w:r w:rsidRPr="003322D6">
        <w:rPr>
          <w:rFonts w:hint="eastAsia"/>
          <w:color w:val="0D0D0D" w:themeColor="text1" w:themeTint="F2"/>
        </w:rPr>
        <w:t>元，报价不得超过限价，否则做无效投标处理。</w:t>
      </w:r>
    </w:p>
    <w:p w14:paraId="7E03AF85" w14:textId="77777777" w:rsidR="00B5653F" w:rsidRPr="003322D6" w:rsidRDefault="00192A18">
      <w:pPr>
        <w:pStyle w:val="sh4"/>
        <w:ind w:firstLine="578"/>
        <w:rPr>
          <w:color w:val="0D0D0D" w:themeColor="text1" w:themeTint="F2"/>
        </w:rPr>
      </w:pPr>
      <w:r w:rsidRPr="003322D6">
        <w:rPr>
          <w:color w:val="0D0D0D" w:themeColor="text1" w:themeTint="F2"/>
        </w:rPr>
        <w:t>2</w:t>
      </w:r>
      <w:r w:rsidRPr="003322D6">
        <w:rPr>
          <w:rFonts w:hint="eastAsia"/>
          <w:color w:val="0D0D0D" w:themeColor="text1" w:themeTint="F2"/>
        </w:rPr>
        <w:t>、满足磋商文件要求且最后报价最低的供应商的价格为磋商基准价，其商务报价</w:t>
      </w:r>
      <w:r w:rsidRPr="003322D6">
        <w:rPr>
          <w:rFonts w:hint="eastAsia"/>
          <w:color w:val="0D0D0D" w:themeColor="text1" w:themeTint="F2"/>
          <w:kern w:val="0"/>
        </w:rPr>
        <w:t>响应</w:t>
      </w:r>
      <w:r w:rsidRPr="003322D6">
        <w:rPr>
          <w:rFonts w:hint="eastAsia"/>
          <w:color w:val="0D0D0D" w:themeColor="text1" w:themeTint="F2"/>
        </w:rPr>
        <w:t>分为满分</w:t>
      </w:r>
      <w:r w:rsidRPr="003322D6">
        <w:rPr>
          <w:rFonts w:hint="eastAsia"/>
          <w:color w:val="0D0D0D" w:themeColor="text1" w:themeTint="F2"/>
        </w:rPr>
        <w:t>60</w:t>
      </w:r>
      <w:r w:rsidRPr="003322D6">
        <w:rPr>
          <w:rFonts w:hint="eastAsia"/>
          <w:color w:val="0D0D0D" w:themeColor="text1" w:themeTint="F2"/>
        </w:rPr>
        <w:t>分。其他供应商的商务报价</w:t>
      </w:r>
      <w:r w:rsidRPr="003322D6">
        <w:rPr>
          <w:rFonts w:hint="eastAsia"/>
          <w:color w:val="0D0D0D" w:themeColor="text1" w:themeTint="F2"/>
          <w:kern w:val="0"/>
        </w:rPr>
        <w:t>响应</w:t>
      </w:r>
      <w:r w:rsidRPr="003322D6">
        <w:rPr>
          <w:rFonts w:hint="eastAsia"/>
          <w:color w:val="0D0D0D" w:themeColor="text1" w:themeTint="F2"/>
        </w:rPr>
        <w:t>分统一按照下列公式计算：</w:t>
      </w:r>
    </w:p>
    <w:p w14:paraId="6E71887C" w14:textId="77777777" w:rsidR="00B5653F" w:rsidRPr="003322D6" w:rsidRDefault="00192A18">
      <w:pPr>
        <w:pStyle w:val="sh4"/>
        <w:ind w:firstLine="578"/>
        <w:rPr>
          <w:color w:val="0D0D0D" w:themeColor="text1" w:themeTint="F2"/>
        </w:rPr>
      </w:pPr>
      <w:r w:rsidRPr="003322D6">
        <w:rPr>
          <w:rFonts w:hint="eastAsia"/>
          <w:color w:val="0D0D0D" w:themeColor="text1" w:themeTint="F2"/>
        </w:rPr>
        <w:t>商务报价</w:t>
      </w:r>
      <w:r w:rsidRPr="003322D6">
        <w:rPr>
          <w:rFonts w:hint="eastAsia"/>
          <w:color w:val="0D0D0D" w:themeColor="text1" w:themeTint="F2"/>
          <w:kern w:val="0"/>
        </w:rPr>
        <w:t>响应</w:t>
      </w:r>
      <w:r w:rsidRPr="003322D6">
        <w:rPr>
          <w:rFonts w:hint="eastAsia"/>
          <w:color w:val="0D0D0D" w:themeColor="text1" w:themeTint="F2"/>
        </w:rPr>
        <w:t>分</w:t>
      </w:r>
      <w:r w:rsidRPr="003322D6">
        <w:rPr>
          <w:rFonts w:hint="eastAsia"/>
          <w:color w:val="0D0D0D" w:themeColor="text1" w:themeTint="F2"/>
        </w:rPr>
        <w:t xml:space="preserve"> =</w:t>
      </w:r>
      <w:r w:rsidRPr="003322D6">
        <w:rPr>
          <w:rFonts w:hint="eastAsia"/>
          <w:color w:val="0D0D0D" w:themeColor="text1" w:themeTint="F2"/>
        </w:rPr>
        <w:t>（磋商基准价</w:t>
      </w:r>
      <w:r w:rsidRPr="003322D6">
        <w:rPr>
          <w:rFonts w:hint="eastAsia"/>
          <w:color w:val="0D0D0D" w:themeColor="text1" w:themeTint="F2"/>
        </w:rPr>
        <w:t>/</w:t>
      </w:r>
      <w:r w:rsidRPr="003322D6">
        <w:rPr>
          <w:rFonts w:hint="eastAsia"/>
          <w:color w:val="0D0D0D" w:themeColor="text1" w:themeTint="F2"/>
        </w:rPr>
        <w:t>最后磋商报价）×</w:t>
      </w:r>
      <w:r w:rsidRPr="003322D6">
        <w:rPr>
          <w:rFonts w:hint="eastAsia"/>
          <w:color w:val="0D0D0D" w:themeColor="text1" w:themeTint="F2"/>
        </w:rPr>
        <w:t>60%</w:t>
      </w:r>
      <w:r w:rsidRPr="003322D6">
        <w:rPr>
          <w:rFonts w:hint="eastAsia"/>
          <w:color w:val="0D0D0D" w:themeColor="text1" w:themeTint="F2"/>
        </w:rPr>
        <w:t>×</w:t>
      </w:r>
      <w:r w:rsidRPr="003322D6">
        <w:rPr>
          <w:rFonts w:hint="eastAsia"/>
          <w:color w:val="0D0D0D" w:themeColor="text1" w:themeTint="F2"/>
        </w:rPr>
        <w:t>100</w:t>
      </w:r>
    </w:p>
    <w:p w14:paraId="148DF0F7" w14:textId="77777777" w:rsidR="00B5653F" w:rsidRPr="003322D6" w:rsidRDefault="00192A18">
      <w:pPr>
        <w:pStyle w:val="sh3"/>
        <w:rPr>
          <w:color w:val="0D0D0D" w:themeColor="text1" w:themeTint="F2"/>
        </w:rPr>
      </w:pPr>
      <w:bookmarkStart w:id="94" w:name="_Toc128479546"/>
      <w:bookmarkStart w:id="95" w:name="_Toc363573858"/>
      <w:bookmarkStart w:id="96" w:name="_Toc94585343"/>
      <w:bookmarkEnd w:id="80"/>
      <w:bookmarkEnd w:id="81"/>
      <w:bookmarkEnd w:id="82"/>
      <w:bookmarkEnd w:id="83"/>
      <w:bookmarkEnd w:id="84"/>
      <w:bookmarkEnd w:id="85"/>
      <w:bookmarkEnd w:id="86"/>
      <w:bookmarkEnd w:id="87"/>
      <w:r w:rsidRPr="003322D6">
        <w:rPr>
          <w:rFonts w:hint="eastAsia"/>
          <w:color w:val="0D0D0D" w:themeColor="text1" w:themeTint="F2"/>
        </w:rPr>
        <w:t>六、出现下列情形之一的，作无效响应处理</w:t>
      </w:r>
      <w:bookmarkEnd w:id="94"/>
    </w:p>
    <w:p w14:paraId="2461E735" w14:textId="77777777" w:rsidR="00B5653F" w:rsidRPr="003322D6" w:rsidRDefault="00192A18">
      <w:pPr>
        <w:pStyle w:val="sh4"/>
        <w:ind w:firstLine="578"/>
        <w:rPr>
          <w:color w:val="0D0D0D" w:themeColor="text1" w:themeTint="F2"/>
        </w:rPr>
      </w:pPr>
      <w:r w:rsidRPr="003322D6">
        <w:rPr>
          <w:color w:val="0D0D0D" w:themeColor="text1" w:themeTint="F2"/>
        </w:rPr>
        <w:t>1</w:t>
      </w:r>
      <w:r w:rsidRPr="003322D6">
        <w:rPr>
          <w:rFonts w:hint="eastAsia"/>
          <w:color w:val="0D0D0D" w:themeColor="text1" w:themeTint="F2"/>
        </w:rPr>
        <w:t>、响应文件未按磋商文件要求装订、密封、签署、盖章及主要资料不齐全的；</w:t>
      </w:r>
    </w:p>
    <w:p w14:paraId="5AEFADED" w14:textId="77777777" w:rsidR="00B5653F" w:rsidRPr="003322D6" w:rsidRDefault="00192A18">
      <w:pPr>
        <w:pStyle w:val="sh4"/>
        <w:ind w:firstLine="578"/>
        <w:rPr>
          <w:color w:val="0D0D0D" w:themeColor="text1" w:themeTint="F2"/>
        </w:rPr>
      </w:pPr>
      <w:r w:rsidRPr="003322D6">
        <w:rPr>
          <w:color w:val="0D0D0D" w:themeColor="text1" w:themeTint="F2"/>
        </w:rPr>
        <w:t>2</w:t>
      </w:r>
      <w:r w:rsidRPr="003322D6">
        <w:rPr>
          <w:rFonts w:hint="eastAsia"/>
          <w:color w:val="0D0D0D" w:themeColor="text1" w:themeTint="F2"/>
        </w:rPr>
        <w:t>、响应文件的资料有虚报或者谎报的；</w:t>
      </w:r>
    </w:p>
    <w:p w14:paraId="37F0367D" w14:textId="77777777" w:rsidR="00B5653F" w:rsidRPr="003322D6" w:rsidRDefault="00192A18">
      <w:pPr>
        <w:pStyle w:val="sh4"/>
        <w:ind w:firstLine="578"/>
        <w:rPr>
          <w:color w:val="0D0D0D" w:themeColor="text1" w:themeTint="F2"/>
        </w:rPr>
      </w:pPr>
      <w:r w:rsidRPr="003322D6">
        <w:rPr>
          <w:color w:val="0D0D0D" w:themeColor="text1" w:themeTint="F2"/>
        </w:rPr>
        <w:t>3</w:t>
      </w:r>
      <w:r w:rsidRPr="003322D6">
        <w:rPr>
          <w:rFonts w:hint="eastAsia"/>
          <w:color w:val="0D0D0D" w:themeColor="text1" w:themeTint="F2"/>
        </w:rPr>
        <w:t>、响应文件中资格审查文件及技术响应文件出现磋商报价的内容；</w:t>
      </w:r>
    </w:p>
    <w:p w14:paraId="156727A3" w14:textId="77777777" w:rsidR="00B5653F" w:rsidRPr="003322D6" w:rsidRDefault="00192A18">
      <w:pPr>
        <w:pStyle w:val="sh4"/>
        <w:ind w:firstLine="578"/>
        <w:rPr>
          <w:color w:val="0D0D0D" w:themeColor="text1" w:themeTint="F2"/>
        </w:rPr>
      </w:pPr>
      <w:r w:rsidRPr="003322D6">
        <w:rPr>
          <w:color w:val="0D0D0D" w:themeColor="text1" w:themeTint="F2"/>
        </w:rPr>
        <w:t>4</w:t>
      </w:r>
      <w:r w:rsidRPr="003322D6">
        <w:rPr>
          <w:rFonts w:hint="eastAsia"/>
          <w:color w:val="0D0D0D" w:themeColor="text1" w:themeTint="F2"/>
        </w:rPr>
        <w:t>、不具备磋商文件规定的资格要求的；</w:t>
      </w:r>
    </w:p>
    <w:p w14:paraId="316863F8" w14:textId="77777777" w:rsidR="00B5653F" w:rsidRPr="003322D6" w:rsidRDefault="00192A18">
      <w:pPr>
        <w:pStyle w:val="sh4"/>
        <w:ind w:firstLine="578"/>
        <w:rPr>
          <w:color w:val="0D0D0D" w:themeColor="text1" w:themeTint="F2"/>
        </w:rPr>
      </w:pPr>
      <w:r w:rsidRPr="003322D6">
        <w:rPr>
          <w:color w:val="0D0D0D" w:themeColor="text1" w:themeTint="F2"/>
        </w:rPr>
        <w:t>5</w:t>
      </w:r>
      <w:r w:rsidRPr="003322D6">
        <w:rPr>
          <w:rFonts w:hint="eastAsia"/>
          <w:color w:val="0D0D0D" w:themeColor="text1" w:themeTint="F2"/>
        </w:rPr>
        <w:t>、响应文件有重大漏项或重大不合理的；</w:t>
      </w:r>
    </w:p>
    <w:p w14:paraId="0CCFED13" w14:textId="77777777" w:rsidR="00B5653F" w:rsidRPr="003322D6" w:rsidRDefault="00192A18">
      <w:pPr>
        <w:pStyle w:val="sh4"/>
        <w:ind w:firstLine="578"/>
        <w:rPr>
          <w:color w:val="0D0D0D" w:themeColor="text1" w:themeTint="F2"/>
        </w:rPr>
      </w:pPr>
      <w:r w:rsidRPr="003322D6">
        <w:rPr>
          <w:color w:val="0D0D0D" w:themeColor="text1" w:themeTint="F2"/>
        </w:rPr>
        <w:lastRenderedPageBreak/>
        <w:t>6</w:t>
      </w:r>
      <w:r w:rsidRPr="003322D6">
        <w:rPr>
          <w:rFonts w:hint="eastAsia"/>
          <w:color w:val="0D0D0D" w:themeColor="text1" w:themeTint="F2"/>
        </w:rPr>
        <w:t>、项目技术、方案</w:t>
      </w:r>
      <w:r w:rsidRPr="003322D6">
        <w:rPr>
          <w:rFonts w:hint="eastAsia"/>
          <w:color w:val="0D0D0D" w:themeColor="text1" w:themeTint="F2"/>
        </w:rPr>
        <w:t>不满足项目需求中的要求，有重大偏离或保留的；</w:t>
      </w:r>
    </w:p>
    <w:p w14:paraId="1FC6AC6C" w14:textId="77777777" w:rsidR="00B5653F" w:rsidRPr="003322D6" w:rsidRDefault="00192A18">
      <w:pPr>
        <w:pStyle w:val="sh4"/>
        <w:ind w:firstLine="578"/>
        <w:rPr>
          <w:color w:val="0D0D0D" w:themeColor="text1" w:themeTint="F2"/>
        </w:rPr>
      </w:pPr>
      <w:r w:rsidRPr="003322D6">
        <w:rPr>
          <w:color w:val="0D0D0D" w:themeColor="text1" w:themeTint="F2"/>
        </w:rPr>
        <w:t>7</w:t>
      </w:r>
      <w:r w:rsidRPr="003322D6">
        <w:rPr>
          <w:rFonts w:hint="eastAsia"/>
          <w:color w:val="0D0D0D" w:themeColor="text1" w:themeTint="F2"/>
        </w:rPr>
        <w:t>、磋商响应报价超出项目预算的；</w:t>
      </w:r>
    </w:p>
    <w:p w14:paraId="23D17FC1" w14:textId="77777777" w:rsidR="00B5653F" w:rsidRPr="003322D6" w:rsidRDefault="00192A18">
      <w:pPr>
        <w:pStyle w:val="sh4"/>
        <w:ind w:firstLine="578"/>
        <w:rPr>
          <w:color w:val="0D0D0D" w:themeColor="text1" w:themeTint="F2"/>
        </w:rPr>
      </w:pPr>
      <w:r w:rsidRPr="003322D6">
        <w:rPr>
          <w:color w:val="0D0D0D" w:themeColor="text1" w:themeTint="F2"/>
        </w:rPr>
        <w:t>8</w:t>
      </w:r>
      <w:r w:rsidRPr="003322D6">
        <w:rPr>
          <w:rFonts w:hint="eastAsia"/>
          <w:color w:val="0D0D0D" w:themeColor="text1" w:themeTint="F2"/>
        </w:rPr>
        <w:t>、被认定为低于成本报价磋商竞标的；</w:t>
      </w:r>
    </w:p>
    <w:p w14:paraId="371EE4C2" w14:textId="77777777" w:rsidR="00B5653F" w:rsidRPr="003322D6" w:rsidRDefault="00192A18">
      <w:pPr>
        <w:pStyle w:val="sh4"/>
        <w:ind w:firstLine="578"/>
        <w:rPr>
          <w:color w:val="0D0D0D" w:themeColor="text1" w:themeTint="F2"/>
        </w:rPr>
      </w:pPr>
      <w:r w:rsidRPr="003322D6">
        <w:rPr>
          <w:color w:val="0D0D0D" w:themeColor="text1" w:themeTint="F2"/>
        </w:rPr>
        <w:t>9</w:t>
      </w:r>
      <w:r w:rsidRPr="003322D6">
        <w:rPr>
          <w:rFonts w:hint="eastAsia"/>
          <w:color w:val="0D0D0D" w:themeColor="text1" w:themeTint="F2"/>
        </w:rPr>
        <w:t>、供应商的磋商报价高于自己前一轮的；</w:t>
      </w:r>
    </w:p>
    <w:p w14:paraId="373AB18E" w14:textId="77777777" w:rsidR="00B5653F" w:rsidRPr="003322D6" w:rsidRDefault="00192A18">
      <w:pPr>
        <w:pStyle w:val="sh4"/>
        <w:ind w:firstLine="578"/>
        <w:rPr>
          <w:dstrike/>
          <w:color w:val="0D0D0D" w:themeColor="text1" w:themeTint="F2"/>
        </w:rPr>
      </w:pPr>
      <w:r w:rsidRPr="003322D6">
        <w:rPr>
          <w:color w:val="0D0D0D" w:themeColor="text1" w:themeTint="F2"/>
        </w:rPr>
        <w:t>10</w:t>
      </w:r>
      <w:r w:rsidRPr="003322D6">
        <w:rPr>
          <w:rFonts w:hint="eastAsia"/>
          <w:color w:val="0D0D0D" w:themeColor="text1" w:themeTint="F2"/>
        </w:rPr>
        <w:t>、不符合法律、法规和磋商文件中规定的其他实质性响应要求的；</w:t>
      </w:r>
    </w:p>
    <w:p w14:paraId="61BA6E93" w14:textId="77777777" w:rsidR="00B5653F" w:rsidRPr="003322D6" w:rsidRDefault="00192A18">
      <w:pPr>
        <w:pStyle w:val="sh4"/>
        <w:ind w:firstLine="578"/>
        <w:rPr>
          <w:color w:val="0D0D0D" w:themeColor="text1" w:themeTint="F2"/>
        </w:rPr>
      </w:pPr>
      <w:r w:rsidRPr="003322D6">
        <w:rPr>
          <w:color w:val="0D0D0D" w:themeColor="text1" w:themeTint="F2"/>
        </w:rPr>
        <w:t>11</w:t>
      </w:r>
      <w:r w:rsidRPr="003322D6">
        <w:rPr>
          <w:rFonts w:hint="eastAsia"/>
          <w:color w:val="0D0D0D" w:themeColor="text1" w:themeTint="F2"/>
        </w:rPr>
        <w:t>、磋商小组依据法律法规可以认定为无效投标的其他情况。</w:t>
      </w:r>
    </w:p>
    <w:p w14:paraId="4830DD03" w14:textId="77777777" w:rsidR="00B5653F" w:rsidRPr="003322D6" w:rsidRDefault="00192A18">
      <w:pPr>
        <w:pStyle w:val="sh3"/>
        <w:rPr>
          <w:color w:val="0D0D0D" w:themeColor="text1" w:themeTint="F2"/>
        </w:rPr>
      </w:pPr>
      <w:bookmarkStart w:id="97" w:name="_Toc128479547"/>
      <w:r w:rsidRPr="003322D6">
        <w:rPr>
          <w:rFonts w:hint="eastAsia"/>
          <w:color w:val="0D0D0D" w:themeColor="text1" w:themeTint="F2"/>
        </w:rPr>
        <w:t>七、出现下列情形之一的，作废标处理</w:t>
      </w:r>
      <w:bookmarkEnd w:id="97"/>
    </w:p>
    <w:p w14:paraId="159B8D3D" w14:textId="77777777" w:rsidR="00B5653F" w:rsidRPr="003322D6" w:rsidRDefault="00192A18">
      <w:pPr>
        <w:pStyle w:val="sh4"/>
        <w:ind w:firstLine="578"/>
        <w:rPr>
          <w:color w:val="0D0D0D" w:themeColor="text1" w:themeTint="F2"/>
        </w:rPr>
      </w:pPr>
      <w:r w:rsidRPr="003322D6">
        <w:rPr>
          <w:color w:val="0D0D0D" w:themeColor="text1" w:themeTint="F2"/>
        </w:rPr>
        <w:t>1</w:t>
      </w:r>
      <w:r w:rsidRPr="003322D6">
        <w:rPr>
          <w:rFonts w:hint="eastAsia"/>
          <w:color w:val="0D0D0D" w:themeColor="text1" w:themeTint="F2"/>
        </w:rPr>
        <w:t>、供应商的报价均超出了采购预算，采购单位不能支付的；</w:t>
      </w:r>
    </w:p>
    <w:p w14:paraId="0B862C23" w14:textId="77777777" w:rsidR="00B5653F" w:rsidRPr="003322D6" w:rsidRDefault="00192A18">
      <w:pPr>
        <w:pStyle w:val="sh4"/>
        <w:ind w:firstLine="578"/>
        <w:rPr>
          <w:color w:val="0D0D0D" w:themeColor="text1" w:themeTint="F2"/>
        </w:rPr>
      </w:pPr>
      <w:r w:rsidRPr="003322D6">
        <w:rPr>
          <w:color w:val="0D0D0D" w:themeColor="text1" w:themeTint="F2"/>
        </w:rPr>
        <w:t>2</w:t>
      </w:r>
      <w:r w:rsidRPr="003322D6">
        <w:rPr>
          <w:rFonts w:hint="eastAsia"/>
          <w:color w:val="0D0D0D" w:themeColor="text1" w:themeTint="F2"/>
        </w:rPr>
        <w:t>、因情况变化，不再符合规定的竞争性磋商采购方式所适用情形的；</w:t>
      </w:r>
    </w:p>
    <w:p w14:paraId="3557FF6D" w14:textId="77777777" w:rsidR="00B5653F" w:rsidRPr="003322D6" w:rsidRDefault="00192A18">
      <w:pPr>
        <w:pStyle w:val="sh4"/>
        <w:ind w:firstLine="578"/>
        <w:rPr>
          <w:color w:val="0D0D0D" w:themeColor="text1" w:themeTint="F2"/>
        </w:rPr>
      </w:pPr>
      <w:r w:rsidRPr="003322D6">
        <w:rPr>
          <w:color w:val="0D0D0D" w:themeColor="text1" w:themeTint="F2"/>
        </w:rPr>
        <w:t>3</w:t>
      </w:r>
      <w:r w:rsidRPr="003322D6">
        <w:rPr>
          <w:rFonts w:hint="eastAsia"/>
          <w:color w:val="0D0D0D" w:themeColor="text1" w:themeTint="F2"/>
        </w:rPr>
        <w:t>、出现影响采购公正的违法、违规行为的；</w:t>
      </w:r>
    </w:p>
    <w:p w14:paraId="0BEEC1BB" w14:textId="77777777" w:rsidR="00B5653F" w:rsidRPr="003322D6" w:rsidRDefault="00192A18">
      <w:pPr>
        <w:pStyle w:val="sh4"/>
        <w:ind w:firstLine="578"/>
        <w:rPr>
          <w:color w:val="0D0D0D" w:themeColor="text1" w:themeTint="F2"/>
        </w:rPr>
      </w:pPr>
      <w:r w:rsidRPr="003322D6">
        <w:rPr>
          <w:color w:val="0D0D0D" w:themeColor="text1" w:themeTint="F2"/>
        </w:rPr>
        <w:t>4</w:t>
      </w:r>
      <w:r w:rsidRPr="003322D6">
        <w:rPr>
          <w:rFonts w:hint="eastAsia"/>
          <w:color w:val="0D0D0D" w:themeColor="text1" w:themeTint="F2"/>
        </w:rPr>
        <w:t>、因重大变故，采购任务取消的；</w:t>
      </w:r>
      <w:r w:rsidRPr="003322D6">
        <w:rPr>
          <w:color w:val="0D0D0D" w:themeColor="text1" w:themeTint="F2"/>
        </w:rPr>
        <w:tab/>
      </w:r>
    </w:p>
    <w:p w14:paraId="618AE133" w14:textId="77777777" w:rsidR="00B5653F" w:rsidRPr="003322D6" w:rsidRDefault="00192A18">
      <w:pPr>
        <w:pStyle w:val="sh4"/>
        <w:ind w:firstLine="578"/>
        <w:rPr>
          <w:color w:val="0D0D0D" w:themeColor="text1" w:themeTint="F2"/>
        </w:rPr>
      </w:pPr>
      <w:r w:rsidRPr="003322D6">
        <w:rPr>
          <w:color w:val="0D0D0D" w:themeColor="text1" w:themeTint="F2"/>
        </w:rPr>
        <w:t>5</w:t>
      </w:r>
      <w:r w:rsidRPr="003322D6">
        <w:rPr>
          <w:rFonts w:hint="eastAsia"/>
          <w:color w:val="0D0D0D" w:themeColor="text1" w:themeTint="F2"/>
        </w:rPr>
        <w:t>、磋商小组依据法律法规可以认定为废标的其他情况。</w:t>
      </w:r>
    </w:p>
    <w:p w14:paraId="27EE3932" w14:textId="77777777" w:rsidR="00B5653F" w:rsidRPr="003322D6" w:rsidRDefault="00192A18">
      <w:pPr>
        <w:pStyle w:val="sh3"/>
        <w:rPr>
          <w:color w:val="0D0D0D" w:themeColor="text1" w:themeTint="F2"/>
        </w:rPr>
      </w:pPr>
      <w:bookmarkStart w:id="98" w:name="_Toc128479548"/>
      <w:r w:rsidRPr="003322D6">
        <w:rPr>
          <w:rFonts w:hint="eastAsia"/>
          <w:color w:val="0D0D0D" w:themeColor="text1" w:themeTint="F2"/>
        </w:rPr>
        <w:t>八、成交通知</w:t>
      </w:r>
      <w:bookmarkEnd w:id="98"/>
    </w:p>
    <w:p w14:paraId="7914FA91" w14:textId="77777777" w:rsidR="00B5653F" w:rsidRPr="003322D6" w:rsidRDefault="00192A18">
      <w:pPr>
        <w:pStyle w:val="sh4"/>
        <w:ind w:firstLine="578"/>
        <w:rPr>
          <w:color w:val="0D0D0D" w:themeColor="text1" w:themeTint="F2"/>
          <w:kern w:val="0"/>
        </w:rPr>
      </w:pPr>
      <w:r w:rsidRPr="003322D6">
        <w:rPr>
          <w:rFonts w:hint="eastAsia"/>
          <w:color w:val="0D0D0D" w:themeColor="text1" w:themeTint="F2"/>
          <w:kern w:val="0"/>
        </w:rPr>
        <w:t>成交结果在</w:t>
      </w:r>
      <w:r w:rsidRPr="003322D6">
        <w:rPr>
          <w:rFonts w:hint="eastAsia"/>
          <w:color w:val="0D0D0D" w:themeColor="text1" w:themeTint="F2"/>
        </w:rPr>
        <w:t>南通市卫生健康委员会官网（</w:t>
      </w:r>
      <w:r w:rsidRPr="003322D6">
        <w:rPr>
          <w:rFonts w:hint="eastAsia"/>
          <w:color w:val="0D0D0D" w:themeColor="text1" w:themeTint="F2"/>
        </w:rPr>
        <w:t>http://wjw.nantong.gov.cn</w:t>
      </w:r>
      <w:r w:rsidRPr="003322D6">
        <w:rPr>
          <w:rFonts w:hint="eastAsia"/>
          <w:color w:val="0D0D0D" w:themeColor="text1" w:themeTint="F2"/>
        </w:rPr>
        <w:t>）和南通市妇幼保健院官网（</w:t>
      </w:r>
      <w:r w:rsidRPr="003322D6">
        <w:rPr>
          <w:rFonts w:hint="eastAsia"/>
          <w:color w:val="0D0D0D" w:themeColor="text1" w:themeTint="F2"/>
        </w:rPr>
        <w:t>http://www.ntfybj.com</w:t>
      </w:r>
      <w:r w:rsidRPr="003322D6">
        <w:rPr>
          <w:rFonts w:hint="eastAsia"/>
          <w:color w:val="0D0D0D" w:themeColor="text1" w:themeTint="F2"/>
        </w:rPr>
        <w:t>）公示</w:t>
      </w:r>
      <w:r w:rsidRPr="003322D6">
        <w:rPr>
          <w:rFonts w:hint="eastAsia"/>
          <w:color w:val="0D0D0D" w:themeColor="text1" w:themeTint="F2"/>
        </w:rPr>
        <w:t xml:space="preserve"> </w:t>
      </w:r>
      <w:r w:rsidRPr="003322D6">
        <w:rPr>
          <w:rFonts w:hint="eastAsia"/>
          <w:color w:val="0D0D0D" w:themeColor="text1" w:themeTint="F2"/>
          <w:u w:val="single"/>
        </w:rPr>
        <w:t xml:space="preserve"> </w:t>
      </w:r>
      <w:r w:rsidRPr="003322D6">
        <w:rPr>
          <w:rFonts w:hint="eastAsia"/>
          <w:color w:val="0D0D0D" w:themeColor="text1" w:themeTint="F2"/>
          <w:kern w:val="0"/>
          <w:u w:val="single"/>
        </w:rPr>
        <w:t>1</w:t>
      </w:r>
      <w:r w:rsidRPr="003322D6">
        <w:rPr>
          <w:rFonts w:hint="eastAsia"/>
          <w:color w:val="0D0D0D" w:themeColor="text1" w:themeTint="F2"/>
          <w:kern w:val="0"/>
        </w:rPr>
        <w:t>个工作日。《成交通知书》一经发出，采购单位改变成交结果，或者供应商放弃成交的，各自承担相应的法律责任。《成交通知书》是采购合同的组成部分。</w:t>
      </w:r>
    </w:p>
    <w:p w14:paraId="34DD90DA" w14:textId="77777777" w:rsidR="00B5653F" w:rsidRPr="003322D6" w:rsidRDefault="00192A18">
      <w:pPr>
        <w:pStyle w:val="sh3"/>
        <w:rPr>
          <w:color w:val="0D0D0D" w:themeColor="text1" w:themeTint="F2"/>
        </w:rPr>
      </w:pPr>
      <w:bookmarkStart w:id="99" w:name="_Toc128479549"/>
      <w:r w:rsidRPr="003322D6">
        <w:rPr>
          <w:rFonts w:hint="eastAsia"/>
          <w:color w:val="0D0D0D" w:themeColor="text1" w:themeTint="F2"/>
        </w:rPr>
        <w:t>九、其他注意事项</w:t>
      </w:r>
      <w:bookmarkEnd w:id="99"/>
    </w:p>
    <w:p w14:paraId="330ABE8F" w14:textId="77777777" w:rsidR="00B5653F" w:rsidRPr="003322D6" w:rsidRDefault="00192A18">
      <w:pPr>
        <w:pStyle w:val="sh4"/>
        <w:ind w:firstLine="578"/>
        <w:rPr>
          <w:color w:val="0D0D0D" w:themeColor="text1" w:themeTint="F2"/>
        </w:rPr>
      </w:pPr>
      <w:r w:rsidRPr="003322D6">
        <w:rPr>
          <w:color w:val="0D0D0D" w:themeColor="text1" w:themeTint="F2"/>
        </w:rPr>
        <w:t>1</w:t>
      </w:r>
      <w:r w:rsidRPr="003322D6">
        <w:rPr>
          <w:color w:val="0D0D0D" w:themeColor="text1" w:themeTint="F2"/>
        </w:rPr>
        <w:t>、在</w:t>
      </w:r>
      <w:r w:rsidRPr="003322D6">
        <w:rPr>
          <w:rFonts w:hint="eastAsia"/>
          <w:color w:val="0D0D0D" w:themeColor="text1" w:themeTint="F2"/>
        </w:rPr>
        <w:t>磋商响应﹑</w:t>
      </w:r>
      <w:r w:rsidRPr="003322D6">
        <w:rPr>
          <w:color w:val="0D0D0D" w:themeColor="text1" w:themeTint="F2"/>
        </w:rPr>
        <w:t>开标时间，</w:t>
      </w:r>
      <w:r w:rsidRPr="003322D6">
        <w:rPr>
          <w:rFonts w:hint="eastAsia"/>
          <w:color w:val="0D0D0D" w:themeColor="text1" w:themeTint="F2"/>
        </w:rPr>
        <w:t>供应商</w:t>
      </w:r>
      <w:r w:rsidRPr="003322D6">
        <w:rPr>
          <w:color w:val="0D0D0D" w:themeColor="text1" w:themeTint="F2"/>
        </w:rPr>
        <w:t>不得向评委询问</w:t>
      </w:r>
      <w:r w:rsidRPr="003322D6">
        <w:rPr>
          <w:color w:val="0D0D0D" w:themeColor="text1" w:themeTint="F2"/>
        </w:rPr>
        <w:t>情况，不得进行旨在影响评标结果的活动。</w:t>
      </w:r>
    </w:p>
    <w:p w14:paraId="3E3D32BD" w14:textId="77777777" w:rsidR="00B5653F" w:rsidRPr="003322D6" w:rsidRDefault="00192A18">
      <w:pPr>
        <w:pStyle w:val="sh4"/>
        <w:ind w:firstLine="578"/>
        <w:rPr>
          <w:color w:val="0D0D0D" w:themeColor="text1" w:themeTint="F2"/>
        </w:rPr>
      </w:pPr>
      <w:r w:rsidRPr="003322D6">
        <w:rPr>
          <w:color w:val="0D0D0D" w:themeColor="text1" w:themeTint="F2"/>
        </w:rPr>
        <w:t>2</w:t>
      </w:r>
      <w:r w:rsidRPr="003322D6">
        <w:rPr>
          <w:color w:val="0D0D0D" w:themeColor="text1" w:themeTint="F2"/>
        </w:rPr>
        <w:t>、评委会不得向</w:t>
      </w:r>
      <w:r w:rsidRPr="003322D6">
        <w:rPr>
          <w:rFonts w:hint="eastAsia"/>
          <w:color w:val="0D0D0D" w:themeColor="text1" w:themeTint="F2"/>
        </w:rPr>
        <w:t>供应商</w:t>
      </w:r>
      <w:r w:rsidRPr="003322D6">
        <w:rPr>
          <w:color w:val="0D0D0D" w:themeColor="text1" w:themeTint="F2"/>
        </w:rPr>
        <w:t>解释落标原因。</w:t>
      </w:r>
    </w:p>
    <w:p w14:paraId="4CD05EBE" w14:textId="77777777" w:rsidR="00B5653F" w:rsidRPr="003322D6" w:rsidRDefault="00192A18">
      <w:pPr>
        <w:pStyle w:val="sh4"/>
        <w:ind w:firstLine="578"/>
        <w:rPr>
          <w:color w:val="0D0D0D" w:themeColor="text1" w:themeTint="F2"/>
        </w:rPr>
      </w:pPr>
      <w:r w:rsidRPr="003322D6">
        <w:rPr>
          <w:color w:val="0D0D0D" w:themeColor="text1" w:themeTint="F2"/>
        </w:rPr>
        <w:t>3</w:t>
      </w:r>
      <w:r w:rsidRPr="003322D6">
        <w:rPr>
          <w:color w:val="0D0D0D" w:themeColor="text1" w:themeTint="F2"/>
        </w:rPr>
        <w:t>、在</w:t>
      </w:r>
      <w:r w:rsidRPr="003322D6">
        <w:rPr>
          <w:rFonts w:hint="eastAsia"/>
          <w:color w:val="0D0D0D" w:themeColor="text1" w:themeTint="F2"/>
        </w:rPr>
        <w:t>磋商响应﹑</w:t>
      </w:r>
      <w:r w:rsidRPr="003322D6">
        <w:rPr>
          <w:color w:val="0D0D0D" w:themeColor="text1" w:themeTint="F2"/>
        </w:rPr>
        <w:t>评标过程中，如果</w:t>
      </w:r>
      <w:r w:rsidRPr="003322D6">
        <w:rPr>
          <w:rFonts w:hint="eastAsia"/>
          <w:color w:val="0D0D0D" w:themeColor="text1" w:themeTint="F2"/>
        </w:rPr>
        <w:t>供应商</w:t>
      </w:r>
      <w:r w:rsidRPr="003322D6">
        <w:rPr>
          <w:color w:val="0D0D0D" w:themeColor="text1" w:themeTint="F2"/>
        </w:rPr>
        <w:t>联合故意抬高报价或出现其他不正当行为，采购人有权中止</w:t>
      </w:r>
      <w:r w:rsidRPr="003322D6">
        <w:rPr>
          <w:rFonts w:hint="eastAsia"/>
          <w:color w:val="0D0D0D" w:themeColor="text1" w:themeTint="F2"/>
        </w:rPr>
        <w:t>磋商响应</w:t>
      </w:r>
      <w:r w:rsidRPr="003322D6">
        <w:rPr>
          <w:color w:val="0D0D0D" w:themeColor="text1" w:themeTint="F2"/>
        </w:rPr>
        <w:t>或评标。</w:t>
      </w:r>
    </w:p>
    <w:p w14:paraId="70CF6FF1" w14:textId="77777777" w:rsidR="00B5653F" w:rsidRPr="003322D6" w:rsidRDefault="00192A18">
      <w:pPr>
        <w:pStyle w:val="sh4"/>
        <w:ind w:firstLine="578"/>
        <w:rPr>
          <w:color w:val="0D0D0D" w:themeColor="text1" w:themeTint="F2"/>
        </w:rPr>
      </w:pPr>
      <w:r w:rsidRPr="003322D6">
        <w:rPr>
          <w:color w:val="0D0D0D" w:themeColor="text1" w:themeTint="F2"/>
        </w:rPr>
        <w:t>4</w:t>
      </w:r>
      <w:r w:rsidRPr="003322D6">
        <w:rPr>
          <w:color w:val="0D0D0D" w:themeColor="text1" w:themeTint="F2"/>
        </w:rPr>
        <w:t>、凡在投</w:t>
      </w:r>
      <w:r w:rsidRPr="003322D6">
        <w:rPr>
          <w:rFonts w:hint="eastAsia"/>
          <w:color w:val="0D0D0D" w:themeColor="text1" w:themeTint="F2"/>
        </w:rPr>
        <w:t>磋商响应</w:t>
      </w:r>
      <w:r w:rsidRPr="003322D6">
        <w:rPr>
          <w:color w:val="0D0D0D" w:themeColor="text1" w:themeTint="F2"/>
        </w:rPr>
        <w:t>、开标过程中，已提示是否异议的事项，</w:t>
      </w:r>
      <w:r w:rsidRPr="003322D6">
        <w:rPr>
          <w:rFonts w:hint="eastAsia"/>
          <w:color w:val="0D0D0D" w:themeColor="text1" w:themeTint="F2"/>
        </w:rPr>
        <w:t>供应商</w:t>
      </w:r>
      <w:r w:rsidRPr="003322D6">
        <w:rPr>
          <w:color w:val="0D0D0D" w:themeColor="text1" w:themeTint="F2"/>
        </w:rPr>
        <w:t>当时没有提出异议的，事后不得针对上述事项提出质疑。</w:t>
      </w:r>
    </w:p>
    <w:p w14:paraId="61067758" w14:textId="77777777" w:rsidR="00B5653F" w:rsidRPr="003322D6" w:rsidRDefault="00192A18">
      <w:pPr>
        <w:pStyle w:val="sh3"/>
        <w:rPr>
          <w:color w:val="0D0D0D" w:themeColor="text1" w:themeTint="F2"/>
        </w:rPr>
      </w:pPr>
      <w:bookmarkStart w:id="100" w:name="_Toc128479550"/>
      <w:r w:rsidRPr="003322D6">
        <w:rPr>
          <w:rFonts w:hint="eastAsia"/>
          <w:color w:val="0D0D0D" w:themeColor="text1" w:themeTint="F2"/>
        </w:rPr>
        <w:t>十</w:t>
      </w:r>
      <w:r w:rsidRPr="003322D6">
        <w:rPr>
          <w:color w:val="0D0D0D" w:themeColor="text1" w:themeTint="F2"/>
        </w:rPr>
        <w:t>、变更为其他方式采购的情形</w:t>
      </w:r>
      <w:bookmarkEnd w:id="100"/>
    </w:p>
    <w:p w14:paraId="341111AD" w14:textId="77777777" w:rsidR="00A671F7" w:rsidRPr="003322D6" w:rsidRDefault="00192A18">
      <w:pPr>
        <w:pStyle w:val="sh4"/>
        <w:ind w:firstLine="578"/>
        <w:rPr>
          <w:color w:val="0D0D0D" w:themeColor="text1" w:themeTint="F2"/>
        </w:rPr>
      </w:pPr>
      <w:r w:rsidRPr="003322D6">
        <w:rPr>
          <w:color w:val="0D0D0D" w:themeColor="text1" w:themeTint="F2"/>
        </w:rPr>
        <w:t>提交响应文件截止时间时参加磋商的供应商不足</w:t>
      </w:r>
      <w:r w:rsidRPr="003322D6">
        <w:rPr>
          <w:color w:val="0D0D0D" w:themeColor="text1" w:themeTint="F2"/>
        </w:rPr>
        <w:t>3</w:t>
      </w:r>
      <w:r w:rsidRPr="003322D6">
        <w:rPr>
          <w:color w:val="0D0D0D" w:themeColor="text1" w:themeTint="F2"/>
        </w:rPr>
        <w:t>家的，及磋商中出现符合专业条件的供应商或对磋商文件作实质响应的供应商不足</w:t>
      </w:r>
      <w:r w:rsidRPr="003322D6">
        <w:rPr>
          <w:color w:val="0D0D0D" w:themeColor="text1" w:themeTint="F2"/>
        </w:rPr>
        <w:t>3</w:t>
      </w:r>
      <w:r w:rsidRPr="003322D6">
        <w:rPr>
          <w:color w:val="0D0D0D" w:themeColor="text1" w:themeTint="F2"/>
        </w:rPr>
        <w:t>家（规定可以</w:t>
      </w:r>
      <w:r w:rsidRPr="003322D6">
        <w:rPr>
          <w:color w:val="0D0D0D" w:themeColor="text1" w:themeTint="F2"/>
        </w:rPr>
        <w:t>2</w:t>
      </w:r>
      <w:r w:rsidRPr="003322D6">
        <w:rPr>
          <w:color w:val="0D0D0D" w:themeColor="text1" w:themeTint="F2"/>
        </w:rPr>
        <w:t>家的情形除外），除采购任务取消外，视情采取其他方式采购。</w:t>
      </w:r>
      <w:r w:rsidRPr="003322D6">
        <w:rPr>
          <w:color w:val="0D0D0D" w:themeColor="text1" w:themeTint="F2"/>
          <w:lang w:val="zh-CN"/>
        </w:rPr>
        <w:t>磋商文件中对供应商资质、技术等要求，将作为</w:t>
      </w:r>
      <w:r w:rsidRPr="003322D6">
        <w:rPr>
          <w:color w:val="0D0D0D" w:themeColor="text1" w:themeTint="F2"/>
        </w:rPr>
        <w:t>其他</w:t>
      </w:r>
      <w:r w:rsidRPr="003322D6">
        <w:rPr>
          <w:color w:val="0D0D0D" w:themeColor="text1" w:themeTint="F2"/>
          <w:lang w:val="zh-CN"/>
        </w:rPr>
        <w:t>方式采购的基本要求和依据。原已经参加磋商并符合要求的供应商，根据自愿原则，参加</w:t>
      </w:r>
      <w:r w:rsidRPr="003322D6">
        <w:rPr>
          <w:color w:val="0D0D0D" w:themeColor="text1" w:themeTint="F2"/>
        </w:rPr>
        <w:t>其他</w:t>
      </w:r>
      <w:r w:rsidRPr="003322D6">
        <w:rPr>
          <w:color w:val="0D0D0D" w:themeColor="text1" w:themeTint="F2"/>
          <w:lang w:val="zh-CN"/>
        </w:rPr>
        <w:t>方式采购。</w:t>
      </w:r>
      <w:r w:rsidRPr="003322D6">
        <w:rPr>
          <w:rFonts w:hint="eastAsia"/>
          <w:color w:val="0D0D0D" w:themeColor="text1" w:themeTint="F2"/>
        </w:rPr>
        <w:t xml:space="preserve">  </w:t>
      </w:r>
    </w:p>
    <w:p w14:paraId="1884C717" w14:textId="00A439C8" w:rsidR="00D93C0F" w:rsidRPr="003322D6" w:rsidRDefault="00D93C0F" w:rsidP="00D93C0F">
      <w:pPr>
        <w:pStyle w:val="sh4"/>
        <w:ind w:firstLine="578"/>
        <w:rPr>
          <w:color w:val="0D0D0D" w:themeColor="text1" w:themeTint="F2"/>
        </w:rPr>
      </w:pPr>
      <w:r w:rsidRPr="003322D6">
        <w:rPr>
          <w:rFonts w:hint="eastAsia"/>
          <w:color w:val="0D0D0D" w:themeColor="text1" w:themeTint="F2"/>
        </w:rPr>
        <w:t>本项目因前三次招标均不满三家导致三次流标，本次招标若磋商单位满足2家，采取现场直接磋商开标；若磋商单位只有1家或无投标单位，转为单一来源招标方式。</w:t>
      </w:r>
    </w:p>
    <w:p w14:paraId="38D68237" w14:textId="77777777" w:rsidR="00D93C0F" w:rsidRPr="003322D6" w:rsidRDefault="00D93C0F" w:rsidP="00D93C0F">
      <w:pPr>
        <w:pStyle w:val="sh3"/>
        <w:ind w:left="1260" w:hanging="420"/>
        <w:rPr>
          <w:color w:val="0D0D0D" w:themeColor="text1" w:themeTint="F2"/>
        </w:rPr>
      </w:pPr>
      <w:r w:rsidRPr="003322D6">
        <w:rPr>
          <w:rFonts w:hint="eastAsia"/>
          <w:color w:val="0D0D0D" w:themeColor="text1" w:themeTint="F2"/>
        </w:rPr>
        <w:lastRenderedPageBreak/>
        <w:t>三、评估步骤</w:t>
      </w:r>
    </w:p>
    <w:p w14:paraId="501D627B" w14:textId="184E4F0D" w:rsidR="00B5653F" w:rsidRPr="003322D6" w:rsidRDefault="00192A18">
      <w:pPr>
        <w:pStyle w:val="sh4"/>
        <w:ind w:firstLine="578"/>
        <w:rPr>
          <w:color w:val="0D0D0D" w:themeColor="text1" w:themeTint="F2"/>
          <w:lang w:val="zh-CN"/>
        </w:rPr>
      </w:pPr>
      <w:r w:rsidRPr="003322D6">
        <w:rPr>
          <w:rFonts w:hint="eastAsia"/>
          <w:color w:val="0D0D0D" w:themeColor="text1" w:themeTint="F2"/>
        </w:rPr>
        <w:t xml:space="preserve">                                                                                                                                                                                                                                                                </w:t>
      </w:r>
      <w:r w:rsidRPr="003322D6">
        <w:rPr>
          <w:rFonts w:hint="eastAsia"/>
          <w:color w:val="0D0D0D" w:themeColor="text1" w:themeTint="F2"/>
        </w:rPr>
        <w:t xml:space="preserve">                                                                               </w:t>
      </w:r>
    </w:p>
    <w:p w14:paraId="1257D7A9" w14:textId="77777777" w:rsidR="00B5653F" w:rsidRPr="003322D6" w:rsidRDefault="00192A18">
      <w:pPr>
        <w:pStyle w:val="sh3"/>
        <w:rPr>
          <w:color w:val="0D0D0D" w:themeColor="text1" w:themeTint="F2"/>
        </w:rPr>
      </w:pPr>
      <w:bookmarkStart w:id="101" w:name="_Toc128479551"/>
      <w:r w:rsidRPr="003322D6">
        <w:rPr>
          <w:rFonts w:hint="eastAsia"/>
          <w:color w:val="0D0D0D" w:themeColor="text1" w:themeTint="F2"/>
        </w:rPr>
        <w:t>十一</w:t>
      </w:r>
      <w:r w:rsidRPr="003322D6">
        <w:rPr>
          <w:color w:val="0D0D0D" w:themeColor="text1" w:themeTint="F2"/>
        </w:rPr>
        <w:t>、出现下列情形之一的，竞争性磋商采购活动终止，发布项目终止公告并说明原因，重新开展采购活动：</w:t>
      </w:r>
      <w:bookmarkEnd w:id="101"/>
    </w:p>
    <w:p w14:paraId="4EF9331A" w14:textId="77777777" w:rsidR="00B5653F" w:rsidRPr="003322D6" w:rsidRDefault="00192A18">
      <w:pPr>
        <w:pStyle w:val="sh4"/>
        <w:ind w:firstLine="578"/>
        <w:rPr>
          <w:color w:val="0D0D0D" w:themeColor="text1" w:themeTint="F2"/>
        </w:rPr>
      </w:pPr>
      <w:r w:rsidRPr="003322D6">
        <w:rPr>
          <w:color w:val="0D0D0D" w:themeColor="text1" w:themeTint="F2"/>
        </w:rPr>
        <w:t>（一）因情况变化，不再符合规定的竞争性磋商采购方式适用情形的；</w:t>
      </w:r>
    </w:p>
    <w:p w14:paraId="492A5BF0" w14:textId="77777777" w:rsidR="00B5653F" w:rsidRPr="003322D6" w:rsidRDefault="00192A18">
      <w:pPr>
        <w:pStyle w:val="sh4"/>
        <w:ind w:firstLine="578"/>
        <w:rPr>
          <w:color w:val="0D0D0D" w:themeColor="text1" w:themeTint="F2"/>
        </w:rPr>
      </w:pPr>
      <w:r w:rsidRPr="003322D6">
        <w:rPr>
          <w:color w:val="0D0D0D" w:themeColor="text1" w:themeTint="F2"/>
        </w:rPr>
        <w:t>（二）出现影响采购公正的违法、违规行为的；</w:t>
      </w:r>
    </w:p>
    <w:p w14:paraId="7915EAD0" w14:textId="77777777" w:rsidR="00B5653F" w:rsidRPr="003322D6" w:rsidRDefault="00192A18">
      <w:pPr>
        <w:pStyle w:val="sh4"/>
        <w:ind w:firstLine="578"/>
        <w:rPr>
          <w:color w:val="0D0D0D" w:themeColor="text1" w:themeTint="F2"/>
        </w:rPr>
      </w:pPr>
      <w:r w:rsidRPr="003322D6">
        <w:rPr>
          <w:color w:val="0D0D0D" w:themeColor="text1" w:themeTint="F2"/>
        </w:rPr>
        <w:t>（三）在采购过程中符合要求的供应商或者报价未超过采购预算的供应商不足</w:t>
      </w:r>
      <w:r w:rsidRPr="003322D6">
        <w:rPr>
          <w:color w:val="0D0D0D" w:themeColor="text1" w:themeTint="F2"/>
        </w:rPr>
        <w:t>3</w:t>
      </w:r>
      <w:r w:rsidRPr="003322D6">
        <w:rPr>
          <w:color w:val="0D0D0D" w:themeColor="text1" w:themeTint="F2"/>
        </w:rPr>
        <w:t>家的（市场竞争不充分的科研项目，以及需要扶持的科技成果转化项目除外）。</w:t>
      </w:r>
    </w:p>
    <w:p w14:paraId="58DE2B97" w14:textId="77777777" w:rsidR="00B5653F" w:rsidRPr="003322D6" w:rsidRDefault="00B5653F">
      <w:pPr>
        <w:pStyle w:val="27"/>
        <w:rPr>
          <w:rFonts w:ascii="宋体" w:hAnsi="宋体"/>
          <w:color w:val="0D0D0D" w:themeColor="text1" w:themeTint="F2"/>
        </w:rPr>
      </w:pPr>
    </w:p>
    <w:p w14:paraId="5E3B2DC6" w14:textId="77777777" w:rsidR="00B5653F" w:rsidRPr="003322D6" w:rsidRDefault="00192A18">
      <w:pPr>
        <w:pStyle w:val="sh2"/>
        <w:rPr>
          <w:color w:val="0D0D0D" w:themeColor="text1" w:themeTint="F2"/>
          <w:sz w:val="24"/>
          <w:szCs w:val="24"/>
        </w:rPr>
      </w:pPr>
      <w:r w:rsidRPr="003322D6">
        <w:rPr>
          <w:color w:val="0D0D0D" w:themeColor="text1" w:themeTint="F2"/>
        </w:rPr>
        <w:br w:type="page"/>
      </w:r>
      <w:bookmarkStart w:id="102" w:name="_Toc128479552"/>
      <w:bookmarkEnd w:id="95"/>
      <w:bookmarkEnd w:id="96"/>
      <w:r w:rsidRPr="003322D6">
        <w:rPr>
          <w:rFonts w:hint="eastAsia"/>
          <w:color w:val="0D0D0D" w:themeColor="text1" w:themeTint="F2"/>
        </w:rPr>
        <w:lastRenderedPageBreak/>
        <w:t>第五章</w:t>
      </w:r>
      <w:r w:rsidRPr="003322D6">
        <w:rPr>
          <w:rFonts w:hint="eastAsia"/>
          <w:color w:val="0D0D0D" w:themeColor="text1" w:themeTint="F2"/>
        </w:rPr>
        <w:t xml:space="preserve">  </w:t>
      </w:r>
      <w:r w:rsidRPr="003322D6">
        <w:rPr>
          <w:rFonts w:hint="eastAsia"/>
          <w:color w:val="0D0D0D" w:themeColor="text1" w:themeTint="F2"/>
        </w:rPr>
        <w:t>合同主要条款</w:t>
      </w:r>
      <w:bookmarkStart w:id="103" w:name="_Toc20744258"/>
      <w:bookmarkStart w:id="104" w:name="_Toc39047827"/>
      <w:bookmarkStart w:id="105" w:name="_Toc20744795"/>
      <w:bookmarkEnd w:id="102"/>
    </w:p>
    <w:p w14:paraId="1F57F0AE" w14:textId="77777777" w:rsidR="00B5653F" w:rsidRPr="003322D6" w:rsidRDefault="00192A18">
      <w:pPr>
        <w:pStyle w:val="sh2"/>
        <w:rPr>
          <w:color w:val="0D0D0D" w:themeColor="text1" w:themeTint="F2"/>
        </w:rPr>
      </w:pPr>
      <w:bookmarkStart w:id="106" w:name="_Toc128479553"/>
      <w:bookmarkEnd w:id="103"/>
      <w:bookmarkEnd w:id="104"/>
      <w:bookmarkEnd w:id="105"/>
      <w:r w:rsidRPr="003322D6">
        <w:rPr>
          <w:rFonts w:hint="eastAsia"/>
          <w:color w:val="0D0D0D" w:themeColor="text1" w:themeTint="F2"/>
        </w:rPr>
        <w:t>压缩机长期保养协议</w:t>
      </w:r>
      <w:bookmarkEnd w:id="106"/>
    </w:p>
    <w:p w14:paraId="0BB8FE55" w14:textId="77777777" w:rsidR="00B5653F" w:rsidRPr="003322D6" w:rsidRDefault="00192A18">
      <w:pPr>
        <w:pStyle w:val="sh4"/>
        <w:ind w:firstLine="578"/>
        <w:rPr>
          <w:color w:val="0D0D0D" w:themeColor="text1" w:themeTint="F2"/>
        </w:rPr>
      </w:pPr>
      <w:r w:rsidRPr="003322D6">
        <w:rPr>
          <w:rFonts w:hint="eastAsia"/>
          <w:color w:val="0D0D0D" w:themeColor="text1" w:themeTint="F2"/>
        </w:rPr>
        <w:t>采购单位（或称甲方）：南通市妇幼保健院</w:t>
      </w:r>
      <w:r w:rsidRPr="003322D6">
        <w:rPr>
          <w:rFonts w:hint="eastAsia"/>
          <w:color w:val="0D0D0D" w:themeColor="text1" w:themeTint="F2"/>
        </w:rPr>
        <w:t xml:space="preserve">  </w:t>
      </w:r>
    </w:p>
    <w:p w14:paraId="5301C26B" w14:textId="77777777" w:rsidR="00B5653F" w:rsidRPr="003322D6" w:rsidRDefault="00192A18">
      <w:pPr>
        <w:pStyle w:val="sh4"/>
        <w:ind w:firstLine="578"/>
        <w:rPr>
          <w:color w:val="0D0D0D" w:themeColor="text1" w:themeTint="F2"/>
        </w:rPr>
      </w:pPr>
      <w:r w:rsidRPr="003322D6">
        <w:rPr>
          <w:rFonts w:hint="eastAsia"/>
          <w:color w:val="0D0D0D" w:themeColor="text1" w:themeTint="F2"/>
        </w:rPr>
        <w:t>成交供应商（或称乙方）：</w:t>
      </w:r>
    </w:p>
    <w:p w14:paraId="058C5DEA" w14:textId="77777777" w:rsidR="00B5653F" w:rsidRPr="003322D6" w:rsidRDefault="00192A18">
      <w:pPr>
        <w:pStyle w:val="sh4"/>
        <w:ind w:firstLine="578"/>
        <w:rPr>
          <w:color w:val="0D0D0D" w:themeColor="text1" w:themeTint="F2"/>
        </w:rPr>
      </w:pPr>
      <w:r w:rsidRPr="003322D6">
        <w:rPr>
          <w:rFonts w:hint="eastAsia"/>
          <w:color w:val="0D0D0D" w:themeColor="text1" w:themeTint="F2"/>
        </w:rPr>
        <w:t>签订时间：</w:t>
      </w:r>
      <w:r w:rsidRPr="003322D6">
        <w:rPr>
          <w:rFonts w:hint="eastAsia"/>
          <w:color w:val="0D0D0D" w:themeColor="text1" w:themeTint="F2"/>
        </w:rPr>
        <w:t>2023</w:t>
      </w:r>
      <w:r w:rsidRPr="003322D6">
        <w:rPr>
          <w:rFonts w:hint="eastAsia"/>
          <w:color w:val="0D0D0D" w:themeColor="text1" w:themeTint="F2"/>
        </w:rPr>
        <w:t>年</w:t>
      </w:r>
      <w:r w:rsidRPr="003322D6">
        <w:rPr>
          <w:rFonts w:hint="eastAsia"/>
          <w:color w:val="0D0D0D" w:themeColor="text1" w:themeTint="F2"/>
        </w:rPr>
        <w:t xml:space="preserve">3 </w:t>
      </w:r>
      <w:r w:rsidRPr="003322D6">
        <w:rPr>
          <w:rFonts w:hint="eastAsia"/>
          <w:color w:val="0D0D0D" w:themeColor="text1" w:themeTint="F2"/>
        </w:rPr>
        <w:t>月</w:t>
      </w:r>
      <w:r w:rsidRPr="003322D6">
        <w:rPr>
          <w:rFonts w:hint="eastAsia"/>
          <w:color w:val="0D0D0D" w:themeColor="text1" w:themeTint="F2"/>
        </w:rPr>
        <w:t xml:space="preserve">  </w:t>
      </w:r>
      <w:r w:rsidRPr="003322D6">
        <w:rPr>
          <w:rFonts w:hint="eastAsia"/>
          <w:color w:val="0D0D0D" w:themeColor="text1" w:themeTint="F2"/>
        </w:rPr>
        <w:t>日</w:t>
      </w:r>
    </w:p>
    <w:p w14:paraId="74FB81B8" w14:textId="77777777" w:rsidR="00B5653F" w:rsidRPr="003322D6" w:rsidRDefault="00192A18">
      <w:pPr>
        <w:pStyle w:val="sh4"/>
        <w:ind w:firstLine="578"/>
        <w:rPr>
          <w:color w:val="0D0D0D" w:themeColor="text1" w:themeTint="F2"/>
        </w:rPr>
      </w:pPr>
      <w:r w:rsidRPr="003322D6">
        <w:rPr>
          <w:rFonts w:hint="eastAsia"/>
          <w:color w:val="0D0D0D" w:themeColor="text1" w:themeTint="F2"/>
        </w:rPr>
        <w:t>签订地点：</w:t>
      </w:r>
    </w:p>
    <w:p w14:paraId="6FAC5405" w14:textId="77777777" w:rsidR="00B5653F" w:rsidRPr="003322D6" w:rsidRDefault="00192A18">
      <w:pPr>
        <w:pStyle w:val="sh4"/>
        <w:ind w:firstLine="578"/>
        <w:rPr>
          <w:color w:val="0D0D0D" w:themeColor="text1" w:themeTint="F2"/>
        </w:rPr>
      </w:pPr>
      <w:r w:rsidRPr="003322D6">
        <w:rPr>
          <w:rFonts w:hint="eastAsia"/>
          <w:color w:val="0D0D0D" w:themeColor="text1" w:themeTint="F2"/>
        </w:rPr>
        <w:t>根据《中华人民共和国政府采购法》、《中华人民共和国民法典》及（项目名称）南通市妇幼保健院压缩机保养项目的采购结果、竞争性磋商响应文件和竞争性磋商文件，经双方协商一致，签订本合同，同意本合同中所有经确认的条款，并同意承担各自的职责。</w:t>
      </w:r>
    </w:p>
    <w:p w14:paraId="41203E79" w14:textId="77777777" w:rsidR="00B5653F" w:rsidRPr="003322D6" w:rsidRDefault="00192A18">
      <w:pPr>
        <w:pStyle w:val="sh3"/>
        <w:rPr>
          <w:color w:val="0D0D0D" w:themeColor="text1" w:themeTint="F2"/>
        </w:rPr>
      </w:pPr>
      <w:bookmarkStart w:id="107" w:name="_Toc128479554"/>
      <w:r w:rsidRPr="003322D6">
        <w:rPr>
          <w:rFonts w:hint="eastAsia"/>
          <w:color w:val="0D0D0D" w:themeColor="text1" w:themeTint="F2"/>
        </w:rPr>
        <w:t>一、本协议确认执行维护保养的机型</w:t>
      </w:r>
      <w:r w:rsidRPr="003322D6">
        <w:rPr>
          <w:rFonts w:hint="eastAsia"/>
          <w:color w:val="0D0D0D" w:themeColor="text1" w:themeTint="F2"/>
        </w:rPr>
        <w:t xml:space="preserve"> / </w:t>
      </w:r>
      <w:r w:rsidRPr="003322D6">
        <w:rPr>
          <w:rFonts w:hint="eastAsia"/>
          <w:color w:val="0D0D0D" w:themeColor="text1" w:themeTint="F2"/>
        </w:rPr>
        <w:t>台份</w:t>
      </w:r>
      <w:bookmarkEnd w:id="107"/>
    </w:p>
    <w:p w14:paraId="0D098F23" w14:textId="77777777" w:rsidR="00B5653F" w:rsidRPr="003322D6" w:rsidRDefault="00192A18">
      <w:pPr>
        <w:pStyle w:val="sh4"/>
        <w:ind w:firstLine="578"/>
        <w:rPr>
          <w:color w:val="0D0D0D" w:themeColor="text1" w:themeTint="F2"/>
        </w:rPr>
      </w:pPr>
      <w:r w:rsidRPr="003322D6">
        <w:rPr>
          <w:rFonts w:hint="eastAsia"/>
          <w:color w:val="0D0D0D" w:themeColor="text1" w:themeTint="F2"/>
        </w:rPr>
        <w:t xml:space="preserve"> </w:t>
      </w:r>
      <w:r w:rsidRPr="003322D6">
        <w:rPr>
          <w:rFonts w:hint="eastAsia"/>
          <w:color w:val="0D0D0D" w:themeColor="text1" w:themeTint="F2"/>
        </w:rPr>
        <w:t>机型</w:t>
      </w:r>
      <w:r w:rsidRPr="003322D6">
        <w:rPr>
          <w:rFonts w:hint="eastAsia"/>
          <w:color w:val="0D0D0D" w:themeColor="text1" w:themeTint="F2"/>
        </w:rPr>
        <w:t>/</w:t>
      </w:r>
      <w:r w:rsidRPr="003322D6">
        <w:rPr>
          <w:rFonts w:hint="eastAsia"/>
          <w:color w:val="0D0D0D" w:themeColor="text1" w:themeTint="F2"/>
        </w:rPr>
        <w:t>序列号：上海英格索兰</w:t>
      </w:r>
      <w:r w:rsidRPr="003322D6">
        <w:rPr>
          <w:rFonts w:hint="eastAsia"/>
          <w:color w:val="0D0D0D" w:themeColor="text1" w:themeTint="F2"/>
        </w:rPr>
        <w:t xml:space="preserve"> UP5-22-8</w:t>
      </w:r>
    </w:p>
    <w:p w14:paraId="42C4E9C3" w14:textId="77777777" w:rsidR="00B5653F" w:rsidRPr="003322D6" w:rsidRDefault="00192A18">
      <w:pPr>
        <w:pStyle w:val="sh4"/>
        <w:ind w:firstLine="578"/>
        <w:rPr>
          <w:color w:val="0D0D0D" w:themeColor="text1" w:themeTint="F2"/>
        </w:rPr>
      </w:pPr>
      <w:r w:rsidRPr="003322D6">
        <w:rPr>
          <w:rFonts w:hint="eastAsia"/>
          <w:color w:val="0D0D0D" w:themeColor="text1" w:themeTint="F2"/>
        </w:rPr>
        <w:t xml:space="preserve"> </w:t>
      </w:r>
      <w:r w:rsidRPr="003322D6">
        <w:rPr>
          <w:rFonts w:hint="eastAsia"/>
          <w:color w:val="0D0D0D" w:themeColor="text1" w:themeTint="F2"/>
        </w:rPr>
        <w:t>数量：共计二台</w:t>
      </w:r>
    </w:p>
    <w:p w14:paraId="1748B296" w14:textId="77777777" w:rsidR="00B5653F" w:rsidRPr="003322D6" w:rsidRDefault="00192A18">
      <w:pPr>
        <w:pStyle w:val="sh3"/>
        <w:rPr>
          <w:color w:val="0D0D0D" w:themeColor="text1" w:themeTint="F2"/>
        </w:rPr>
      </w:pPr>
      <w:bookmarkStart w:id="108" w:name="_Toc128479555"/>
      <w:r w:rsidRPr="003322D6">
        <w:rPr>
          <w:rFonts w:hint="eastAsia"/>
          <w:color w:val="0D0D0D" w:themeColor="text1" w:themeTint="F2"/>
        </w:rPr>
        <w:t>二、执行日</w:t>
      </w:r>
      <w:r w:rsidRPr="003322D6">
        <w:rPr>
          <w:rFonts w:hint="eastAsia"/>
          <w:color w:val="0D0D0D" w:themeColor="text1" w:themeTint="F2"/>
        </w:rPr>
        <w:t>期期限</w:t>
      </w:r>
      <w:bookmarkEnd w:id="108"/>
    </w:p>
    <w:p w14:paraId="5AF7E8AD" w14:textId="77777777" w:rsidR="00B5653F" w:rsidRPr="003322D6" w:rsidRDefault="00192A18">
      <w:pPr>
        <w:pStyle w:val="sh4"/>
        <w:ind w:firstLine="578"/>
        <w:rPr>
          <w:color w:val="0D0D0D" w:themeColor="text1" w:themeTint="F2"/>
        </w:rPr>
      </w:pPr>
      <w:r w:rsidRPr="003322D6">
        <w:rPr>
          <w:rFonts w:hint="eastAsia"/>
          <w:color w:val="0D0D0D" w:themeColor="text1" w:themeTint="F2"/>
        </w:rPr>
        <w:t xml:space="preserve"> </w:t>
      </w:r>
      <w:r w:rsidRPr="003322D6">
        <w:rPr>
          <w:rFonts w:hint="eastAsia"/>
          <w:color w:val="0D0D0D" w:themeColor="text1" w:themeTint="F2"/>
        </w:rPr>
        <w:t>自签定合同之日起至</w:t>
      </w:r>
      <w:r w:rsidRPr="003322D6">
        <w:rPr>
          <w:rFonts w:hint="eastAsia"/>
          <w:color w:val="0D0D0D" w:themeColor="text1" w:themeTint="F2"/>
        </w:rPr>
        <w:t xml:space="preserve"> 202</w:t>
      </w:r>
      <w:r w:rsidRPr="003322D6">
        <w:rPr>
          <w:color w:val="0D0D0D" w:themeColor="text1" w:themeTint="F2"/>
        </w:rPr>
        <w:t>5</w:t>
      </w:r>
      <w:r w:rsidRPr="003322D6">
        <w:rPr>
          <w:rFonts w:hint="eastAsia"/>
          <w:color w:val="0D0D0D" w:themeColor="text1" w:themeTint="F2"/>
        </w:rPr>
        <w:t>年</w:t>
      </w:r>
      <w:r w:rsidRPr="003322D6">
        <w:rPr>
          <w:rFonts w:hint="eastAsia"/>
          <w:color w:val="0D0D0D" w:themeColor="text1" w:themeTint="F2"/>
        </w:rPr>
        <w:t xml:space="preserve"> </w:t>
      </w:r>
      <w:r w:rsidRPr="003322D6">
        <w:rPr>
          <w:color w:val="0D0D0D" w:themeColor="text1" w:themeTint="F2"/>
        </w:rPr>
        <w:t>12</w:t>
      </w:r>
      <w:r w:rsidRPr="003322D6">
        <w:rPr>
          <w:rFonts w:hint="eastAsia"/>
          <w:color w:val="0D0D0D" w:themeColor="text1" w:themeTint="F2"/>
        </w:rPr>
        <w:t>月</w:t>
      </w:r>
      <w:r w:rsidRPr="003322D6">
        <w:rPr>
          <w:rFonts w:hint="eastAsia"/>
          <w:color w:val="0D0D0D" w:themeColor="text1" w:themeTint="F2"/>
        </w:rPr>
        <w:t xml:space="preserve"> 3</w:t>
      </w:r>
      <w:r w:rsidRPr="003322D6">
        <w:rPr>
          <w:color w:val="0D0D0D" w:themeColor="text1" w:themeTint="F2"/>
        </w:rPr>
        <w:t>1</w:t>
      </w:r>
      <w:r w:rsidRPr="003322D6">
        <w:rPr>
          <w:rFonts w:hint="eastAsia"/>
          <w:color w:val="0D0D0D" w:themeColor="text1" w:themeTint="F2"/>
        </w:rPr>
        <w:t>日，</w:t>
      </w:r>
    </w:p>
    <w:p w14:paraId="73A619EC" w14:textId="77777777" w:rsidR="00B5653F" w:rsidRPr="003322D6" w:rsidRDefault="00192A18">
      <w:pPr>
        <w:pStyle w:val="sh3"/>
        <w:rPr>
          <w:color w:val="0D0D0D" w:themeColor="text1" w:themeTint="F2"/>
        </w:rPr>
      </w:pPr>
      <w:bookmarkStart w:id="109" w:name="_Toc128479556"/>
      <w:r w:rsidRPr="003322D6">
        <w:rPr>
          <w:rFonts w:hint="eastAsia"/>
          <w:color w:val="0D0D0D" w:themeColor="text1" w:themeTint="F2"/>
        </w:rPr>
        <w:t>三、保养项目</w:t>
      </w:r>
      <w:bookmarkEnd w:id="109"/>
    </w:p>
    <w:p w14:paraId="463D7436" w14:textId="77777777" w:rsidR="00B5653F" w:rsidRPr="003322D6" w:rsidRDefault="00192A18">
      <w:pPr>
        <w:pStyle w:val="sh4"/>
        <w:ind w:firstLine="578"/>
        <w:rPr>
          <w:color w:val="0D0D0D" w:themeColor="text1" w:themeTint="F2"/>
        </w:rPr>
      </w:pPr>
      <w:r w:rsidRPr="003322D6">
        <w:rPr>
          <w:rFonts w:hint="eastAsia"/>
          <w:color w:val="0D0D0D" w:themeColor="text1" w:themeTint="F2"/>
        </w:rPr>
        <w:t xml:space="preserve"> </w:t>
      </w:r>
      <w:r w:rsidRPr="003322D6">
        <w:rPr>
          <w:rFonts w:hint="eastAsia"/>
          <w:color w:val="0D0D0D" w:themeColor="text1" w:themeTint="F2"/>
        </w:rPr>
        <w:t>项目：定期维护保养</w:t>
      </w:r>
      <w:r w:rsidRPr="003322D6">
        <w:rPr>
          <w:rFonts w:hint="eastAsia"/>
          <w:color w:val="0D0D0D" w:themeColor="text1" w:themeTint="F2"/>
        </w:rPr>
        <w:t>+</w:t>
      </w:r>
      <w:r w:rsidRPr="003322D6">
        <w:rPr>
          <w:rFonts w:hint="eastAsia"/>
          <w:color w:val="0D0D0D" w:themeColor="text1" w:themeTint="F2"/>
        </w:rPr>
        <w:t>应急维修</w:t>
      </w:r>
    </w:p>
    <w:p w14:paraId="3EA010A9" w14:textId="77777777" w:rsidR="00B5653F" w:rsidRPr="003322D6" w:rsidRDefault="00192A18">
      <w:pPr>
        <w:pStyle w:val="sh3"/>
        <w:rPr>
          <w:color w:val="0D0D0D" w:themeColor="text1" w:themeTint="F2"/>
        </w:rPr>
      </w:pPr>
      <w:bookmarkStart w:id="110" w:name="_Toc128479557"/>
      <w:r w:rsidRPr="003322D6">
        <w:rPr>
          <w:rFonts w:hint="eastAsia"/>
          <w:color w:val="0D0D0D" w:themeColor="text1" w:themeTint="F2"/>
        </w:rPr>
        <w:t>四、定期保养项目及付费方式</w:t>
      </w:r>
      <w:bookmarkEnd w:id="110"/>
    </w:p>
    <w:p w14:paraId="1DAC0374" w14:textId="77777777" w:rsidR="00B5653F" w:rsidRPr="003322D6" w:rsidRDefault="00192A18">
      <w:pPr>
        <w:pStyle w:val="sh4"/>
        <w:ind w:firstLine="578"/>
        <w:rPr>
          <w:color w:val="0D0D0D" w:themeColor="text1" w:themeTint="F2"/>
        </w:rPr>
      </w:pPr>
      <w:r w:rsidRPr="003322D6">
        <w:rPr>
          <w:color w:val="0D0D0D" w:themeColor="text1" w:themeTint="F2"/>
        </w:rPr>
        <w:t>1</w:t>
      </w:r>
      <w:r w:rsidRPr="003322D6">
        <w:rPr>
          <w:rFonts w:hint="eastAsia"/>
          <w:color w:val="0D0D0D" w:themeColor="text1" w:themeTint="F2"/>
        </w:rPr>
        <w:t>、小保养明细如下：（合同期内</w:t>
      </w:r>
      <w:r w:rsidRPr="003322D6">
        <w:rPr>
          <w:rFonts w:hint="eastAsia"/>
          <w:color w:val="0D0D0D" w:themeColor="text1" w:themeTint="F2"/>
        </w:rPr>
        <w:t>2024</w:t>
      </w:r>
      <w:r w:rsidRPr="003322D6">
        <w:rPr>
          <w:rFonts w:hint="eastAsia"/>
          <w:color w:val="0D0D0D" w:themeColor="text1" w:themeTint="F2"/>
        </w:rPr>
        <w:t>年：一次小保养）</w:t>
      </w:r>
    </w:p>
    <w:tbl>
      <w:tblPr>
        <w:tblW w:w="8861" w:type="dxa"/>
        <w:tblInd w:w="392" w:type="dxa"/>
        <w:tblLayout w:type="fixed"/>
        <w:tblLook w:val="04A0" w:firstRow="1" w:lastRow="0" w:firstColumn="1" w:lastColumn="0" w:noHBand="0" w:noVBand="1"/>
      </w:tblPr>
      <w:tblGrid>
        <w:gridCol w:w="850"/>
        <w:gridCol w:w="2056"/>
        <w:gridCol w:w="1485"/>
        <w:gridCol w:w="825"/>
        <w:gridCol w:w="810"/>
        <w:gridCol w:w="1560"/>
        <w:gridCol w:w="1275"/>
      </w:tblGrid>
      <w:tr w:rsidR="003322D6" w:rsidRPr="003322D6" w14:paraId="6F7DDF9E" w14:textId="77777777">
        <w:trPr>
          <w:trHeight w:val="315"/>
        </w:trPr>
        <w:tc>
          <w:tcPr>
            <w:tcW w:w="850" w:type="dxa"/>
            <w:tcBorders>
              <w:top w:val="single" w:sz="4" w:space="0" w:color="auto"/>
              <w:left w:val="single" w:sz="4" w:space="0" w:color="auto"/>
              <w:bottom w:val="single" w:sz="4" w:space="0" w:color="auto"/>
              <w:right w:val="single" w:sz="4" w:space="0" w:color="auto"/>
            </w:tcBorders>
            <w:noWrap/>
            <w:vAlign w:val="center"/>
          </w:tcPr>
          <w:p w14:paraId="6B0D4DBB"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序号</w:t>
            </w:r>
          </w:p>
        </w:tc>
        <w:tc>
          <w:tcPr>
            <w:tcW w:w="2056" w:type="dxa"/>
            <w:tcBorders>
              <w:top w:val="single" w:sz="4" w:space="0" w:color="auto"/>
              <w:left w:val="nil"/>
              <w:bottom w:val="single" w:sz="4" w:space="0" w:color="auto"/>
              <w:right w:val="single" w:sz="4" w:space="0" w:color="auto"/>
            </w:tcBorders>
            <w:noWrap/>
            <w:vAlign w:val="center"/>
          </w:tcPr>
          <w:p w14:paraId="786C01E8"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产品名称</w:t>
            </w:r>
          </w:p>
        </w:tc>
        <w:tc>
          <w:tcPr>
            <w:tcW w:w="1485" w:type="dxa"/>
            <w:tcBorders>
              <w:top w:val="single" w:sz="4" w:space="0" w:color="auto"/>
              <w:left w:val="nil"/>
              <w:bottom w:val="single" w:sz="4" w:space="0" w:color="auto"/>
              <w:right w:val="single" w:sz="4" w:space="0" w:color="auto"/>
            </w:tcBorders>
            <w:noWrap/>
            <w:vAlign w:val="center"/>
          </w:tcPr>
          <w:p w14:paraId="62920E9A"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hint="eastAsia"/>
                <w:color w:val="0D0D0D" w:themeColor="text1" w:themeTint="F2"/>
                <w:sz w:val="18"/>
                <w:szCs w:val="18"/>
              </w:rPr>
              <w:t>规格型号</w:t>
            </w:r>
          </w:p>
        </w:tc>
        <w:tc>
          <w:tcPr>
            <w:tcW w:w="825" w:type="dxa"/>
            <w:tcBorders>
              <w:top w:val="single" w:sz="4" w:space="0" w:color="auto"/>
              <w:left w:val="nil"/>
              <w:bottom w:val="single" w:sz="4" w:space="0" w:color="auto"/>
              <w:right w:val="single" w:sz="4" w:space="0" w:color="auto"/>
            </w:tcBorders>
            <w:noWrap/>
            <w:vAlign w:val="center"/>
          </w:tcPr>
          <w:p w14:paraId="18470463"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单位</w:t>
            </w:r>
          </w:p>
        </w:tc>
        <w:tc>
          <w:tcPr>
            <w:tcW w:w="810" w:type="dxa"/>
            <w:tcBorders>
              <w:top w:val="single" w:sz="4" w:space="0" w:color="auto"/>
              <w:left w:val="nil"/>
              <w:bottom w:val="single" w:sz="4" w:space="0" w:color="auto"/>
              <w:right w:val="single" w:sz="4" w:space="0" w:color="auto"/>
            </w:tcBorders>
            <w:noWrap/>
            <w:vAlign w:val="center"/>
          </w:tcPr>
          <w:p w14:paraId="778006A7"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数量</w:t>
            </w:r>
          </w:p>
        </w:tc>
        <w:tc>
          <w:tcPr>
            <w:tcW w:w="1560" w:type="dxa"/>
            <w:tcBorders>
              <w:top w:val="single" w:sz="4" w:space="0" w:color="auto"/>
              <w:left w:val="nil"/>
              <w:bottom w:val="single" w:sz="4" w:space="0" w:color="auto"/>
              <w:right w:val="single" w:sz="4" w:space="0" w:color="auto"/>
            </w:tcBorders>
            <w:noWrap/>
            <w:vAlign w:val="center"/>
          </w:tcPr>
          <w:p w14:paraId="058C39D2"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单价</w:t>
            </w:r>
            <w:r w:rsidRPr="003322D6">
              <w:rPr>
                <w:rFonts w:ascii="宋体" w:hAnsi="宋体" w:cs="宋体" w:hint="eastAsia"/>
                <w:bCs/>
                <w:color w:val="0D0D0D" w:themeColor="text1" w:themeTint="F2"/>
                <w:kern w:val="0"/>
                <w:sz w:val="18"/>
                <w:szCs w:val="18"/>
              </w:rPr>
              <w:t>/</w:t>
            </w:r>
            <w:r w:rsidRPr="003322D6">
              <w:rPr>
                <w:rFonts w:ascii="宋体" w:hAnsi="宋体" w:cs="宋体" w:hint="eastAsia"/>
                <w:bCs/>
                <w:color w:val="0D0D0D" w:themeColor="text1" w:themeTint="F2"/>
                <w:kern w:val="0"/>
                <w:sz w:val="18"/>
                <w:szCs w:val="18"/>
              </w:rPr>
              <w:t>一次</w:t>
            </w:r>
          </w:p>
        </w:tc>
        <w:tc>
          <w:tcPr>
            <w:tcW w:w="1275" w:type="dxa"/>
            <w:tcBorders>
              <w:top w:val="single" w:sz="4" w:space="0" w:color="auto"/>
              <w:left w:val="nil"/>
              <w:bottom w:val="single" w:sz="4" w:space="0" w:color="auto"/>
              <w:right w:val="single" w:sz="4" w:space="0" w:color="auto"/>
            </w:tcBorders>
            <w:noWrap/>
            <w:vAlign w:val="center"/>
          </w:tcPr>
          <w:p w14:paraId="6F92D838"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金额</w:t>
            </w:r>
          </w:p>
        </w:tc>
      </w:tr>
      <w:tr w:rsidR="003322D6" w:rsidRPr="003322D6" w14:paraId="40EA2656" w14:textId="77777777">
        <w:trPr>
          <w:trHeight w:val="315"/>
        </w:trPr>
        <w:tc>
          <w:tcPr>
            <w:tcW w:w="850" w:type="dxa"/>
            <w:tcBorders>
              <w:top w:val="single" w:sz="4" w:space="0" w:color="auto"/>
              <w:left w:val="single" w:sz="4" w:space="0" w:color="auto"/>
              <w:bottom w:val="single" w:sz="4" w:space="0" w:color="auto"/>
              <w:right w:val="single" w:sz="4" w:space="0" w:color="auto"/>
            </w:tcBorders>
            <w:noWrap/>
            <w:vAlign w:val="center"/>
          </w:tcPr>
          <w:p w14:paraId="4AF8933B"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1</w:t>
            </w:r>
          </w:p>
        </w:tc>
        <w:tc>
          <w:tcPr>
            <w:tcW w:w="2056" w:type="dxa"/>
            <w:tcBorders>
              <w:top w:val="single" w:sz="4" w:space="0" w:color="auto"/>
              <w:left w:val="nil"/>
              <w:bottom w:val="single" w:sz="4" w:space="0" w:color="auto"/>
              <w:right w:val="single" w:sz="4" w:space="0" w:color="auto"/>
            </w:tcBorders>
            <w:noWrap/>
            <w:vAlign w:val="center"/>
          </w:tcPr>
          <w:p w14:paraId="3D350863"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空滤芯</w:t>
            </w:r>
          </w:p>
        </w:tc>
        <w:tc>
          <w:tcPr>
            <w:tcW w:w="1485" w:type="dxa"/>
            <w:tcBorders>
              <w:top w:val="single" w:sz="4" w:space="0" w:color="auto"/>
              <w:left w:val="nil"/>
              <w:bottom w:val="single" w:sz="4" w:space="0" w:color="auto"/>
              <w:right w:val="single" w:sz="4" w:space="0" w:color="auto"/>
            </w:tcBorders>
            <w:noWrap/>
            <w:vAlign w:val="center"/>
          </w:tcPr>
          <w:p w14:paraId="368FA285"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89295976</w:t>
            </w:r>
          </w:p>
        </w:tc>
        <w:tc>
          <w:tcPr>
            <w:tcW w:w="825" w:type="dxa"/>
            <w:tcBorders>
              <w:top w:val="single" w:sz="4" w:space="0" w:color="auto"/>
              <w:left w:val="nil"/>
              <w:bottom w:val="single" w:sz="4" w:space="0" w:color="auto"/>
              <w:right w:val="single" w:sz="4" w:space="0" w:color="auto"/>
            </w:tcBorders>
            <w:noWrap/>
            <w:vAlign w:val="center"/>
          </w:tcPr>
          <w:p w14:paraId="3F5A9904"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个</w:t>
            </w:r>
          </w:p>
        </w:tc>
        <w:tc>
          <w:tcPr>
            <w:tcW w:w="810" w:type="dxa"/>
            <w:tcBorders>
              <w:top w:val="single" w:sz="4" w:space="0" w:color="auto"/>
              <w:left w:val="nil"/>
              <w:bottom w:val="single" w:sz="4" w:space="0" w:color="auto"/>
              <w:right w:val="single" w:sz="4" w:space="0" w:color="auto"/>
            </w:tcBorders>
            <w:noWrap/>
            <w:vAlign w:val="center"/>
          </w:tcPr>
          <w:p w14:paraId="11ACF9FC"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2</w:t>
            </w:r>
          </w:p>
        </w:tc>
        <w:tc>
          <w:tcPr>
            <w:tcW w:w="1560" w:type="dxa"/>
            <w:tcBorders>
              <w:top w:val="single" w:sz="4" w:space="0" w:color="auto"/>
              <w:left w:val="nil"/>
              <w:bottom w:val="single" w:sz="4" w:space="0" w:color="auto"/>
              <w:right w:val="single" w:sz="4" w:space="0" w:color="auto"/>
            </w:tcBorders>
            <w:noWrap/>
            <w:vAlign w:val="center"/>
          </w:tcPr>
          <w:p w14:paraId="33FEEF9F" w14:textId="77777777" w:rsidR="00B5653F" w:rsidRPr="003322D6" w:rsidRDefault="00B5653F">
            <w:pPr>
              <w:widowControl/>
              <w:jc w:val="center"/>
              <w:rPr>
                <w:rFonts w:ascii="宋体" w:hAnsi="宋体" w:cs="宋体"/>
                <w:bCs/>
                <w:color w:val="0D0D0D" w:themeColor="text1" w:themeTint="F2"/>
                <w:kern w:val="0"/>
                <w:sz w:val="18"/>
                <w:szCs w:val="18"/>
              </w:rPr>
            </w:pPr>
          </w:p>
        </w:tc>
        <w:tc>
          <w:tcPr>
            <w:tcW w:w="1275" w:type="dxa"/>
            <w:tcBorders>
              <w:top w:val="single" w:sz="4" w:space="0" w:color="auto"/>
              <w:left w:val="nil"/>
              <w:bottom w:val="single" w:sz="4" w:space="0" w:color="auto"/>
              <w:right w:val="single" w:sz="4" w:space="0" w:color="auto"/>
            </w:tcBorders>
            <w:noWrap/>
            <w:vAlign w:val="center"/>
          </w:tcPr>
          <w:p w14:paraId="563B6DA5" w14:textId="77777777" w:rsidR="00B5653F" w:rsidRPr="003322D6" w:rsidRDefault="00B5653F">
            <w:pPr>
              <w:widowControl/>
              <w:jc w:val="center"/>
              <w:rPr>
                <w:rFonts w:ascii="宋体" w:hAnsi="宋体" w:cs="宋体"/>
                <w:bCs/>
                <w:color w:val="0D0D0D" w:themeColor="text1" w:themeTint="F2"/>
                <w:kern w:val="0"/>
                <w:sz w:val="18"/>
                <w:szCs w:val="18"/>
              </w:rPr>
            </w:pPr>
          </w:p>
        </w:tc>
      </w:tr>
      <w:tr w:rsidR="003322D6" w:rsidRPr="003322D6" w14:paraId="407395DE" w14:textId="77777777">
        <w:trPr>
          <w:trHeight w:val="315"/>
        </w:trPr>
        <w:tc>
          <w:tcPr>
            <w:tcW w:w="850" w:type="dxa"/>
            <w:tcBorders>
              <w:top w:val="nil"/>
              <w:left w:val="single" w:sz="4" w:space="0" w:color="auto"/>
              <w:bottom w:val="single" w:sz="4" w:space="0" w:color="auto"/>
              <w:right w:val="single" w:sz="4" w:space="0" w:color="auto"/>
            </w:tcBorders>
            <w:noWrap/>
            <w:vAlign w:val="center"/>
          </w:tcPr>
          <w:p w14:paraId="71CD9173"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2</w:t>
            </w:r>
          </w:p>
        </w:tc>
        <w:tc>
          <w:tcPr>
            <w:tcW w:w="2056" w:type="dxa"/>
            <w:tcBorders>
              <w:top w:val="nil"/>
              <w:left w:val="nil"/>
              <w:bottom w:val="single" w:sz="4" w:space="0" w:color="auto"/>
              <w:right w:val="single" w:sz="4" w:space="0" w:color="auto"/>
            </w:tcBorders>
            <w:noWrap/>
            <w:vAlign w:val="center"/>
          </w:tcPr>
          <w:p w14:paraId="7651CB4E"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油过滤器</w:t>
            </w:r>
          </w:p>
        </w:tc>
        <w:tc>
          <w:tcPr>
            <w:tcW w:w="1485" w:type="dxa"/>
            <w:tcBorders>
              <w:top w:val="nil"/>
              <w:left w:val="nil"/>
              <w:bottom w:val="single" w:sz="4" w:space="0" w:color="auto"/>
              <w:right w:val="single" w:sz="4" w:space="0" w:color="auto"/>
            </w:tcBorders>
            <w:noWrap/>
            <w:vAlign w:val="center"/>
          </w:tcPr>
          <w:p w14:paraId="3AF16A25"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54672654</w:t>
            </w:r>
          </w:p>
        </w:tc>
        <w:tc>
          <w:tcPr>
            <w:tcW w:w="825" w:type="dxa"/>
            <w:tcBorders>
              <w:top w:val="nil"/>
              <w:left w:val="nil"/>
              <w:bottom w:val="single" w:sz="4" w:space="0" w:color="auto"/>
              <w:right w:val="single" w:sz="4" w:space="0" w:color="auto"/>
            </w:tcBorders>
            <w:noWrap/>
            <w:vAlign w:val="center"/>
          </w:tcPr>
          <w:p w14:paraId="5A81DC31"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个</w:t>
            </w:r>
          </w:p>
        </w:tc>
        <w:tc>
          <w:tcPr>
            <w:tcW w:w="810" w:type="dxa"/>
            <w:tcBorders>
              <w:top w:val="nil"/>
              <w:left w:val="nil"/>
              <w:bottom w:val="single" w:sz="4" w:space="0" w:color="auto"/>
              <w:right w:val="single" w:sz="4" w:space="0" w:color="auto"/>
            </w:tcBorders>
            <w:noWrap/>
            <w:vAlign w:val="center"/>
          </w:tcPr>
          <w:p w14:paraId="42E919F8"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2</w:t>
            </w:r>
          </w:p>
        </w:tc>
        <w:tc>
          <w:tcPr>
            <w:tcW w:w="1560" w:type="dxa"/>
            <w:tcBorders>
              <w:top w:val="nil"/>
              <w:left w:val="nil"/>
              <w:bottom w:val="single" w:sz="4" w:space="0" w:color="auto"/>
              <w:right w:val="single" w:sz="4" w:space="0" w:color="auto"/>
            </w:tcBorders>
            <w:noWrap/>
            <w:vAlign w:val="center"/>
          </w:tcPr>
          <w:p w14:paraId="03961497" w14:textId="77777777" w:rsidR="00B5653F" w:rsidRPr="003322D6" w:rsidRDefault="00B5653F">
            <w:pPr>
              <w:widowControl/>
              <w:jc w:val="center"/>
              <w:rPr>
                <w:rFonts w:ascii="宋体" w:hAnsi="宋体" w:cs="宋体"/>
                <w:bCs/>
                <w:color w:val="0D0D0D" w:themeColor="text1" w:themeTint="F2"/>
                <w:kern w:val="0"/>
                <w:sz w:val="18"/>
                <w:szCs w:val="18"/>
              </w:rPr>
            </w:pPr>
          </w:p>
        </w:tc>
        <w:tc>
          <w:tcPr>
            <w:tcW w:w="1275" w:type="dxa"/>
            <w:tcBorders>
              <w:top w:val="nil"/>
              <w:left w:val="nil"/>
              <w:bottom w:val="single" w:sz="4" w:space="0" w:color="auto"/>
              <w:right w:val="single" w:sz="4" w:space="0" w:color="auto"/>
            </w:tcBorders>
            <w:noWrap/>
            <w:vAlign w:val="center"/>
          </w:tcPr>
          <w:p w14:paraId="2FA0A200" w14:textId="77777777" w:rsidR="00B5653F" w:rsidRPr="003322D6" w:rsidRDefault="00B5653F">
            <w:pPr>
              <w:widowControl/>
              <w:jc w:val="center"/>
              <w:rPr>
                <w:rFonts w:ascii="宋体" w:hAnsi="宋体" w:cs="宋体"/>
                <w:bCs/>
                <w:color w:val="0D0D0D" w:themeColor="text1" w:themeTint="F2"/>
                <w:kern w:val="0"/>
                <w:sz w:val="18"/>
                <w:szCs w:val="18"/>
              </w:rPr>
            </w:pPr>
          </w:p>
        </w:tc>
      </w:tr>
      <w:tr w:rsidR="003322D6" w:rsidRPr="003322D6" w14:paraId="70B10B70" w14:textId="77777777">
        <w:trPr>
          <w:trHeight w:val="315"/>
        </w:trPr>
        <w:tc>
          <w:tcPr>
            <w:tcW w:w="850" w:type="dxa"/>
            <w:tcBorders>
              <w:top w:val="nil"/>
              <w:left w:val="single" w:sz="4" w:space="0" w:color="auto"/>
              <w:bottom w:val="single" w:sz="4" w:space="0" w:color="auto"/>
              <w:right w:val="single" w:sz="4" w:space="0" w:color="auto"/>
            </w:tcBorders>
            <w:noWrap/>
            <w:vAlign w:val="center"/>
          </w:tcPr>
          <w:p w14:paraId="2D494482"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3</w:t>
            </w:r>
          </w:p>
        </w:tc>
        <w:tc>
          <w:tcPr>
            <w:tcW w:w="2056" w:type="dxa"/>
            <w:tcBorders>
              <w:top w:val="nil"/>
              <w:left w:val="nil"/>
              <w:bottom w:val="single" w:sz="4" w:space="0" w:color="auto"/>
              <w:right w:val="single" w:sz="4" w:space="0" w:color="auto"/>
            </w:tcBorders>
            <w:noWrap/>
            <w:vAlign w:val="center"/>
          </w:tcPr>
          <w:p w14:paraId="6ED6076A"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油分离芯</w:t>
            </w:r>
          </w:p>
        </w:tc>
        <w:tc>
          <w:tcPr>
            <w:tcW w:w="1485" w:type="dxa"/>
            <w:tcBorders>
              <w:top w:val="nil"/>
              <w:left w:val="nil"/>
              <w:bottom w:val="single" w:sz="4" w:space="0" w:color="auto"/>
              <w:right w:val="single" w:sz="4" w:space="0" w:color="auto"/>
            </w:tcBorders>
            <w:noWrap/>
            <w:vAlign w:val="center"/>
          </w:tcPr>
          <w:p w14:paraId="23E765B2"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54749247</w:t>
            </w:r>
          </w:p>
        </w:tc>
        <w:tc>
          <w:tcPr>
            <w:tcW w:w="825" w:type="dxa"/>
            <w:tcBorders>
              <w:top w:val="nil"/>
              <w:left w:val="nil"/>
              <w:bottom w:val="single" w:sz="4" w:space="0" w:color="auto"/>
              <w:right w:val="single" w:sz="4" w:space="0" w:color="auto"/>
            </w:tcBorders>
            <w:noWrap/>
            <w:vAlign w:val="center"/>
          </w:tcPr>
          <w:p w14:paraId="7F351EA0"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个</w:t>
            </w:r>
          </w:p>
        </w:tc>
        <w:tc>
          <w:tcPr>
            <w:tcW w:w="810" w:type="dxa"/>
            <w:tcBorders>
              <w:top w:val="nil"/>
              <w:left w:val="nil"/>
              <w:bottom w:val="single" w:sz="4" w:space="0" w:color="auto"/>
              <w:right w:val="single" w:sz="4" w:space="0" w:color="auto"/>
            </w:tcBorders>
            <w:noWrap/>
            <w:vAlign w:val="center"/>
          </w:tcPr>
          <w:p w14:paraId="33E4CC79"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2</w:t>
            </w:r>
          </w:p>
        </w:tc>
        <w:tc>
          <w:tcPr>
            <w:tcW w:w="1560" w:type="dxa"/>
            <w:tcBorders>
              <w:top w:val="nil"/>
              <w:left w:val="nil"/>
              <w:bottom w:val="single" w:sz="4" w:space="0" w:color="auto"/>
              <w:right w:val="single" w:sz="4" w:space="0" w:color="auto"/>
            </w:tcBorders>
            <w:noWrap/>
            <w:vAlign w:val="center"/>
          </w:tcPr>
          <w:p w14:paraId="6B850A9B" w14:textId="77777777" w:rsidR="00B5653F" w:rsidRPr="003322D6" w:rsidRDefault="00B5653F">
            <w:pPr>
              <w:widowControl/>
              <w:jc w:val="center"/>
              <w:rPr>
                <w:rFonts w:ascii="宋体" w:hAnsi="宋体" w:cs="宋体"/>
                <w:bCs/>
                <w:color w:val="0D0D0D" w:themeColor="text1" w:themeTint="F2"/>
                <w:kern w:val="0"/>
                <w:sz w:val="18"/>
                <w:szCs w:val="18"/>
              </w:rPr>
            </w:pPr>
          </w:p>
        </w:tc>
        <w:tc>
          <w:tcPr>
            <w:tcW w:w="1275" w:type="dxa"/>
            <w:tcBorders>
              <w:top w:val="nil"/>
              <w:left w:val="nil"/>
              <w:bottom w:val="single" w:sz="4" w:space="0" w:color="auto"/>
              <w:right w:val="single" w:sz="4" w:space="0" w:color="auto"/>
            </w:tcBorders>
            <w:noWrap/>
            <w:vAlign w:val="center"/>
          </w:tcPr>
          <w:p w14:paraId="69F4D58A" w14:textId="77777777" w:rsidR="00B5653F" w:rsidRPr="003322D6" w:rsidRDefault="00B5653F">
            <w:pPr>
              <w:widowControl/>
              <w:jc w:val="center"/>
              <w:rPr>
                <w:rFonts w:ascii="宋体" w:hAnsi="宋体" w:cs="宋体"/>
                <w:bCs/>
                <w:color w:val="0D0D0D" w:themeColor="text1" w:themeTint="F2"/>
                <w:kern w:val="0"/>
                <w:sz w:val="18"/>
                <w:szCs w:val="18"/>
              </w:rPr>
            </w:pPr>
          </w:p>
        </w:tc>
      </w:tr>
      <w:tr w:rsidR="003322D6" w:rsidRPr="003322D6" w14:paraId="7486CC54" w14:textId="77777777">
        <w:trPr>
          <w:trHeight w:val="315"/>
        </w:trPr>
        <w:tc>
          <w:tcPr>
            <w:tcW w:w="850" w:type="dxa"/>
            <w:tcBorders>
              <w:top w:val="nil"/>
              <w:left w:val="single" w:sz="4" w:space="0" w:color="auto"/>
              <w:bottom w:val="single" w:sz="4" w:space="0" w:color="auto"/>
              <w:right w:val="single" w:sz="4" w:space="0" w:color="auto"/>
            </w:tcBorders>
            <w:noWrap/>
            <w:vAlign w:val="center"/>
          </w:tcPr>
          <w:p w14:paraId="5310AEA3"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4</w:t>
            </w:r>
          </w:p>
        </w:tc>
        <w:tc>
          <w:tcPr>
            <w:tcW w:w="2056" w:type="dxa"/>
            <w:tcBorders>
              <w:top w:val="nil"/>
              <w:left w:val="nil"/>
              <w:bottom w:val="single" w:sz="4" w:space="0" w:color="auto"/>
              <w:right w:val="single" w:sz="4" w:space="0" w:color="auto"/>
            </w:tcBorders>
            <w:noWrap/>
            <w:vAlign w:val="center"/>
          </w:tcPr>
          <w:p w14:paraId="4208933C"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进气滤网</w:t>
            </w:r>
          </w:p>
        </w:tc>
        <w:tc>
          <w:tcPr>
            <w:tcW w:w="1485" w:type="dxa"/>
            <w:tcBorders>
              <w:top w:val="nil"/>
              <w:left w:val="nil"/>
              <w:bottom w:val="single" w:sz="4" w:space="0" w:color="auto"/>
              <w:right w:val="single" w:sz="4" w:space="0" w:color="auto"/>
            </w:tcBorders>
            <w:noWrap/>
            <w:vAlign w:val="center"/>
          </w:tcPr>
          <w:p w14:paraId="5E052D7A" w14:textId="77777777" w:rsidR="00B5653F" w:rsidRPr="003322D6" w:rsidRDefault="00192A18">
            <w:pPr>
              <w:widowControl/>
              <w:jc w:val="left"/>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 xml:space="preserve"> 22053722</w:t>
            </w:r>
          </w:p>
        </w:tc>
        <w:tc>
          <w:tcPr>
            <w:tcW w:w="825" w:type="dxa"/>
            <w:tcBorders>
              <w:top w:val="nil"/>
              <w:left w:val="nil"/>
              <w:bottom w:val="single" w:sz="4" w:space="0" w:color="auto"/>
              <w:right w:val="single" w:sz="4" w:space="0" w:color="auto"/>
            </w:tcBorders>
            <w:noWrap/>
            <w:vAlign w:val="center"/>
          </w:tcPr>
          <w:p w14:paraId="07AE8282"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个</w:t>
            </w:r>
          </w:p>
        </w:tc>
        <w:tc>
          <w:tcPr>
            <w:tcW w:w="810" w:type="dxa"/>
            <w:tcBorders>
              <w:top w:val="nil"/>
              <w:left w:val="nil"/>
              <w:bottom w:val="single" w:sz="4" w:space="0" w:color="auto"/>
              <w:right w:val="single" w:sz="4" w:space="0" w:color="auto"/>
            </w:tcBorders>
            <w:noWrap/>
            <w:vAlign w:val="center"/>
          </w:tcPr>
          <w:p w14:paraId="4CD158E4"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2</w:t>
            </w:r>
          </w:p>
        </w:tc>
        <w:tc>
          <w:tcPr>
            <w:tcW w:w="1560" w:type="dxa"/>
            <w:tcBorders>
              <w:top w:val="nil"/>
              <w:left w:val="nil"/>
              <w:bottom w:val="single" w:sz="4" w:space="0" w:color="auto"/>
              <w:right w:val="single" w:sz="4" w:space="0" w:color="auto"/>
            </w:tcBorders>
            <w:noWrap/>
            <w:vAlign w:val="center"/>
          </w:tcPr>
          <w:p w14:paraId="164C0E5A" w14:textId="77777777" w:rsidR="00B5653F" w:rsidRPr="003322D6" w:rsidRDefault="00B5653F">
            <w:pPr>
              <w:widowControl/>
              <w:jc w:val="center"/>
              <w:rPr>
                <w:rFonts w:ascii="宋体" w:hAnsi="宋体" w:cs="宋体"/>
                <w:bCs/>
                <w:color w:val="0D0D0D" w:themeColor="text1" w:themeTint="F2"/>
                <w:kern w:val="0"/>
                <w:sz w:val="18"/>
                <w:szCs w:val="18"/>
              </w:rPr>
            </w:pPr>
          </w:p>
        </w:tc>
        <w:tc>
          <w:tcPr>
            <w:tcW w:w="1275" w:type="dxa"/>
            <w:tcBorders>
              <w:top w:val="nil"/>
              <w:left w:val="nil"/>
              <w:bottom w:val="single" w:sz="4" w:space="0" w:color="auto"/>
              <w:right w:val="single" w:sz="4" w:space="0" w:color="auto"/>
            </w:tcBorders>
            <w:noWrap/>
            <w:vAlign w:val="center"/>
          </w:tcPr>
          <w:p w14:paraId="7ECF5F45" w14:textId="77777777" w:rsidR="00B5653F" w:rsidRPr="003322D6" w:rsidRDefault="00B5653F">
            <w:pPr>
              <w:widowControl/>
              <w:jc w:val="center"/>
              <w:rPr>
                <w:rFonts w:ascii="宋体" w:hAnsi="宋体" w:cs="宋体"/>
                <w:bCs/>
                <w:color w:val="0D0D0D" w:themeColor="text1" w:themeTint="F2"/>
                <w:kern w:val="0"/>
                <w:sz w:val="18"/>
                <w:szCs w:val="18"/>
              </w:rPr>
            </w:pPr>
          </w:p>
        </w:tc>
      </w:tr>
      <w:tr w:rsidR="003322D6" w:rsidRPr="003322D6" w14:paraId="1DADD2C7" w14:textId="77777777">
        <w:trPr>
          <w:trHeight w:val="315"/>
        </w:trPr>
        <w:tc>
          <w:tcPr>
            <w:tcW w:w="850" w:type="dxa"/>
            <w:tcBorders>
              <w:top w:val="nil"/>
              <w:left w:val="single" w:sz="4" w:space="0" w:color="auto"/>
              <w:bottom w:val="single" w:sz="4" w:space="0" w:color="auto"/>
              <w:right w:val="single" w:sz="4" w:space="0" w:color="auto"/>
            </w:tcBorders>
            <w:noWrap/>
            <w:vAlign w:val="center"/>
          </w:tcPr>
          <w:p w14:paraId="7259B2DD"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5</w:t>
            </w:r>
          </w:p>
        </w:tc>
        <w:tc>
          <w:tcPr>
            <w:tcW w:w="2056" w:type="dxa"/>
            <w:tcBorders>
              <w:top w:val="nil"/>
              <w:left w:val="nil"/>
              <w:bottom w:val="single" w:sz="4" w:space="0" w:color="auto"/>
              <w:right w:val="single" w:sz="4" w:space="0" w:color="auto"/>
            </w:tcBorders>
            <w:noWrap/>
            <w:vAlign w:val="center"/>
          </w:tcPr>
          <w:p w14:paraId="762FCE54"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超级冷却剂</w:t>
            </w:r>
            <w:r w:rsidRPr="003322D6">
              <w:rPr>
                <w:rFonts w:ascii="宋体" w:hAnsi="宋体" w:cs="宋体" w:hint="eastAsia"/>
                <w:bCs/>
                <w:color w:val="0D0D0D" w:themeColor="text1" w:themeTint="F2"/>
                <w:kern w:val="0"/>
                <w:sz w:val="18"/>
                <w:szCs w:val="18"/>
              </w:rPr>
              <w:t xml:space="preserve"> </w:t>
            </w:r>
            <w:r w:rsidRPr="003322D6">
              <w:rPr>
                <w:rFonts w:ascii="宋体" w:hAnsi="宋体" w:cs="宋体" w:hint="eastAsia"/>
                <w:bCs/>
                <w:color w:val="0D0D0D" w:themeColor="text1" w:themeTint="F2"/>
                <w:kern w:val="0"/>
                <w:sz w:val="18"/>
                <w:szCs w:val="18"/>
              </w:rPr>
              <w:t>（</w:t>
            </w:r>
            <w:r w:rsidRPr="003322D6">
              <w:rPr>
                <w:rFonts w:ascii="宋体" w:hAnsi="宋体" w:cs="宋体" w:hint="eastAsia"/>
                <w:bCs/>
                <w:color w:val="0D0D0D" w:themeColor="text1" w:themeTint="F2"/>
                <w:kern w:val="0"/>
                <w:sz w:val="18"/>
                <w:szCs w:val="18"/>
              </w:rPr>
              <w:t>5L/</w:t>
            </w:r>
            <w:r w:rsidRPr="003322D6">
              <w:rPr>
                <w:rFonts w:ascii="宋体" w:hAnsi="宋体" w:cs="宋体" w:hint="eastAsia"/>
                <w:bCs/>
                <w:color w:val="0D0D0D" w:themeColor="text1" w:themeTint="F2"/>
                <w:kern w:val="0"/>
                <w:sz w:val="18"/>
                <w:szCs w:val="18"/>
              </w:rPr>
              <w:t>桶）</w:t>
            </w:r>
          </w:p>
        </w:tc>
        <w:tc>
          <w:tcPr>
            <w:tcW w:w="1485" w:type="dxa"/>
            <w:tcBorders>
              <w:top w:val="nil"/>
              <w:left w:val="nil"/>
              <w:bottom w:val="single" w:sz="4" w:space="0" w:color="auto"/>
              <w:right w:val="single" w:sz="4" w:space="0" w:color="auto"/>
            </w:tcBorders>
            <w:noWrap/>
            <w:vAlign w:val="center"/>
          </w:tcPr>
          <w:p w14:paraId="230B6B12"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92692284</w:t>
            </w:r>
          </w:p>
        </w:tc>
        <w:tc>
          <w:tcPr>
            <w:tcW w:w="825" w:type="dxa"/>
            <w:tcBorders>
              <w:top w:val="nil"/>
              <w:left w:val="nil"/>
              <w:bottom w:val="single" w:sz="4" w:space="0" w:color="auto"/>
              <w:right w:val="single" w:sz="4" w:space="0" w:color="auto"/>
            </w:tcBorders>
            <w:noWrap/>
            <w:vAlign w:val="center"/>
          </w:tcPr>
          <w:p w14:paraId="08176370"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桶</w:t>
            </w:r>
          </w:p>
        </w:tc>
        <w:tc>
          <w:tcPr>
            <w:tcW w:w="810" w:type="dxa"/>
            <w:tcBorders>
              <w:top w:val="nil"/>
              <w:left w:val="nil"/>
              <w:bottom w:val="single" w:sz="4" w:space="0" w:color="auto"/>
              <w:right w:val="single" w:sz="4" w:space="0" w:color="auto"/>
            </w:tcBorders>
            <w:noWrap/>
            <w:vAlign w:val="center"/>
          </w:tcPr>
          <w:p w14:paraId="044E879F"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1</w:t>
            </w:r>
          </w:p>
        </w:tc>
        <w:tc>
          <w:tcPr>
            <w:tcW w:w="1560" w:type="dxa"/>
            <w:tcBorders>
              <w:top w:val="nil"/>
              <w:left w:val="nil"/>
              <w:bottom w:val="single" w:sz="4" w:space="0" w:color="auto"/>
              <w:right w:val="single" w:sz="4" w:space="0" w:color="auto"/>
            </w:tcBorders>
            <w:noWrap/>
            <w:vAlign w:val="center"/>
          </w:tcPr>
          <w:p w14:paraId="53B5A09F" w14:textId="77777777" w:rsidR="00B5653F" w:rsidRPr="003322D6" w:rsidRDefault="00B5653F">
            <w:pPr>
              <w:widowControl/>
              <w:jc w:val="center"/>
              <w:rPr>
                <w:rFonts w:ascii="宋体" w:hAnsi="宋体" w:cs="宋体"/>
                <w:bCs/>
                <w:color w:val="0D0D0D" w:themeColor="text1" w:themeTint="F2"/>
                <w:kern w:val="0"/>
                <w:sz w:val="18"/>
                <w:szCs w:val="18"/>
              </w:rPr>
            </w:pPr>
          </w:p>
        </w:tc>
        <w:tc>
          <w:tcPr>
            <w:tcW w:w="1275" w:type="dxa"/>
            <w:tcBorders>
              <w:top w:val="nil"/>
              <w:left w:val="nil"/>
              <w:bottom w:val="single" w:sz="4" w:space="0" w:color="auto"/>
              <w:right w:val="single" w:sz="4" w:space="0" w:color="auto"/>
            </w:tcBorders>
            <w:noWrap/>
            <w:vAlign w:val="center"/>
          </w:tcPr>
          <w:p w14:paraId="79DFE700" w14:textId="77777777" w:rsidR="00B5653F" w:rsidRPr="003322D6" w:rsidRDefault="00B5653F">
            <w:pPr>
              <w:widowControl/>
              <w:jc w:val="center"/>
              <w:rPr>
                <w:rFonts w:ascii="宋体" w:hAnsi="宋体" w:cs="宋体"/>
                <w:bCs/>
                <w:color w:val="0D0D0D" w:themeColor="text1" w:themeTint="F2"/>
                <w:kern w:val="0"/>
                <w:sz w:val="18"/>
                <w:szCs w:val="18"/>
              </w:rPr>
            </w:pPr>
          </w:p>
        </w:tc>
      </w:tr>
      <w:tr w:rsidR="003322D6" w:rsidRPr="003322D6" w14:paraId="2CB69AF6" w14:textId="77777777">
        <w:trPr>
          <w:trHeight w:val="300"/>
        </w:trPr>
        <w:tc>
          <w:tcPr>
            <w:tcW w:w="850" w:type="dxa"/>
            <w:tcBorders>
              <w:top w:val="nil"/>
              <w:left w:val="single" w:sz="4" w:space="0" w:color="auto"/>
              <w:bottom w:val="single" w:sz="4" w:space="0" w:color="auto"/>
              <w:right w:val="single" w:sz="4" w:space="0" w:color="auto"/>
            </w:tcBorders>
            <w:noWrap/>
            <w:vAlign w:val="center"/>
          </w:tcPr>
          <w:p w14:paraId="307BE5CD"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 xml:space="preserve">　</w:t>
            </w:r>
          </w:p>
        </w:tc>
        <w:tc>
          <w:tcPr>
            <w:tcW w:w="2056" w:type="dxa"/>
            <w:tcBorders>
              <w:top w:val="nil"/>
              <w:left w:val="nil"/>
              <w:bottom w:val="single" w:sz="4" w:space="0" w:color="auto"/>
              <w:right w:val="single" w:sz="4" w:space="0" w:color="auto"/>
            </w:tcBorders>
            <w:noWrap/>
            <w:vAlign w:val="center"/>
          </w:tcPr>
          <w:p w14:paraId="1C2BA438" w14:textId="77777777" w:rsidR="00B5653F" w:rsidRPr="003322D6" w:rsidRDefault="00192A18">
            <w:pPr>
              <w:widowControl/>
              <w:ind w:firstLineChars="200" w:firstLine="360"/>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单</w:t>
            </w:r>
            <w:r w:rsidRPr="003322D6">
              <w:rPr>
                <w:rFonts w:ascii="宋体" w:hAnsi="宋体" w:cs="宋体" w:hint="eastAsia"/>
                <w:bCs/>
                <w:color w:val="0D0D0D" w:themeColor="text1" w:themeTint="F2"/>
                <w:kern w:val="0"/>
                <w:sz w:val="18"/>
                <w:szCs w:val="18"/>
              </w:rPr>
              <w:t xml:space="preserve"> </w:t>
            </w:r>
            <w:r w:rsidRPr="003322D6">
              <w:rPr>
                <w:rFonts w:ascii="宋体" w:hAnsi="宋体" w:cs="宋体" w:hint="eastAsia"/>
                <w:bCs/>
                <w:color w:val="0D0D0D" w:themeColor="text1" w:themeTint="F2"/>
                <w:kern w:val="0"/>
                <w:sz w:val="18"/>
                <w:szCs w:val="18"/>
              </w:rPr>
              <w:t>次</w:t>
            </w:r>
            <w:r w:rsidRPr="003322D6">
              <w:rPr>
                <w:rFonts w:ascii="宋体" w:hAnsi="宋体" w:cs="宋体" w:hint="eastAsia"/>
                <w:bCs/>
                <w:color w:val="0D0D0D" w:themeColor="text1" w:themeTint="F2"/>
                <w:kern w:val="0"/>
                <w:sz w:val="18"/>
                <w:szCs w:val="18"/>
              </w:rPr>
              <w:t xml:space="preserve"> </w:t>
            </w:r>
            <w:r w:rsidRPr="003322D6">
              <w:rPr>
                <w:rFonts w:ascii="宋体" w:hAnsi="宋体" w:cs="宋体" w:hint="eastAsia"/>
                <w:bCs/>
                <w:color w:val="0D0D0D" w:themeColor="text1" w:themeTint="F2"/>
                <w:kern w:val="0"/>
                <w:sz w:val="18"/>
                <w:szCs w:val="18"/>
              </w:rPr>
              <w:t>合</w:t>
            </w:r>
            <w:r w:rsidRPr="003322D6">
              <w:rPr>
                <w:rFonts w:ascii="宋体" w:hAnsi="宋体" w:cs="宋体" w:hint="eastAsia"/>
                <w:bCs/>
                <w:color w:val="0D0D0D" w:themeColor="text1" w:themeTint="F2"/>
                <w:kern w:val="0"/>
                <w:sz w:val="18"/>
                <w:szCs w:val="18"/>
              </w:rPr>
              <w:t xml:space="preserve">  </w:t>
            </w:r>
            <w:r w:rsidRPr="003322D6">
              <w:rPr>
                <w:rFonts w:ascii="宋体" w:hAnsi="宋体" w:cs="宋体" w:hint="eastAsia"/>
                <w:bCs/>
                <w:color w:val="0D0D0D" w:themeColor="text1" w:themeTint="F2"/>
                <w:kern w:val="0"/>
                <w:sz w:val="18"/>
                <w:szCs w:val="18"/>
              </w:rPr>
              <w:t xml:space="preserve">计　</w:t>
            </w:r>
          </w:p>
        </w:tc>
        <w:tc>
          <w:tcPr>
            <w:tcW w:w="1485" w:type="dxa"/>
            <w:tcBorders>
              <w:top w:val="nil"/>
              <w:left w:val="nil"/>
              <w:bottom w:val="single" w:sz="4" w:space="0" w:color="auto"/>
              <w:right w:val="single" w:sz="4" w:space="0" w:color="auto"/>
            </w:tcBorders>
            <w:noWrap/>
            <w:vAlign w:val="center"/>
          </w:tcPr>
          <w:p w14:paraId="5147BB67"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 xml:space="preserve"> </w:t>
            </w:r>
            <w:r w:rsidRPr="003322D6">
              <w:rPr>
                <w:rFonts w:ascii="宋体" w:hAnsi="宋体" w:cs="宋体" w:hint="eastAsia"/>
                <w:bCs/>
                <w:color w:val="0D0D0D" w:themeColor="text1" w:themeTint="F2"/>
                <w:kern w:val="0"/>
                <w:sz w:val="18"/>
                <w:szCs w:val="18"/>
              </w:rPr>
              <w:t>合</w:t>
            </w:r>
            <w:r w:rsidRPr="003322D6">
              <w:rPr>
                <w:rFonts w:ascii="宋体" w:hAnsi="宋体" w:cs="宋体" w:hint="eastAsia"/>
                <w:bCs/>
                <w:color w:val="0D0D0D" w:themeColor="text1" w:themeTint="F2"/>
                <w:kern w:val="0"/>
                <w:sz w:val="18"/>
                <w:szCs w:val="18"/>
              </w:rPr>
              <w:t xml:space="preserve">     </w:t>
            </w:r>
            <w:r w:rsidRPr="003322D6">
              <w:rPr>
                <w:rFonts w:ascii="宋体" w:hAnsi="宋体" w:cs="宋体" w:hint="eastAsia"/>
                <w:bCs/>
                <w:color w:val="0D0D0D" w:themeColor="text1" w:themeTint="F2"/>
                <w:kern w:val="0"/>
                <w:sz w:val="18"/>
                <w:szCs w:val="18"/>
              </w:rPr>
              <w:t>计</w:t>
            </w:r>
          </w:p>
        </w:tc>
        <w:tc>
          <w:tcPr>
            <w:tcW w:w="825" w:type="dxa"/>
            <w:tcBorders>
              <w:top w:val="nil"/>
              <w:left w:val="nil"/>
              <w:bottom w:val="single" w:sz="4" w:space="0" w:color="auto"/>
              <w:right w:val="single" w:sz="4" w:space="0" w:color="auto"/>
            </w:tcBorders>
            <w:noWrap/>
            <w:vAlign w:val="center"/>
          </w:tcPr>
          <w:p w14:paraId="47ED4E10"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 xml:space="preserve">　</w:t>
            </w:r>
          </w:p>
        </w:tc>
        <w:tc>
          <w:tcPr>
            <w:tcW w:w="810" w:type="dxa"/>
            <w:tcBorders>
              <w:top w:val="nil"/>
              <w:left w:val="nil"/>
              <w:bottom w:val="single" w:sz="4" w:space="0" w:color="auto"/>
              <w:right w:val="single" w:sz="4" w:space="0" w:color="auto"/>
            </w:tcBorders>
            <w:noWrap/>
            <w:vAlign w:val="center"/>
          </w:tcPr>
          <w:p w14:paraId="75D88803"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 xml:space="preserve">　</w:t>
            </w:r>
          </w:p>
        </w:tc>
        <w:tc>
          <w:tcPr>
            <w:tcW w:w="1560" w:type="dxa"/>
            <w:tcBorders>
              <w:top w:val="nil"/>
              <w:left w:val="nil"/>
              <w:bottom w:val="single" w:sz="4" w:space="0" w:color="auto"/>
              <w:right w:val="single" w:sz="4" w:space="0" w:color="auto"/>
            </w:tcBorders>
            <w:noWrap/>
            <w:vAlign w:val="center"/>
          </w:tcPr>
          <w:p w14:paraId="0EE6D0E1"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 xml:space="preserve">　</w:t>
            </w:r>
          </w:p>
        </w:tc>
        <w:tc>
          <w:tcPr>
            <w:tcW w:w="1275" w:type="dxa"/>
            <w:tcBorders>
              <w:top w:val="nil"/>
              <w:left w:val="nil"/>
              <w:bottom w:val="single" w:sz="4" w:space="0" w:color="auto"/>
              <w:right w:val="single" w:sz="4" w:space="0" w:color="auto"/>
            </w:tcBorders>
            <w:noWrap/>
            <w:vAlign w:val="center"/>
          </w:tcPr>
          <w:p w14:paraId="47E80FE5" w14:textId="77777777" w:rsidR="00B5653F" w:rsidRPr="003322D6" w:rsidRDefault="00B5653F">
            <w:pPr>
              <w:widowControl/>
              <w:jc w:val="center"/>
              <w:rPr>
                <w:rFonts w:ascii="宋体" w:hAnsi="宋体" w:cs="宋体"/>
                <w:bCs/>
                <w:color w:val="0D0D0D" w:themeColor="text1" w:themeTint="F2"/>
                <w:kern w:val="0"/>
                <w:sz w:val="18"/>
                <w:szCs w:val="18"/>
              </w:rPr>
            </w:pPr>
          </w:p>
        </w:tc>
      </w:tr>
    </w:tbl>
    <w:p w14:paraId="74638FE1" w14:textId="77777777" w:rsidR="00B5653F" w:rsidRPr="003322D6" w:rsidRDefault="00192A18">
      <w:pPr>
        <w:pStyle w:val="sh4"/>
        <w:ind w:firstLine="578"/>
        <w:rPr>
          <w:color w:val="0D0D0D" w:themeColor="text1" w:themeTint="F2"/>
        </w:rPr>
      </w:pPr>
      <w:r w:rsidRPr="003322D6">
        <w:rPr>
          <w:rFonts w:hint="eastAsia"/>
          <w:color w:val="0D0D0D" w:themeColor="text1" w:themeTint="F2"/>
        </w:rPr>
        <w:t>2</w:t>
      </w:r>
      <w:r w:rsidRPr="003322D6">
        <w:rPr>
          <w:rFonts w:hint="eastAsia"/>
          <w:color w:val="0D0D0D" w:themeColor="text1" w:themeTint="F2"/>
        </w:rPr>
        <w:t>、中保养明细如下：（合同期内</w:t>
      </w:r>
      <w:r w:rsidRPr="003322D6">
        <w:rPr>
          <w:rFonts w:hint="eastAsia"/>
          <w:color w:val="0D0D0D" w:themeColor="text1" w:themeTint="F2"/>
        </w:rPr>
        <w:t>2023</w:t>
      </w:r>
      <w:r w:rsidRPr="003322D6">
        <w:rPr>
          <w:rFonts w:hint="eastAsia"/>
          <w:color w:val="0D0D0D" w:themeColor="text1" w:themeTint="F2"/>
        </w:rPr>
        <w:t>年、</w:t>
      </w:r>
      <w:r w:rsidRPr="003322D6">
        <w:rPr>
          <w:rFonts w:hint="eastAsia"/>
          <w:color w:val="0D0D0D" w:themeColor="text1" w:themeTint="F2"/>
        </w:rPr>
        <w:t>2025</w:t>
      </w:r>
      <w:r w:rsidRPr="003322D6">
        <w:rPr>
          <w:rFonts w:hint="eastAsia"/>
          <w:color w:val="0D0D0D" w:themeColor="text1" w:themeTint="F2"/>
        </w:rPr>
        <w:t>年：每年一次中保养）</w:t>
      </w:r>
    </w:p>
    <w:tbl>
      <w:tblPr>
        <w:tblW w:w="9072"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418"/>
        <w:gridCol w:w="2551"/>
        <w:gridCol w:w="709"/>
        <w:gridCol w:w="992"/>
        <w:gridCol w:w="1351"/>
        <w:gridCol w:w="1201"/>
      </w:tblGrid>
      <w:tr w:rsidR="003322D6" w:rsidRPr="003322D6" w14:paraId="58842DD4" w14:textId="77777777">
        <w:tc>
          <w:tcPr>
            <w:tcW w:w="850" w:type="dxa"/>
            <w:tcBorders>
              <w:top w:val="single" w:sz="4" w:space="0" w:color="auto"/>
              <w:left w:val="single" w:sz="4" w:space="0" w:color="auto"/>
              <w:bottom w:val="single" w:sz="4" w:space="0" w:color="auto"/>
              <w:right w:val="single" w:sz="4" w:space="0" w:color="auto"/>
            </w:tcBorders>
            <w:vAlign w:val="center"/>
          </w:tcPr>
          <w:p w14:paraId="2A9393A4"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序号</w:t>
            </w:r>
          </w:p>
        </w:tc>
        <w:tc>
          <w:tcPr>
            <w:tcW w:w="1418" w:type="dxa"/>
            <w:tcBorders>
              <w:top w:val="single" w:sz="4" w:space="0" w:color="auto"/>
              <w:left w:val="single" w:sz="4" w:space="0" w:color="auto"/>
              <w:bottom w:val="single" w:sz="4" w:space="0" w:color="auto"/>
              <w:right w:val="single" w:sz="4" w:space="0" w:color="auto"/>
            </w:tcBorders>
          </w:tcPr>
          <w:p w14:paraId="7A93B971" w14:textId="77777777" w:rsidR="00B5653F" w:rsidRPr="003322D6" w:rsidRDefault="00192A18">
            <w:pPr>
              <w:ind w:firstLineChars="150" w:firstLine="270"/>
              <w:rPr>
                <w:rFonts w:ascii="宋体" w:hAnsi="宋体"/>
                <w:color w:val="0D0D0D" w:themeColor="text1" w:themeTint="F2"/>
                <w:sz w:val="18"/>
                <w:szCs w:val="18"/>
              </w:rPr>
            </w:pPr>
            <w:r w:rsidRPr="003322D6">
              <w:rPr>
                <w:rFonts w:ascii="宋体" w:hAnsi="宋体" w:hint="eastAsia"/>
                <w:color w:val="0D0D0D" w:themeColor="text1" w:themeTint="F2"/>
                <w:sz w:val="18"/>
                <w:szCs w:val="18"/>
              </w:rPr>
              <w:t>产品名称</w:t>
            </w:r>
          </w:p>
        </w:tc>
        <w:tc>
          <w:tcPr>
            <w:tcW w:w="2551" w:type="dxa"/>
            <w:tcBorders>
              <w:top w:val="single" w:sz="4" w:space="0" w:color="auto"/>
              <w:left w:val="single" w:sz="4" w:space="0" w:color="auto"/>
              <w:bottom w:val="single" w:sz="4" w:space="0" w:color="auto"/>
              <w:right w:val="single" w:sz="4" w:space="0" w:color="auto"/>
            </w:tcBorders>
          </w:tcPr>
          <w:p w14:paraId="103E0D1A" w14:textId="77777777" w:rsidR="00B5653F" w:rsidRPr="003322D6" w:rsidRDefault="00192A18">
            <w:pPr>
              <w:jc w:val="center"/>
              <w:rPr>
                <w:rFonts w:ascii="宋体" w:hAnsi="宋体"/>
                <w:color w:val="0D0D0D" w:themeColor="text1" w:themeTint="F2"/>
                <w:sz w:val="18"/>
                <w:szCs w:val="18"/>
              </w:rPr>
            </w:pPr>
            <w:r w:rsidRPr="003322D6">
              <w:rPr>
                <w:rFonts w:ascii="宋体" w:hAnsi="宋体" w:hint="eastAsia"/>
                <w:color w:val="0D0D0D" w:themeColor="text1" w:themeTint="F2"/>
                <w:sz w:val="18"/>
                <w:szCs w:val="18"/>
              </w:rPr>
              <w:t>规格型号</w:t>
            </w:r>
          </w:p>
        </w:tc>
        <w:tc>
          <w:tcPr>
            <w:tcW w:w="709" w:type="dxa"/>
            <w:tcBorders>
              <w:top w:val="single" w:sz="4" w:space="0" w:color="auto"/>
              <w:left w:val="single" w:sz="4" w:space="0" w:color="auto"/>
              <w:bottom w:val="single" w:sz="4" w:space="0" w:color="auto"/>
              <w:right w:val="single" w:sz="4" w:space="0" w:color="auto"/>
            </w:tcBorders>
          </w:tcPr>
          <w:p w14:paraId="37896B66" w14:textId="77777777" w:rsidR="00B5653F" w:rsidRPr="003322D6" w:rsidRDefault="00192A18">
            <w:pPr>
              <w:rPr>
                <w:rFonts w:ascii="宋体" w:hAnsi="宋体"/>
                <w:color w:val="0D0D0D" w:themeColor="text1" w:themeTint="F2"/>
                <w:sz w:val="18"/>
                <w:szCs w:val="18"/>
              </w:rPr>
            </w:pPr>
            <w:r w:rsidRPr="003322D6">
              <w:rPr>
                <w:rFonts w:ascii="宋体" w:hAnsi="宋体" w:hint="eastAsia"/>
                <w:color w:val="0D0D0D" w:themeColor="text1" w:themeTint="F2"/>
                <w:sz w:val="18"/>
                <w:szCs w:val="18"/>
              </w:rPr>
              <w:t>单位</w:t>
            </w:r>
          </w:p>
        </w:tc>
        <w:tc>
          <w:tcPr>
            <w:tcW w:w="992" w:type="dxa"/>
            <w:tcBorders>
              <w:top w:val="single" w:sz="4" w:space="0" w:color="auto"/>
              <w:left w:val="single" w:sz="4" w:space="0" w:color="auto"/>
              <w:bottom w:val="single" w:sz="4" w:space="0" w:color="auto"/>
              <w:right w:val="single" w:sz="4" w:space="0" w:color="auto"/>
            </w:tcBorders>
          </w:tcPr>
          <w:p w14:paraId="2DE9F070" w14:textId="77777777" w:rsidR="00B5653F" w:rsidRPr="003322D6" w:rsidRDefault="00192A18">
            <w:pPr>
              <w:rPr>
                <w:rFonts w:ascii="宋体" w:hAnsi="宋体"/>
                <w:color w:val="0D0D0D" w:themeColor="text1" w:themeTint="F2"/>
                <w:sz w:val="18"/>
                <w:szCs w:val="18"/>
              </w:rPr>
            </w:pPr>
            <w:r w:rsidRPr="003322D6">
              <w:rPr>
                <w:rFonts w:ascii="宋体" w:hAnsi="宋体" w:hint="eastAsia"/>
                <w:color w:val="0D0D0D" w:themeColor="text1" w:themeTint="F2"/>
                <w:sz w:val="18"/>
                <w:szCs w:val="18"/>
              </w:rPr>
              <w:t>数量</w:t>
            </w:r>
          </w:p>
        </w:tc>
        <w:tc>
          <w:tcPr>
            <w:tcW w:w="1351" w:type="dxa"/>
            <w:tcBorders>
              <w:top w:val="single" w:sz="4" w:space="0" w:color="auto"/>
              <w:left w:val="single" w:sz="4" w:space="0" w:color="auto"/>
              <w:bottom w:val="single" w:sz="4" w:space="0" w:color="auto"/>
              <w:right w:val="single" w:sz="4" w:space="0" w:color="auto"/>
            </w:tcBorders>
          </w:tcPr>
          <w:p w14:paraId="02B9BE00" w14:textId="77777777" w:rsidR="00B5653F" w:rsidRPr="003322D6" w:rsidRDefault="00192A18">
            <w:pPr>
              <w:ind w:firstLineChars="100" w:firstLine="180"/>
              <w:rPr>
                <w:rFonts w:ascii="宋体" w:hAnsi="宋体"/>
                <w:color w:val="0D0D0D" w:themeColor="text1" w:themeTint="F2"/>
                <w:sz w:val="18"/>
                <w:szCs w:val="18"/>
              </w:rPr>
            </w:pPr>
            <w:r w:rsidRPr="003322D6">
              <w:rPr>
                <w:rFonts w:ascii="宋体" w:hAnsi="宋体" w:hint="eastAsia"/>
                <w:color w:val="0D0D0D" w:themeColor="text1" w:themeTint="F2"/>
                <w:sz w:val="18"/>
                <w:szCs w:val="18"/>
              </w:rPr>
              <w:t>单价</w:t>
            </w:r>
            <w:r w:rsidRPr="003322D6">
              <w:rPr>
                <w:rFonts w:ascii="宋体" w:hAnsi="宋体" w:hint="eastAsia"/>
                <w:color w:val="0D0D0D" w:themeColor="text1" w:themeTint="F2"/>
                <w:sz w:val="18"/>
                <w:szCs w:val="18"/>
              </w:rPr>
              <w:t>/2</w:t>
            </w:r>
            <w:r w:rsidRPr="003322D6">
              <w:rPr>
                <w:rFonts w:ascii="宋体" w:hAnsi="宋体" w:hint="eastAsia"/>
                <w:color w:val="0D0D0D" w:themeColor="text1" w:themeTint="F2"/>
                <w:sz w:val="18"/>
                <w:szCs w:val="18"/>
              </w:rPr>
              <w:t>次</w:t>
            </w:r>
          </w:p>
        </w:tc>
        <w:tc>
          <w:tcPr>
            <w:tcW w:w="1201" w:type="dxa"/>
            <w:tcBorders>
              <w:top w:val="single" w:sz="4" w:space="0" w:color="auto"/>
              <w:left w:val="single" w:sz="4" w:space="0" w:color="auto"/>
              <w:bottom w:val="single" w:sz="4" w:space="0" w:color="auto"/>
              <w:right w:val="single" w:sz="4" w:space="0" w:color="auto"/>
            </w:tcBorders>
          </w:tcPr>
          <w:p w14:paraId="2ABABA27"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金额</w:t>
            </w:r>
          </w:p>
        </w:tc>
      </w:tr>
      <w:tr w:rsidR="003322D6" w:rsidRPr="003322D6" w14:paraId="74488552" w14:textId="77777777">
        <w:trPr>
          <w:cantSplit/>
          <w:trHeight w:val="300"/>
        </w:trPr>
        <w:tc>
          <w:tcPr>
            <w:tcW w:w="850" w:type="dxa"/>
            <w:tcBorders>
              <w:top w:val="single" w:sz="4" w:space="0" w:color="auto"/>
              <w:left w:val="single" w:sz="4" w:space="0" w:color="auto"/>
              <w:bottom w:val="single" w:sz="4" w:space="0" w:color="auto"/>
              <w:right w:val="single" w:sz="4" w:space="0" w:color="auto"/>
            </w:tcBorders>
            <w:vAlign w:val="center"/>
          </w:tcPr>
          <w:p w14:paraId="61DF0FAE"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1</w:t>
            </w:r>
          </w:p>
        </w:tc>
        <w:tc>
          <w:tcPr>
            <w:tcW w:w="1418" w:type="dxa"/>
            <w:tcBorders>
              <w:top w:val="single" w:sz="4" w:space="0" w:color="auto"/>
              <w:left w:val="single" w:sz="4" w:space="0" w:color="auto"/>
              <w:bottom w:val="single" w:sz="4" w:space="0" w:color="auto"/>
              <w:right w:val="single" w:sz="4" w:space="0" w:color="auto"/>
            </w:tcBorders>
            <w:vAlign w:val="center"/>
          </w:tcPr>
          <w:p w14:paraId="4569751B"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空滤芯</w:t>
            </w:r>
          </w:p>
        </w:tc>
        <w:tc>
          <w:tcPr>
            <w:tcW w:w="2551" w:type="dxa"/>
            <w:tcBorders>
              <w:top w:val="single" w:sz="4" w:space="0" w:color="auto"/>
              <w:left w:val="single" w:sz="4" w:space="0" w:color="auto"/>
              <w:bottom w:val="single" w:sz="4" w:space="0" w:color="auto"/>
              <w:right w:val="single" w:sz="4" w:space="0" w:color="auto"/>
            </w:tcBorders>
            <w:vAlign w:val="center"/>
          </w:tcPr>
          <w:p w14:paraId="79BE600D" w14:textId="77777777" w:rsidR="00B5653F" w:rsidRPr="003322D6" w:rsidRDefault="00192A18">
            <w:pPr>
              <w:widowControl/>
              <w:jc w:val="center"/>
              <w:rPr>
                <w:rFonts w:ascii="宋体" w:hAnsi="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89295976</w:t>
            </w:r>
          </w:p>
        </w:tc>
        <w:tc>
          <w:tcPr>
            <w:tcW w:w="709" w:type="dxa"/>
            <w:tcBorders>
              <w:top w:val="single" w:sz="4" w:space="0" w:color="auto"/>
              <w:left w:val="single" w:sz="4" w:space="0" w:color="auto"/>
              <w:bottom w:val="single" w:sz="4" w:space="0" w:color="auto"/>
              <w:right w:val="single" w:sz="4" w:space="0" w:color="auto"/>
            </w:tcBorders>
            <w:vAlign w:val="center"/>
          </w:tcPr>
          <w:p w14:paraId="1777CB5C"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个</w:t>
            </w:r>
          </w:p>
        </w:tc>
        <w:tc>
          <w:tcPr>
            <w:tcW w:w="992" w:type="dxa"/>
            <w:tcBorders>
              <w:top w:val="single" w:sz="4" w:space="0" w:color="auto"/>
              <w:left w:val="single" w:sz="4" w:space="0" w:color="auto"/>
              <w:bottom w:val="single" w:sz="4" w:space="0" w:color="auto"/>
              <w:right w:val="single" w:sz="4" w:space="0" w:color="auto"/>
            </w:tcBorders>
            <w:vAlign w:val="center"/>
          </w:tcPr>
          <w:p w14:paraId="69C14CFB"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2</w:t>
            </w:r>
          </w:p>
        </w:tc>
        <w:tc>
          <w:tcPr>
            <w:tcW w:w="1351" w:type="dxa"/>
            <w:tcBorders>
              <w:top w:val="single" w:sz="4" w:space="0" w:color="auto"/>
              <w:left w:val="single" w:sz="4" w:space="0" w:color="auto"/>
              <w:bottom w:val="single" w:sz="4" w:space="0" w:color="auto"/>
              <w:right w:val="single" w:sz="4" w:space="0" w:color="auto"/>
            </w:tcBorders>
            <w:vAlign w:val="center"/>
          </w:tcPr>
          <w:p w14:paraId="37B31ABE" w14:textId="77777777" w:rsidR="00B5653F" w:rsidRPr="003322D6" w:rsidRDefault="00B5653F">
            <w:pPr>
              <w:widowControl/>
              <w:jc w:val="center"/>
              <w:rPr>
                <w:rFonts w:ascii="宋体" w:hAnsi="宋体"/>
                <w:b/>
                <w:bCs/>
                <w:color w:val="0D0D0D" w:themeColor="text1" w:themeTint="F2"/>
                <w:kern w:val="0"/>
                <w:sz w:val="18"/>
                <w:szCs w:val="18"/>
              </w:rPr>
            </w:pPr>
          </w:p>
        </w:tc>
        <w:tc>
          <w:tcPr>
            <w:tcW w:w="1201" w:type="dxa"/>
            <w:tcBorders>
              <w:top w:val="single" w:sz="4" w:space="0" w:color="auto"/>
              <w:left w:val="single" w:sz="4" w:space="0" w:color="auto"/>
              <w:bottom w:val="single" w:sz="4" w:space="0" w:color="auto"/>
              <w:right w:val="single" w:sz="4" w:space="0" w:color="auto"/>
            </w:tcBorders>
            <w:vAlign w:val="center"/>
          </w:tcPr>
          <w:p w14:paraId="6D15B187" w14:textId="77777777" w:rsidR="00B5653F" w:rsidRPr="003322D6" w:rsidRDefault="00B5653F">
            <w:pPr>
              <w:widowControl/>
              <w:jc w:val="center"/>
              <w:rPr>
                <w:rFonts w:ascii="宋体" w:hAnsi="宋体"/>
                <w:bCs/>
                <w:color w:val="0D0D0D" w:themeColor="text1" w:themeTint="F2"/>
                <w:kern w:val="0"/>
                <w:sz w:val="18"/>
                <w:szCs w:val="18"/>
              </w:rPr>
            </w:pPr>
          </w:p>
        </w:tc>
      </w:tr>
      <w:tr w:rsidR="003322D6" w:rsidRPr="003322D6" w14:paraId="06725A17" w14:textId="77777777">
        <w:trPr>
          <w:cantSplit/>
          <w:trHeight w:val="300"/>
        </w:trPr>
        <w:tc>
          <w:tcPr>
            <w:tcW w:w="850" w:type="dxa"/>
            <w:tcBorders>
              <w:top w:val="single" w:sz="4" w:space="0" w:color="auto"/>
              <w:left w:val="single" w:sz="4" w:space="0" w:color="auto"/>
              <w:bottom w:val="single" w:sz="4" w:space="0" w:color="auto"/>
              <w:right w:val="single" w:sz="4" w:space="0" w:color="auto"/>
            </w:tcBorders>
            <w:vAlign w:val="center"/>
          </w:tcPr>
          <w:p w14:paraId="1D2F8F9B"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14:paraId="44A4E7AE"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油过滤器</w:t>
            </w:r>
          </w:p>
        </w:tc>
        <w:tc>
          <w:tcPr>
            <w:tcW w:w="2551" w:type="dxa"/>
            <w:tcBorders>
              <w:top w:val="single" w:sz="4" w:space="0" w:color="auto"/>
              <w:left w:val="single" w:sz="4" w:space="0" w:color="auto"/>
              <w:bottom w:val="single" w:sz="4" w:space="0" w:color="auto"/>
              <w:right w:val="single" w:sz="4" w:space="0" w:color="auto"/>
            </w:tcBorders>
            <w:vAlign w:val="center"/>
          </w:tcPr>
          <w:p w14:paraId="0558C4CC" w14:textId="77777777" w:rsidR="00B5653F" w:rsidRPr="003322D6" w:rsidRDefault="00192A18">
            <w:pPr>
              <w:widowControl/>
              <w:jc w:val="center"/>
              <w:rPr>
                <w:rFonts w:ascii="宋体" w:hAnsi="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54672654</w:t>
            </w:r>
          </w:p>
        </w:tc>
        <w:tc>
          <w:tcPr>
            <w:tcW w:w="709" w:type="dxa"/>
            <w:tcBorders>
              <w:top w:val="single" w:sz="4" w:space="0" w:color="auto"/>
              <w:left w:val="single" w:sz="4" w:space="0" w:color="auto"/>
              <w:bottom w:val="single" w:sz="4" w:space="0" w:color="auto"/>
              <w:right w:val="single" w:sz="4" w:space="0" w:color="auto"/>
            </w:tcBorders>
            <w:vAlign w:val="center"/>
          </w:tcPr>
          <w:p w14:paraId="39827DA2"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个</w:t>
            </w:r>
          </w:p>
        </w:tc>
        <w:tc>
          <w:tcPr>
            <w:tcW w:w="992" w:type="dxa"/>
            <w:tcBorders>
              <w:top w:val="single" w:sz="4" w:space="0" w:color="auto"/>
              <w:left w:val="single" w:sz="4" w:space="0" w:color="auto"/>
              <w:bottom w:val="single" w:sz="4" w:space="0" w:color="auto"/>
              <w:right w:val="single" w:sz="4" w:space="0" w:color="auto"/>
            </w:tcBorders>
            <w:vAlign w:val="center"/>
          </w:tcPr>
          <w:p w14:paraId="5E1A7A2E"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2</w:t>
            </w:r>
          </w:p>
        </w:tc>
        <w:tc>
          <w:tcPr>
            <w:tcW w:w="1351" w:type="dxa"/>
            <w:tcBorders>
              <w:top w:val="single" w:sz="4" w:space="0" w:color="auto"/>
              <w:left w:val="single" w:sz="4" w:space="0" w:color="auto"/>
              <w:bottom w:val="single" w:sz="4" w:space="0" w:color="auto"/>
              <w:right w:val="single" w:sz="4" w:space="0" w:color="auto"/>
            </w:tcBorders>
            <w:vAlign w:val="center"/>
          </w:tcPr>
          <w:p w14:paraId="38CE17BE" w14:textId="77777777" w:rsidR="00B5653F" w:rsidRPr="003322D6" w:rsidRDefault="00B5653F">
            <w:pPr>
              <w:widowControl/>
              <w:jc w:val="center"/>
              <w:rPr>
                <w:rFonts w:ascii="宋体" w:hAnsi="宋体"/>
                <w:b/>
                <w:bCs/>
                <w:color w:val="0D0D0D" w:themeColor="text1" w:themeTint="F2"/>
                <w:kern w:val="0"/>
                <w:sz w:val="18"/>
                <w:szCs w:val="18"/>
              </w:rPr>
            </w:pPr>
          </w:p>
        </w:tc>
        <w:tc>
          <w:tcPr>
            <w:tcW w:w="1201" w:type="dxa"/>
            <w:tcBorders>
              <w:top w:val="single" w:sz="4" w:space="0" w:color="auto"/>
              <w:left w:val="single" w:sz="4" w:space="0" w:color="auto"/>
              <w:bottom w:val="single" w:sz="4" w:space="0" w:color="auto"/>
              <w:right w:val="single" w:sz="4" w:space="0" w:color="auto"/>
            </w:tcBorders>
            <w:vAlign w:val="center"/>
          </w:tcPr>
          <w:p w14:paraId="5571B67A" w14:textId="77777777" w:rsidR="00B5653F" w:rsidRPr="003322D6" w:rsidRDefault="00B5653F">
            <w:pPr>
              <w:widowControl/>
              <w:jc w:val="center"/>
              <w:rPr>
                <w:rFonts w:ascii="宋体" w:hAnsi="宋体"/>
                <w:bCs/>
                <w:color w:val="0D0D0D" w:themeColor="text1" w:themeTint="F2"/>
                <w:kern w:val="0"/>
                <w:sz w:val="18"/>
                <w:szCs w:val="18"/>
              </w:rPr>
            </w:pPr>
          </w:p>
        </w:tc>
      </w:tr>
      <w:tr w:rsidR="003322D6" w:rsidRPr="003322D6" w14:paraId="672AB6CF" w14:textId="77777777">
        <w:trPr>
          <w:cantSplit/>
          <w:trHeight w:val="300"/>
        </w:trPr>
        <w:tc>
          <w:tcPr>
            <w:tcW w:w="850" w:type="dxa"/>
            <w:tcBorders>
              <w:top w:val="single" w:sz="4" w:space="0" w:color="auto"/>
              <w:left w:val="single" w:sz="4" w:space="0" w:color="auto"/>
              <w:bottom w:val="single" w:sz="4" w:space="0" w:color="auto"/>
              <w:right w:val="single" w:sz="4" w:space="0" w:color="auto"/>
            </w:tcBorders>
            <w:vAlign w:val="center"/>
          </w:tcPr>
          <w:p w14:paraId="6BF6C9D1"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3</w:t>
            </w:r>
          </w:p>
        </w:tc>
        <w:tc>
          <w:tcPr>
            <w:tcW w:w="1418" w:type="dxa"/>
            <w:tcBorders>
              <w:top w:val="single" w:sz="4" w:space="0" w:color="auto"/>
              <w:left w:val="single" w:sz="4" w:space="0" w:color="auto"/>
              <w:bottom w:val="single" w:sz="4" w:space="0" w:color="auto"/>
              <w:right w:val="single" w:sz="4" w:space="0" w:color="auto"/>
            </w:tcBorders>
            <w:vAlign w:val="center"/>
          </w:tcPr>
          <w:p w14:paraId="75A9503B"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油分离芯</w:t>
            </w:r>
          </w:p>
        </w:tc>
        <w:tc>
          <w:tcPr>
            <w:tcW w:w="2551" w:type="dxa"/>
            <w:tcBorders>
              <w:top w:val="single" w:sz="4" w:space="0" w:color="auto"/>
              <w:left w:val="single" w:sz="4" w:space="0" w:color="auto"/>
              <w:bottom w:val="single" w:sz="4" w:space="0" w:color="auto"/>
              <w:right w:val="single" w:sz="4" w:space="0" w:color="auto"/>
            </w:tcBorders>
            <w:vAlign w:val="center"/>
          </w:tcPr>
          <w:p w14:paraId="7B77EAA1" w14:textId="77777777" w:rsidR="00B5653F" w:rsidRPr="003322D6" w:rsidRDefault="00192A18">
            <w:pPr>
              <w:widowControl/>
              <w:jc w:val="center"/>
              <w:rPr>
                <w:rFonts w:ascii="宋体" w:hAnsi="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54749247</w:t>
            </w:r>
          </w:p>
        </w:tc>
        <w:tc>
          <w:tcPr>
            <w:tcW w:w="709" w:type="dxa"/>
            <w:tcBorders>
              <w:top w:val="single" w:sz="4" w:space="0" w:color="auto"/>
              <w:left w:val="single" w:sz="4" w:space="0" w:color="auto"/>
              <w:bottom w:val="single" w:sz="4" w:space="0" w:color="auto"/>
              <w:right w:val="single" w:sz="4" w:space="0" w:color="auto"/>
            </w:tcBorders>
            <w:vAlign w:val="center"/>
          </w:tcPr>
          <w:p w14:paraId="427124CA"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个</w:t>
            </w:r>
          </w:p>
        </w:tc>
        <w:tc>
          <w:tcPr>
            <w:tcW w:w="992" w:type="dxa"/>
            <w:tcBorders>
              <w:top w:val="single" w:sz="4" w:space="0" w:color="auto"/>
              <w:left w:val="single" w:sz="4" w:space="0" w:color="auto"/>
              <w:bottom w:val="single" w:sz="4" w:space="0" w:color="auto"/>
              <w:right w:val="single" w:sz="4" w:space="0" w:color="auto"/>
            </w:tcBorders>
            <w:vAlign w:val="center"/>
          </w:tcPr>
          <w:p w14:paraId="099D2E6E"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2</w:t>
            </w:r>
          </w:p>
        </w:tc>
        <w:tc>
          <w:tcPr>
            <w:tcW w:w="1351" w:type="dxa"/>
            <w:tcBorders>
              <w:top w:val="single" w:sz="4" w:space="0" w:color="auto"/>
              <w:left w:val="single" w:sz="4" w:space="0" w:color="auto"/>
              <w:bottom w:val="single" w:sz="4" w:space="0" w:color="auto"/>
              <w:right w:val="single" w:sz="4" w:space="0" w:color="auto"/>
            </w:tcBorders>
            <w:vAlign w:val="center"/>
          </w:tcPr>
          <w:p w14:paraId="6E0AEBA7" w14:textId="77777777" w:rsidR="00B5653F" w:rsidRPr="003322D6" w:rsidRDefault="00B5653F">
            <w:pPr>
              <w:widowControl/>
              <w:jc w:val="center"/>
              <w:rPr>
                <w:rFonts w:ascii="宋体" w:hAnsi="宋体"/>
                <w:b/>
                <w:bCs/>
                <w:color w:val="0D0D0D" w:themeColor="text1" w:themeTint="F2"/>
                <w:kern w:val="0"/>
                <w:sz w:val="18"/>
                <w:szCs w:val="18"/>
              </w:rPr>
            </w:pPr>
          </w:p>
        </w:tc>
        <w:tc>
          <w:tcPr>
            <w:tcW w:w="1201" w:type="dxa"/>
            <w:tcBorders>
              <w:top w:val="single" w:sz="4" w:space="0" w:color="auto"/>
              <w:left w:val="single" w:sz="4" w:space="0" w:color="auto"/>
              <w:bottom w:val="single" w:sz="4" w:space="0" w:color="auto"/>
              <w:right w:val="single" w:sz="4" w:space="0" w:color="auto"/>
            </w:tcBorders>
            <w:vAlign w:val="center"/>
          </w:tcPr>
          <w:p w14:paraId="33FF60A0" w14:textId="77777777" w:rsidR="00B5653F" w:rsidRPr="003322D6" w:rsidRDefault="00B5653F">
            <w:pPr>
              <w:widowControl/>
              <w:jc w:val="center"/>
              <w:rPr>
                <w:rFonts w:ascii="宋体" w:hAnsi="宋体"/>
                <w:bCs/>
                <w:color w:val="0D0D0D" w:themeColor="text1" w:themeTint="F2"/>
                <w:kern w:val="0"/>
                <w:sz w:val="18"/>
                <w:szCs w:val="18"/>
              </w:rPr>
            </w:pPr>
          </w:p>
        </w:tc>
      </w:tr>
      <w:tr w:rsidR="003322D6" w:rsidRPr="003322D6" w14:paraId="37CDB9FD" w14:textId="77777777">
        <w:trPr>
          <w:cantSplit/>
          <w:trHeight w:val="300"/>
        </w:trPr>
        <w:tc>
          <w:tcPr>
            <w:tcW w:w="850" w:type="dxa"/>
            <w:tcBorders>
              <w:top w:val="single" w:sz="4" w:space="0" w:color="auto"/>
              <w:left w:val="single" w:sz="4" w:space="0" w:color="auto"/>
              <w:bottom w:val="single" w:sz="4" w:space="0" w:color="auto"/>
              <w:right w:val="single" w:sz="4" w:space="0" w:color="auto"/>
            </w:tcBorders>
            <w:vAlign w:val="center"/>
          </w:tcPr>
          <w:p w14:paraId="6CB4177C"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53F5ECA7"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进气滤网</w:t>
            </w:r>
          </w:p>
        </w:tc>
        <w:tc>
          <w:tcPr>
            <w:tcW w:w="2551" w:type="dxa"/>
            <w:tcBorders>
              <w:top w:val="single" w:sz="4" w:space="0" w:color="auto"/>
              <w:left w:val="single" w:sz="4" w:space="0" w:color="auto"/>
              <w:bottom w:val="single" w:sz="4" w:space="0" w:color="auto"/>
              <w:right w:val="single" w:sz="4" w:space="0" w:color="auto"/>
            </w:tcBorders>
            <w:vAlign w:val="center"/>
          </w:tcPr>
          <w:p w14:paraId="1C849F35" w14:textId="77777777" w:rsidR="00B5653F" w:rsidRPr="003322D6" w:rsidRDefault="00192A18">
            <w:pPr>
              <w:widowControl/>
              <w:jc w:val="center"/>
              <w:rPr>
                <w:rFonts w:ascii="宋体" w:hAnsi="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22053722</w:t>
            </w:r>
          </w:p>
        </w:tc>
        <w:tc>
          <w:tcPr>
            <w:tcW w:w="709" w:type="dxa"/>
            <w:tcBorders>
              <w:top w:val="single" w:sz="4" w:space="0" w:color="auto"/>
              <w:left w:val="single" w:sz="4" w:space="0" w:color="auto"/>
              <w:bottom w:val="single" w:sz="4" w:space="0" w:color="auto"/>
              <w:right w:val="single" w:sz="4" w:space="0" w:color="auto"/>
            </w:tcBorders>
            <w:vAlign w:val="center"/>
          </w:tcPr>
          <w:p w14:paraId="26DC743F"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个</w:t>
            </w:r>
          </w:p>
        </w:tc>
        <w:tc>
          <w:tcPr>
            <w:tcW w:w="992" w:type="dxa"/>
            <w:tcBorders>
              <w:top w:val="single" w:sz="4" w:space="0" w:color="auto"/>
              <w:left w:val="single" w:sz="4" w:space="0" w:color="auto"/>
              <w:bottom w:val="single" w:sz="4" w:space="0" w:color="auto"/>
              <w:right w:val="single" w:sz="4" w:space="0" w:color="auto"/>
            </w:tcBorders>
            <w:vAlign w:val="center"/>
          </w:tcPr>
          <w:p w14:paraId="72644D01"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2</w:t>
            </w:r>
          </w:p>
        </w:tc>
        <w:tc>
          <w:tcPr>
            <w:tcW w:w="1351" w:type="dxa"/>
            <w:tcBorders>
              <w:top w:val="single" w:sz="4" w:space="0" w:color="auto"/>
              <w:left w:val="single" w:sz="4" w:space="0" w:color="auto"/>
              <w:bottom w:val="single" w:sz="4" w:space="0" w:color="auto"/>
              <w:right w:val="single" w:sz="4" w:space="0" w:color="auto"/>
            </w:tcBorders>
            <w:vAlign w:val="center"/>
          </w:tcPr>
          <w:p w14:paraId="0CEB2171" w14:textId="77777777" w:rsidR="00B5653F" w:rsidRPr="003322D6" w:rsidRDefault="00B5653F">
            <w:pPr>
              <w:widowControl/>
              <w:jc w:val="center"/>
              <w:rPr>
                <w:rFonts w:ascii="宋体" w:hAnsi="宋体"/>
                <w:b/>
                <w:bCs/>
                <w:color w:val="0D0D0D" w:themeColor="text1" w:themeTint="F2"/>
                <w:kern w:val="0"/>
                <w:sz w:val="18"/>
                <w:szCs w:val="18"/>
              </w:rPr>
            </w:pPr>
          </w:p>
        </w:tc>
        <w:tc>
          <w:tcPr>
            <w:tcW w:w="1201" w:type="dxa"/>
            <w:tcBorders>
              <w:top w:val="single" w:sz="4" w:space="0" w:color="auto"/>
              <w:left w:val="single" w:sz="4" w:space="0" w:color="auto"/>
              <w:bottom w:val="single" w:sz="4" w:space="0" w:color="auto"/>
              <w:right w:val="single" w:sz="4" w:space="0" w:color="auto"/>
            </w:tcBorders>
            <w:vAlign w:val="center"/>
          </w:tcPr>
          <w:p w14:paraId="336EAC1E" w14:textId="77777777" w:rsidR="00B5653F" w:rsidRPr="003322D6" w:rsidRDefault="00B5653F">
            <w:pPr>
              <w:widowControl/>
              <w:jc w:val="center"/>
              <w:rPr>
                <w:rFonts w:ascii="宋体" w:hAnsi="宋体"/>
                <w:bCs/>
                <w:color w:val="0D0D0D" w:themeColor="text1" w:themeTint="F2"/>
                <w:kern w:val="0"/>
                <w:sz w:val="18"/>
                <w:szCs w:val="18"/>
              </w:rPr>
            </w:pPr>
          </w:p>
        </w:tc>
      </w:tr>
      <w:tr w:rsidR="003322D6" w:rsidRPr="003322D6" w14:paraId="7F6BFB5A" w14:textId="77777777">
        <w:trPr>
          <w:cantSplit/>
          <w:trHeight w:val="300"/>
        </w:trPr>
        <w:tc>
          <w:tcPr>
            <w:tcW w:w="850" w:type="dxa"/>
            <w:tcBorders>
              <w:top w:val="single" w:sz="4" w:space="0" w:color="auto"/>
              <w:left w:val="single" w:sz="4" w:space="0" w:color="auto"/>
              <w:bottom w:val="single" w:sz="4" w:space="0" w:color="auto"/>
              <w:right w:val="single" w:sz="4" w:space="0" w:color="auto"/>
            </w:tcBorders>
            <w:vAlign w:val="center"/>
          </w:tcPr>
          <w:p w14:paraId="6A64F680"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5</w:t>
            </w:r>
          </w:p>
        </w:tc>
        <w:tc>
          <w:tcPr>
            <w:tcW w:w="1418" w:type="dxa"/>
            <w:tcBorders>
              <w:top w:val="single" w:sz="4" w:space="0" w:color="auto"/>
              <w:left w:val="single" w:sz="4" w:space="0" w:color="auto"/>
              <w:bottom w:val="single" w:sz="4" w:space="0" w:color="auto"/>
              <w:right w:val="single" w:sz="4" w:space="0" w:color="auto"/>
            </w:tcBorders>
            <w:vAlign w:val="center"/>
          </w:tcPr>
          <w:p w14:paraId="3E51734D"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超级冷却剂</w:t>
            </w:r>
          </w:p>
        </w:tc>
        <w:tc>
          <w:tcPr>
            <w:tcW w:w="2551" w:type="dxa"/>
            <w:tcBorders>
              <w:top w:val="single" w:sz="4" w:space="0" w:color="auto"/>
              <w:left w:val="single" w:sz="4" w:space="0" w:color="auto"/>
              <w:bottom w:val="single" w:sz="4" w:space="0" w:color="auto"/>
              <w:right w:val="single" w:sz="4" w:space="0" w:color="auto"/>
            </w:tcBorders>
            <w:vAlign w:val="center"/>
          </w:tcPr>
          <w:p w14:paraId="55C132E7" w14:textId="77777777" w:rsidR="00B5653F" w:rsidRPr="003322D6" w:rsidRDefault="00192A18">
            <w:pPr>
              <w:widowControl/>
              <w:jc w:val="center"/>
              <w:rPr>
                <w:rFonts w:ascii="宋体" w:hAnsi="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 xml:space="preserve">92692284 </w:t>
            </w:r>
            <w:r w:rsidRPr="003322D6">
              <w:rPr>
                <w:rFonts w:ascii="宋体" w:hAnsi="宋体" w:cs="宋体" w:hint="eastAsia"/>
                <w:bCs/>
                <w:color w:val="0D0D0D" w:themeColor="text1" w:themeTint="F2"/>
                <w:kern w:val="0"/>
                <w:sz w:val="18"/>
                <w:szCs w:val="18"/>
              </w:rPr>
              <w:t>（</w:t>
            </w:r>
            <w:r w:rsidRPr="003322D6">
              <w:rPr>
                <w:rFonts w:ascii="宋体" w:hAnsi="宋体" w:cs="宋体" w:hint="eastAsia"/>
                <w:bCs/>
                <w:color w:val="0D0D0D" w:themeColor="text1" w:themeTint="F2"/>
                <w:kern w:val="0"/>
                <w:sz w:val="18"/>
                <w:szCs w:val="18"/>
              </w:rPr>
              <w:t>5L/</w:t>
            </w:r>
            <w:r w:rsidRPr="003322D6">
              <w:rPr>
                <w:rFonts w:ascii="宋体" w:hAnsi="宋体" w:cs="宋体" w:hint="eastAsia"/>
                <w:bCs/>
                <w:color w:val="0D0D0D" w:themeColor="text1" w:themeTint="F2"/>
                <w:kern w:val="0"/>
                <w:sz w:val="18"/>
                <w:szCs w:val="18"/>
              </w:rPr>
              <w:t>桶）</w:t>
            </w:r>
          </w:p>
        </w:tc>
        <w:tc>
          <w:tcPr>
            <w:tcW w:w="709" w:type="dxa"/>
            <w:tcBorders>
              <w:top w:val="single" w:sz="4" w:space="0" w:color="auto"/>
              <w:left w:val="single" w:sz="4" w:space="0" w:color="auto"/>
              <w:bottom w:val="single" w:sz="4" w:space="0" w:color="auto"/>
              <w:right w:val="single" w:sz="4" w:space="0" w:color="auto"/>
            </w:tcBorders>
            <w:vAlign w:val="center"/>
          </w:tcPr>
          <w:p w14:paraId="6FCAB144"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桶</w:t>
            </w:r>
          </w:p>
        </w:tc>
        <w:tc>
          <w:tcPr>
            <w:tcW w:w="992" w:type="dxa"/>
            <w:tcBorders>
              <w:top w:val="single" w:sz="4" w:space="0" w:color="auto"/>
              <w:left w:val="single" w:sz="4" w:space="0" w:color="auto"/>
              <w:bottom w:val="single" w:sz="4" w:space="0" w:color="auto"/>
              <w:right w:val="single" w:sz="4" w:space="0" w:color="auto"/>
            </w:tcBorders>
            <w:vAlign w:val="center"/>
          </w:tcPr>
          <w:p w14:paraId="4DFF6661"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1</w:t>
            </w:r>
          </w:p>
        </w:tc>
        <w:tc>
          <w:tcPr>
            <w:tcW w:w="1351" w:type="dxa"/>
            <w:tcBorders>
              <w:top w:val="single" w:sz="4" w:space="0" w:color="auto"/>
              <w:left w:val="single" w:sz="4" w:space="0" w:color="auto"/>
              <w:bottom w:val="single" w:sz="4" w:space="0" w:color="auto"/>
              <w:right w:val="single" w:sz="4" w:space="0" w:color="auto"/>
            </w:tcBorders>
            <w:vAlign w:val="center"/>
          </w:tcPr>
          <w:p w14:paraId="5A0767A3" w14:textId="77777777" w:rsidR="00B5653F" w:rsidRPr="003322D6" w:rsidRDefault="00B5653F">
            <w:pPr>
              <w:widowControl/>
              <w:jc w:val="center"/>
              <w:rPr>
                <w:rFonts w:ascii="宋体" w:hAnsi="宋体"/>
                <w:b/>
                <w:bCs/>
                <w:color w:val="0D0D0D" w:themeColor="text1" w:themeTint="F2"/>
                <w:kern w:val="0"/>
                <w:sz w:val="18"/>
                <w:szCs w:val="18"/>
              </w:rPr>
            </w:pPr>
          </w:p>
        </w:tc>
        <w:tc>
          <w:tcPr>
            <w:tcW w:w="1201" w:type="dxa"/>
            <w:tcBorders>
              <w:top w:val="single" w:sz="4" w:space="0" w:color="auto"/>
              <w:left w:val="single" w:sz="4" w:space="0" w:color="auto"/>
              <w:bottom w:val="single" w:sz="4" w:space="0" w:color="auto"/>
              <w:right w:val="single" w:sz="4" w:space="0" w:color="auto"/>
            </w:tcBorders>
            <w:vAlign w:val="center"/>
          </w:tcPr>
          <w:p w14:paraId="691FAE3B" w14:textId="77777777" w:rsidR="00B5653F" w:rsidRPr="003322D6" w:rsidRDefault="00B5653F">
            <w:pPr>
              <w:widowControl/>
              <w:jc w:val="center"/>
              <w:rPr>
                <w:rFonts w:ascii="宋体" w:hAnsi="宋体"/>
                <w:bCs/>
                <w:color w:val="0D0D0D" w:themeColor="text1" w:themeTint="F2"/>
                <w:kern w:val="0"/>
                <w:sz w:val="18"/>
                <w:szCs w:val="18"/>
              </w:rPr>
            </w:pPr>
          </w:p>
        </w:tc>
      </w:tr>
      <w:tr w:rsidR="003322D6" w:rsidRPr="003322D6" w14:paraId="320FA6C7" w14:textId="77777777">
        <w:trPr>
          <w:cantSplit/>
          <w:trHeight w:val="300"/>
        </w:trPr>
        <w:tc>
          <w:tcPr>
            <w:tcW w:w="850" w:type="dxa"/>
            <w:tcBorders>
              <w:top w:val="single" w:sz="4" w:space="0" w:color="auto"/>
              <w:left w:val="single" w:sz="4" w:space="0" w:color="auto"/>
              <w:bottom w:val="single" w:sz="4" w:space="0" w:color="auto"/>
              <w:right w:val="single" w:sz="4" w:space="0" w:color="auto"/>
            </w:tcBorders>
            <w:vAlign w:val="center"/>
          </w:tcPr>
          <w:p w14:paraId="6C969771"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lastRenderedPageBreak/>
              <w:t>6</w:t>
            </w:r>
          </w:p>
        </w:tc>
        <w:tc>
          <w:tcPr>
            <w:tcW w:w="1418" w:type="dxa"/>
            <w:tcBorders>
              <w:top w:val="single" w:sz="4" w:space="0" w:color="auto"/>
              <w:left w:val="single" w:sz="4" w:space="0" w:color="auto"/>
              <w:bottom w:val="single" w:sz="4" w:space="0" w:color="auto"/>
              <w:right w:val="single" w:sz="4" w:space="0" w:color="auto"/>
            </w:tcBorders>
          </w:tcPr>
          <w:p w14:paraId="683CABAE" w14:textId="77777777" w:rsidR="00B5653F" w:rsidRPr="003322D6" w:rsidRDefault="00192A18">
            <w:pPr>
              <w:jc w:val="center"/>
              <w:rPr>
                <w:rFonts w:ascii="宋体" w:hAnsi="宋体"/>
                <w:bCs/>
                <w:color w:val="0D0D0D" w:themeColor="text1" w:themeTint="F2"/>
                <w:sz w:val="18"/>
                <w:szCs w:val="18"/>
              </w:rPr>
            </w:pPr>
            <w:r w:rsidRPr="003322D6">
              <w:rPr>
                <w:rFonts w:ascii="宋体" w:hAnsi="宋体" w:hint="eastAsia"/>
                <w:bCs/>
                <w:color w:val="0D0D0D" w:themeColor="text1" w:themeTint="F2"/>
                <w:sz w:val="18"/>
                <w:szCs w:val="18"/>
              </w:rPr>
              <w:t>超级冷却剂</w:t>
            </w:r>
          </w:p>
        </w:tc>
        <w:tc>
          <w:tcPr>
            <w:tcW w:w="2551" w:type="dxa"/>
            <w:tcBorders>
              <w:top w:val="single" w:sz="4" w:space="0" w:color="auto"/>
              <w:left w:val="single" w:sz="4" w:space="0" w:color="auto"/>
              <w:bottom w:val="single" w:sz="4" w:space="0" w:color="auto"/>
              <w:right w:val="single" w:sz="4" w:space="0" w:color="auto"/>
            </w:tcBorders>
          </w:tcPr>
          <w:p w14:paraId="7A93261F" w14:textId="77777777" w:rsidR="00B5653F" w:rsidRPr="003322D6" w:rsidRDefault="00192A18">
            <w:pPr>
              <w:autoSpaceDE w:val="0"/>
              <w:autoSpaceDN w:val="0"/>
              <w:adjustRightInd w:val="0"/>
              <w:jc w:val="center"/>
              <w:rPr>
                <w:rFonts w:ascii="宋体" w:hAnsi="宋体"/>
                <w:bCs/>
                <w:color w:val="0D0D0D" w:themeColor="text1" w:themeTint="F2"/>
                <w:kern w:val="0"/>
                <w:sz w:val="18"/>
                <w:szCs w:val="18"/>
              </w:rPr>
            </w:pPr>
            <w:r w:rsidRPr="003322D6">
              <w:rPr>
                <w:rFonts w:ascii="宋体" w:hAnsi="宋体" w:hint="eastAsia"/>
                <w:bCs/>
                <w:color w:val="0D0D0D" w:themeColor="text1" w:themeTint="F2"/>
                <w:kern w:val="0"/>
                <w:sz w:val="18"/>
                <w:szCs w:val="18"/>
              </w:rPr>
              <w:t>38459582</w:t>
            </w:r>
            <w:r w:rsidRPr="003322D6">
              <w:rPr>
                <w:rFonts w:ascii="宋体" w:hAnsi="宋体" w:hint="eastAsia"/>
                <w:bCs/>
                <w:color w:val="0D0D0D" w:themeColor="text1" w:themeTint="F2"/>
                <w:kern w:val="0"/>
                <w:sz w:val="18"/>
                <w:szCs w:val="18"/>
              </w:rPr>
              <w:t>（</w:t>
            </w:r>
            <w:r w:rsidRPr="003322D6">
              <w:rPr>
                <w:rFonts w:ascii="宋体" w:hAnsi="宋体" w:hint="eastAsia"/>
                <w:bCs/>
                <w:color w:val="0D0D0D" w:themeColor="text1" w:themeTint="F2"/>
                <w:kern w:val="0"/>
                <w:sz w:val="18"/>
                <w:szCs w:val="18"/>
              </w:rPr>
              <w:t>20L/</w:t>
            </w:r>
            <w:r w:rsidRPr="003322D6">
              <w:rPr>
                <w:rFonts w:ascii="宋体" w:hAnsi="宋体" w:hint="eastAsia"/>
                <w:bCs/>
                <w:color w:val="0D0D0D" w:themeColor="text1" w:themeTint="F2"/>
                <w:kern w:val="0"/>
                <w:sz w:val="18"/>
                <w:szCs w:val="18"/>
              </w:rPr>
              <w:t>桶）</w:t>
            </w:r>
          </w:p>
        </w:tc>
        <w:tc>
          <w:tcPr>
            <w:tcW w:w="709" w:type="dxa"/>
            <w:tcBorders>
              <w:top w:val="single" w:sz="4" w:space="0" w:color="auto"/>
              <w:left w:val="single" w:sz="4" w:space="0" w:color="auto"/>
              <w:bottom w:val="single" w:sz="4" w:space="0" w:color="auto"/>
              <w:right w:val="single" w:sz="4" w:space="0" w:color="auto"/>
            </w:tcBorders>
            <w:vAlign w:val="center"/>
          </w:tcPr>
          <w:p w14:paraId="7A2A7363"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hint="eastAsia"/>
                <w:color w:val="0D0D0D" w:themeColor="text1" w:themeTint="F2"/>
                <w:sz w:val="18"/>
                <w:szCs w:val="18"/>
              </w:rPr>
              <w:t>桶</w:t>
            </w:r>
          </w:p>
        </w:tc>
        <w:tc>
          <w:tcPr>
            <w:tcW w:w="992" w:type="dxa"/>
            <w:tcBorders>
              <w:top w:val="single" w:sz="4" w:space="0" w:color="auto"/>
              <w:left w:val="single" w:sz="4" w:space="0" w:color="auto"/>
              <w:bottom w:val="single" w:sz="4" w:space="0" w:color="auto"/>
              <w:right w:val="single" w:sz="4" w:space="0" w:color="auto"/>
            </w:tcBorders>
          </w:tcPr>
          <w:p w14:paraId="49998E2E" w14:textId="77777777" w:rsidR="00B5653F" w:rsidRPr="003322D6" w:rsidRDefault="00192A18">
            <w:pPr>
              <w:jc w:val="center"/>
              <w:rPr>
                <w:rFonts w:ascii="宋体" w:hAnsi="宋体"/>
                <w:color w:val="0D0D0D" w:themeColor="text1" w:themeTint="F2"/>
                <w:sz w:val="18"/>
                <w:szCs w:val="18"/>
              </w:rPr>
            </w:pPr>
            <w:r w:rsidRPr="003322D6">
              <w:rPr>
                <w:rFonts w:ascii="宋体" w:hAnsi="宋体" w:hint="eastAsia"/>
                <w:color w:val="0D0D0D" w:themeColor="text1" w:themeTint="F2"/>
                <w:sz w:val="18"/>
                <w:szCs w:val="18"/>
              </w:rPr>
              <w:t>1</w:t>
            </w:r>
          </w:p>
        </w:tc>
        <w:tc>
          <w:tcPr>
            <w:tcW w:w="1351" w:type="dxa"/>
            <w:tcBorders>
              <w:top w:val="single" w:sz="4" w:space="0" w:color="auto"/>
              <w:left w:val="single" w:sz="4" w:space="0" w:color="auto"/>
              <w:bottom w:val="single" w:sz="4" w:space="0" w:color="auto"/>
              <w:right w:val="single" w:sz="4" w:space="0" w:color="auto"/>
            </w:tcBorders>
          </w:tcPr>
          <w:p w14:paraId="22F0663C" w14:textId="77777777" w:rsidR="00B5653F" w:rsidRPr="003322D6" w:rsidRDefault="00B5653F">
            <w:pPr>
              <w:autoSpaceDE w:val="0"/>
              <w:autoSpaceDN w:val="0"/>
              <w:adjustRightInd w:val="0"/>
              <w:jc w:val="center"/>
              <w:rPr>
                <w:rFonts w:ascii="宋体" w:hAnsi="宋体"/>
                <w:b/>
                <w:bCs/>
                <w:color w:val="0D0D0D" w:themeColor="text1" w:themeTint="F2"/>
                <w:kern w:val="0"/>
                <w:sz w:val="18"/>
                <w:szCs w:val="18"/>
              </w:rPr>
            </w:pPr>
          </w:p>
        </w:tc>
        <w:tc>
          <w:tcPr>
            <w:tcW w:w="1201" w:type="dxa"/>
            <w:tcBorders>
              <w:top w:val="single" w:sz="4" w:space="0" w:color="auto"/>
              <w:left w:val="single" w:sz="4" w:space="0" w:color="auto"/>
              <w:bottom w:val="single" w:sz="4" w:space="0" w:color="auto"/>
              <w:right w:val="single" w:sz="4" w:space="0" w:color="auto"/>
            </w:tcBorders>
          </w:tcPr>
          <w:p w14:paraId="7B8ED85F" w14:textId="77777777" w:rsidR="00B5653F" w:rsidRPr="003322D6" w:rsidRDefault="00B5653F">
            <w:pPr>
              <w:autoSpaceDE w:val="0"/>
              <w:autoSpaceDN w:val="0"/>
              <w:adjustRightInd w:val="0"/>
              <w:jc w:val="center"/>
              <w:rPr>
                <w:rFonts w:ascii="宋体" w:hAnsi="宋体"/>
                <w:bCs/>
                <w:color w:val="0D0D0D" w:themeColor="text1" w:themeTint="F2"/>
                <w:kern w:val="0"/>
                <w:sz w:val="18"/>
                <w:szCs w:val="18"/>
              </w:rPr>
            </w:pPr>
          </w:p>
        </w:tc>
      </w:tr>
      <w:tr w:rsidR="003322D6" w:rsidRPr="003322D6" w14:paraId="3E958A0B" w14:textId="77777777">
        <w:trPr>
          <w:cantSplit/>
        </w:trPr>
        <w:tc>
          <w:tcPr>
            <w:tcW w:w="850" w:type="dxa"/>
            <w:tcBorders>
              <w:top w:val="single" w:sz="4" w:space="0" w:color="auto"/>
              <w:left w:val="single" w:sz="4" w:space="0" w:color="auto"/>
              <w:bottom w:val="single" w:sz="4" w:space="0" w:color="auto"/>
              <w:right w:val="single" w:sz="4" w:space="0" w:color="auto"/>
            </w:tcBorders>
          </w:tcPr>
          <w:p w14:paraId="1D7DFA49" w14:textId="77777777" w:rsidR="00B5653F" w:rsidRPr="003322D6" w:rsidRDefault="00B5653F">
            <w:pPr>
              <w:autoSpaceDE w:val="0"/>
              <w:autoSpaceDN w:val="0"/>
              <w:adjustRightInd w:val="0"/>
              <w:jc w:val="center"/>
              <w:rPr>
                <w:rFonts w:ascii="宋体" w:hAnsi="宋体" w:cs="宋体"/>
                <w:b/>
                <w:bCs/>
                <w:color w:val="0D0D0D" w:themeColor="text1" w:themeTint="F2"/>
                <w:kern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4F77BC5" w14:textId="77777777" w:rsidR="00B5653F" w:rsidRPr="003322D6" w:rsidRDefault="00192A18">
            <w:pPr>
              <w:autoSpaceDE w:val="0"/>
              <w:autoSpaceDN w:val="0"/>
              <w:adjustRightInd w:val="0"/>
              <w:jc w:val="center"/>
              <w:rPr>
                <w:rFonts w:ascii="宋体" w:hAnsi="宋体"/>
                <w:b/>
                <w:bCs/>
                <w:color w:val="0D0D0D" w:themeColor="text1" w:themeTint="F2"/>
                <w:kern w:val="0"/>
                <w:sz w:val="18"/>
                <w:szCs w:val="18"/>
              </w:rPr>
            </w:pPr>
            <w:r w:rsidRPr="003322D6">
              <w:rPr>
                <w:rFonts w:ascii="宋体" w:hAnsi="宋体" w:cs="宋体" w:hint="eastAsia"/>
                <w:b/>
                <w:bCs/>
                <w:color w:val="0D0D0D" w:themeColor="text1" w:themeTint="F2"/>
                <w:kern w:val="0"/>
                <w:sz w:val="18"/>
                <w:szCs w:val="18"/>
              </w:rPr>
              <w:t xml:space="preserve"> </w:t>
            </w:r>
            <w:r w:rsidRPr="003322D6">
              <w:rPr>
                <w:rFonts w:ascii="宋体" w:hAnsi="宋体" w:cs="宋体" w:hint="eastAsia"/>
                <w:b/>
                <w:bCs/>
                <w:color w:val="0D0D0D" w:themeColor="text1" w:themeTint="F2"/>
                <w:kern w:val="0"/>
                <w:sz w:val="18"/>
                <w:szCs w:val="18"/>
              </w:rPr>
              <w:t>两</w:t>
            </w:r>
            <w:r w:rsidRPr="003322D6">
              <w:rPr>
                <w:rFonts w:ascii="宋体" w:hAnsi="宋体" w:cs="宋体" w:hint="eastAsia"/>
                <w:b/>
                <w:bCs/>
                <w:color w:val="0D0D0D" w:themeColor="text1" w:themeTint="F2"/>
                <w:kern w:val="0"/>
                <w:sz w:val="18"/>
                <w:szCs w:val="18"/>
              </w:rPr>
              <w:t xml:space="preserve"> </w:t>
            </w:r>
            <w:r w:rsidRPr="003322D6">
              <w:rPr>
                <w:rFonts w:ascii="宋体" w:hAnsi="宋体" w:cs="宋体" w:hint="eastAsia"/>
                <w:b/>
                <w:bCs/>
                <w:color w:val="0D0D0D" w:themeColor="text1" w:themeTint="F2"/>
                <w:kern w:val="0"/>
                <w:sz w:val="18"/>
                <w:szCs w:val="18"/>
              </w:rPr>
              <w:t>次</w:t>
            </w:r>
            <w:r w:rsidRPr="003322D6">
              <w:rPr>
                <w:rFonts w:ascii="宋体" w:hAnsi="宋体" w:cs="宋体" w:hint="eastAsia"/>
                <w:b/>
                <w:bCs/>
                <w:color w:val="0D0D0D" w:themeColor="text1" w:themeTint="F2"/>
                <w:kern w:val="0"/>
                <w:sz w:val="18"/>
                <w:szCs w:val="18"/>
              </w:rPr>
              <w:t xml:space="preserve"> </w:t>
            </w:r>
            <w:r w:rsidRPr="003322D6">
              <w:rPr>
                <w:rFonts w:ascii="宋体" w:hAnsi="宋体" w:cs="宋体" w:hint="eastAsia"/>
                <w:b/>
                <w:bCs/>
                <w:color w:val="0D0D0D" w:themeColor="text1" w:themeTint="F2"/>
                <w:kern w:val="0"/>
                <w:sz w:val="18"/>
                <w:szCs w:val="18"/>
              </w:rPr>
              <w:t>合</w:t>
            </w:r>
            <w:r w:rsidRPr="003322D6">
              <w:rPr>
                <w:rFonts w:ascii="宋体" w:hAnsi="宋体" w:cs="宋体" w:hint="eastAsia"/>
                <w:b/>
                <w:bCs/>
                <w:color w:val="0D0D0D" w:themeColor="text1" w:themeTint="F2"/>
                <w:kern w:val="0"/>
                <w:sz w:val="18"/>
                <w:szCs w:val="18"/>
              </w:rPr>
              <w:t xml:space="preserve"> </w:t>
            </w:r>
            <w:r w:rsidRPr="003322D6">
              <w:rPr>
                <w:rFonts w:ascii="宋体" w:hAnsi="宋体" w:cs="宋体" w:hint="eastAsia"/>
                <w:b/>
                <w:bCs/>
                <w:color w:val="0D0D0D" w:themeColor="text1" w:themeTint="F2"/>
                <w:kern w:val="0"/>
                <w:sz w:val="18"/>
                <w:szCs w:val="18"/>
              </w:rPr>
              <w:t>计</w:t>
            </w:r>
          </w:p>
        </w:tc>
        <w:tc>
          <w:tcPr>
            <w:tcW w:w="2551" w:type="dxa"/>
            <w:tcBorders>
              <w:top w:val="single" w:sz="4" w:space="0" w:color="auto"/>
              <w:left w:val="single" w:sz="4" w:space="0" w:color="auto"/>
              <w:bottom w:val="single" w:sz="4" w:space="0" w:color="auto"/>
              <w:right w:val="single" w:sz="4" w:space="0" w:color="auto"/>
            </w:tcBorders>
          </w:tcPr>
          <w:p w14:paraId="2553DF5A" w14:textId="77777777" w:rsidR="00B5653F" w:rsidRPr="003322D6" w:rsidRDefault="00B5653F">
            <w:pPr>
              <w:autoSpaceDE w:val="0"/>
              <w:autoSpaceDN w:val="0"/>
              <w:adjustRightInd w:val="0"/>
              <w:jc w:val="center"/>
              <w:rPr>
                <w:rFonts w:ascii="宋体" w:hAnsi="宋体"/>
                <w:b/>
                <w:bCs/>
                <w:color w:val="0D0D0D" w:themeColor="text1" w:themeTint="F2"/>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1DAC4EAC" w14:textId="77777777" w:rsidR="00B5653F" w:rsidRPr="003322D6" w:rsidRDefault="00B5653F">
            <w:pPr>
              <w:rPr>
                <w:rFonts w:ascii="宋体" w:hAnsi="宋体"/>
                <w:color w:val="0D0D0D" w:themeColor="text1" w:themeTint="F2"/>
                <w:sz w:val="18"/>
                <w:szCs w:val="18"/>
              </w:rPr>
            </w:pPr>
          </w:p>
        </w:tc>
        <w:tc>
          <w:tcPr>
            <w:tcW w:w="992" w:type="dxa"/>
            <w:tcBorders>
              <w:top w:val="single" w:sz="4" w:space="0" w:color="auto"/>
              <w:left w:val="single" w:sz="4" w:space="0" w:color="auto"/>
              <w:bottom w:val="single" w:sz="4" w:space="0" w:color="auto"/>
              <w:right w:val="single" w:sz="4" w:space="0" w:color="auto"/>
            </w:tcBorders>
          </w:tcPr>
          <w:p w14:paraId="7652E131" w14:textId="77777777" w:rsidR="00B5653F" w:rsidRPr="003322D6" w:rsidRDefault="00B5653F">
            <w:pPr>
              <w:rPr>
                <w:rFonts w:ascii="宋体" w:hAnsi="宋体"/>
                <w:color w:val="0D0D0D" w:themeColor="text1" w:themeTint="F2"/>
                <w:sz w:val="18"/>
                <w:szCs w:val="18"/>
              </w:rPr>
            </w:pPr>
          </w:p>
        </w:tc>
        <w:tc>
          <w:tcPr>
            <w:tcW w:w="1351" w:type="dxa"/>
            <w:tcBorders>
              <w:top w:val="single" w:sz="4" w:space="0" w:color="auto"/>
              <w:left w:val="single" w:sz="4" w:space="0" w:color="auto"/>
              <w:bottom w:val="single" w:sz="4" w:space="0" w:color="auto"/>
              <w:right w:val="single" w:sz="4" w:space="0" w:color="auto"/>
            </w:tcBorders>
          </w:tcPr>
          <w:p w14:paraId="6496044B" w14:textId="77777777" w:rsidR="00B5653F" w:rsidRPr="003322D6" w:rsidRDefault="00B5653F">
            <w:pPr>
              <w:autoSpaceDE w:val="0"/>
              <w:autoSpaceDN w:val="0"/>
              <w:adjustRightInd w:val="0"/>
              <w:ind w:right="302"/>
              <w:jc w:val="right"/>
              <w:rPr>
                <w:rFonts w:ascii="宋体" w:hAnsi="宋体"/>
                <w:b/>
                <w:bCs/>
                <w:color w:val="0D0D0D" w:themeColor="text1" w:themeTint="F2"/>
                <w:kern w:val="0"/>
                <w:sz w:val="18"/>
                <w:szCs w:val="18"/>
              </w:rPr>
            </w:pPr>
          </w:p>
        </w:tc>
        <w:tc>
          <w:tcPr>
            <w:tcW w:w="1201" w:type="dxa"/>
            <w:tcBorders>
              <w:top w:val="single" w:sz="4" w:space="0" w:color="auto"/>
              <w:left w:val="single" w:sz="4" w:space="0" w:color="auto"/>
              <w:bottom w:val="single" w:sz="4" w:space="0" w:color="auto"/>
              <w:right w:val="single" w:sz="4" w:space="0" w:color="auto"/>
            </w:tcBorders>
          </w:tcPr>
          <w:p w14:paraId="6A2F95DF" w14:textId="77777777" w:rsidR="00B5653F" w:rsidRPr="003322D6" w:rsidRDefault="00B5653F">
            <w:pPr>
              <w:autoSpaceDE w:val="0"/>
              <w:autoSpaceDN w:val="0"/>
              <w:adjustRightInd w:val="0"/>
              <w:ind w:right="202"/>
              <w:jc w:val="right"/>
              <w:rPr>
                <w:rFonts w:ascii="宋体" w:hAnsi="宋体"/>
                <w:b/>
                <w:bCs/>
                <w:color w:val="0D0D0D" w:themeColor="text1" w:themeTint="F2"/>
                <w:kern w:val="0"/>
                <w:sz w:val="18"/>
                <w:szCs w:val="18"/>
              </w:rPr>
            </w:pPr>
          </w:p>
        </w:tc>
      </w:tr>
    </w:tbl>
    <w:p w14:paraId="09DD8F68" w14:textId="77777777" w:rsidR="00B5653F" w:rsidRPr="003322D6" w:rsidRDefault="00192A18">
      <w:pPr>
        <w:pStyle w:val="sh3"/>
        <w:rPr>
          <w:color w:val="0D0D0D" w:themeColor="text1" w:themeTint="F2"/>
        </w:rPr>
      </w:pPr>
      <w:bookmarkStart w:id="111" w:name="_Toc128479558"/>
      <w:r w:rsidRPr="003322D6">
        <w:rPr>
          <w:rFonts w:hint="eastAsia"/>
          <w:color w:val="0D0D0D" w:themeColor="text1" w:themeTint="F2"/>
        </w:rPr>
        <w:t>五、付款方式</w:t>
      </w:r>
      <w:bookmarkEnd w:id="111"/>
    </w:p>
    <w:p w14:paraId="13D3403B" w14:textId="77777777" w:rsidR="00B5653F" w:rsidRPr="003322D6" w:rsidRDefault="00192A18">
      <w:pPr>
        <w:pStyle w:val="sh4"/>
        <w:ind w:firstLine="578"/>
        <w:rPr>
          <w:color w:val="0D0D0D" w:themeColor="text1" w:themeTint="F2"/>
        </w:rPr>
      </w:pPr>
      <w:r w:rsidRPr="003322D6">
        <w:rPr>
          <w:rFonts w:hint="eastAsia"/>
          <w:color w:val="0D0D0D" w:themeColor="text1" w:themeTint="F2"/>
        </w:rPr>
        <w:t>每次保养结束并收到发票后甲方支付全部费用</w:t>
      </w:r>
      <w:r w:rsidRPr="003322D6">
        <w:rPr>
          <w:rFonts w:hint="eastAsia"/>
          <w:color w:val="0D0D0D" w:themeColor="text1" w:themeTint="F2"/>
        </w:rPr>
        <w:t xml:space="preserve"> </w:t>
      </w:r>
      <w:r w:rsidRPr="003322D6">
        <w:rPr>
          <w:rFonts w:hint="eastAsia"/>
          <w:color w:val="0D0D0D" w:themeColor="text1" w:themeTint="F2"/>
        </w:rPr>
        <w:t>。</w:t>
      </w:r>
    </w:p>
    <w:p w14:paraId="2A53DACC" w14:textId="77777777" w:rsidR="00B5653F" w:rsidRPr="003322D6" w:rsidRDefault="00192A18">
      <w:pPr>
        <w:pStyle w:val="sh3"/>
        <w:rPr>
          <w:color w:val="0D0D0D" w:themeColor="text1" w:themeTint="F2"/>
        </w:rPr>
      </w:pPr>
      <w:bookmarkStart w:id="112" w:name="_Toc128479559"/>
      <w:r w:rsidRPr="003322D6">
        <w:rPr>
          <w:rFonts w:hint="eastAsia"/>
          <w:color w:val="0D0D0D" w:themeColor="text1" w:themeTint="F2"/>
        </w:rPr>
        <w:t>六、质量保证责任：</w:t>
      </w:r>
      <w:bookmarkEnd w:id="112"/>
    </w:p>
    <w:p w14:paraId="6DFD82E6" w14:textId="77777777" w:rsidR="00B5653F" w:rsidRPr="003322D6" w:rsidRDefault="00192A18">
      <w:pPr>
        <w:pStyle w:val="sh4"/>
        <w:ind w:firstLine="578"/>
        <w:rPr>
          <w:color w:val="0D0D0D" w:themeColor="text1" w:themeTint="F2"/>
        </w:rPr>
      </w:pPr>
      <w:r w:rsidRPr="003322D6">
        <w:rPr>
          <w:rFonts w:hint="eastAsia"/>
          <w:color w:val="0D0D0D" w:themeColor="text1" w:themeTint="F2"/>
        </w:rPr>
        <w:t>1</w:t>
      </w:r>
      <w:r w:rsidRPr="003322D6">
        <w:rPr>
          <w:rFonts w:hint="eastAsia"/>
          <w:color w:val="0D0D0D" w:themeColor="text1" w:themeTint="F2"/>
        </w:rPr>
        <w:t>、乙方完成保养后应在现场进行调试并确保正常运转２小时方可被视为符合交付要求。</w:t>
      </w:r>
    </w:p>
    <w:p w14:paraId="319393A3" w14:textId="77777777" w:rsidR="00B5653F" w:rsidRPr="003322D6" w:rsidRDefault="00192A18">
      <w:pPr>
        <w:pStyle w:val="sh4"/>
        <w:ind w:firstLine="578"/>
        <w:rPr>
          <w:color w:val="0D0D0D" w:themeColor="text1" w:themeTint="F2"/>
        </w:rPr>
      </w:pPr>
      <w:r w:rsidRPr="003322D6">
        <w:rPr>
          <w:rFonts w:hint="eastAsia"/>
          <w:color w:val="0D0D0D" w:themeColor="text1" w:themeTint="F2"/>
        </w:rPr>
        <w:t>2</w:t>
      </w:r>
      <w:r w:rsidRPr="003322D6">
        <w:rPr>
          <w:rFonts w:hint="eastAsia"/>
          <w:color w:val="0D0D0D" w:themeColor="text1" w:themeTint="F2"/>
        </w:rPr>
        <w:t>、保养后</w:t>
      </w:r>
      <w:r w:rsidRPr="003322D6">
        <w:rPr>
          <w:rFonts w:hint="eastAsia"/>
          <w:color w:val="0D0D0D" w:themeColor="text1" w:themeTint="F2"/>
          <w:u w:val="single"/>
        </w:rPr>
        <w:t xml:space="preserve"> 3 </w:t>
      </w:r>
      <w:r w:rsidRPr="003322D6">
        <w:rPr>
          <w:rFonts w:hint="eastAsia"/>
          <w:color w:val="0D0D0D" w:themeColor="text1" w:themeTint="F2"/>
        </w:rPr>
        <w:t>个月或运行</w:t>
      </w:r>
      <w:r w:rsidRPr="003322D6">
        <w:rPr>
          <w:rFonts w:hint="eastAsia"/>
          <w:color w:val="0D0D0D" w:themeColor="text1" w:themeTint="F2"/>
        </w:rPr>
        <w:t>2000</w:t>
      </w:r>
      <w:r w:rsidRPr="003322D6">
        <w:rPr>
          <w:rFonts w:hint="eastAsia"/>
          <w:color w:val="0D0D0D" w:themeColor="text1" w:themeTint="F2"/>
        </w:rPr>
        <w:t>小时（二者先到为准）为乙方提供的质量保证期限</w:t>
      </w:r>
      <w:r w:rsidRPr="003322D6">
        <w:rPr>
          <w:rFonts w:hint="eastAsia"/>
          <w:color w:val="0D0D0D" w:themeColor="text1" w:themeTint="F2"/>
        </w:rPr>
        <w:t>(</w:t>
      </w:r>
      <w:r w:rsidRPr="003322D6">
        <w:rPr>
          <w:rFonts w:hint="eastAsia"/>
          <w:color w:val="0D0D0D" w:themeColor="text1" w:themeTint="F2"/>
        </w:rPr>
        <w:t>以其中先到期的一个时限为准</w:t>
      </w:r>
      <w:r w:rsidRPr="003322D6">
        <w:rPr>
          <w:rFonts w:hint="eastAsia"/>
          <w:color w:val="0D0D0D" w:themeColor="text1" w:themeTint="F2"/>
        </w:rPr>
        <w:t>)</w:t>
      </w:r>
      <w:r w:rsidRPr="003322D6">
        <w:rPr>
          <w:rFonts w:hint="eastAsia"/>
          <w:color w:val="0D0D0D" w:themeColor="text1" w:themeTint="F2"/>
        </w:rPr>
        <w:t>；保养后由甲方通知开机使用现场培训。</w:t>
      </w:r>
    </w:p>
    <w:p w14:paraId="0593A537" w14:textId="77777777" w:rsidR="00B5653F" w:rsidRPr="003322D6" w:rsidRDefault="00192A18">
      <w:pPr>
        <w:pStyle w:val="sh4"/>
        <w:ind w:firstLine="578"/>
        <w:rPr>
          <w:color w:val="0D0D0D" w:themeColor="text1" w:themeTint="F2"/>
        </w:rPr>
      </w:pPr>
      <w:r w:rsidRPr="003322D6">
        <w:rPr>
          <w:rFonts w:hint="eastAsia"/>
          <w:color w:val="0D0D0D" w:themeColor="text1" w:themeTint="F2"/>
        </w:rPr>
        <w:t>3</w:t>
      </w:r>
      <w:r w:rsidRPr="003322D6">
        <w:rPr>
          <w:rFonts w:hint="eastAsia"/>
          <w:color w:val="0D0D0D" w:themeColor="text1" w:themeTint="F2"/>
        </w:rPr>
        <w:t>、凡因本次保养或所更换零部件质量引起的故障，乙方应及时到场提供修理直至恢复正常运行。</w:t>
      </w:r>
    </w:p>
    <w:p w14:paraId="0C35F006" w14:textId="77777777" w:rsidR="00B5653F" w:rsidRPr="003322D6" w:rsidRDefault="00192A18">
      <w:pPr>
        <w:pStyle w:val="sh4"/>
        <w:ind w:firstLine="578"/>
        <w:rPr>
          <w:color w:val="0D0D0D" w:themeColor="text1" w:themeTint="F2"/>
        </w:rPr>
      </w:pPr>
      <w:r w:rsidRPr="003322D6">
        <w:rPr>
          <w:rFonts w:hint="eastAsia"/>
          <w:color w:val="0D0D0D" w:themeColor="text1" w:themeTint="F2"/>
        </w:rPr>
        <w:t>4</w:t>
      </w:r>
      <w:r w:rsidRPr="003322D6">
        <w:rPr>
          <w:rFonts w:hint="eastAsia"/>
          <w:color w:val="0D0D0D" w:themeColor="text1" w:themeTint="F2"/>
        </w:rPr>
        <w:t>、甲方若对保养、调试运行有异议则应在维修后</w:t>
      </w:r>
      <w:r w:rsidRPr="003322D6">
        <w:rPr>
          <w:rFonts w:hint="eastAsia"/>
          <w:color w:val="0D0D0D" w:themeColor="text1" w:themeTint="F2"/>
        </w:rPr>
        <w:t>2</w:t>
      </w:r>
      <w:r w:rsidRPr="003322D6">
        <w:rPr>
          <w:rFonts w:hint="eastAsia"/>
          <w:color w:val="0D0D0D" w:themeColor="text1" w:themeTint="F2"/>
        </w:rPr>
        <w:t>小时内以书面方式提出，否则则认为验收无误。</w:t>
      </w:r>
    </w:p>
    <w:p w14:paraId="0C45BCC5" w14:textId="77777777" w:rsidR="00B5653F" w:rsidRPr="003322D6" w:rsidRDefault="00192A18">
      <w:pPr>
        <w:pStyle w:val="sh4"/>
        <w:ind w:firstLine="578"/>
        <w:rPr>
          <w:color w:val="0D0D0D" w:themeColor="text1" w:themeTint="F2"/>
        </w:rPr>
      </w:pPr>
      <w:r w:rsidRPr="003322D6">
        <w:rPr>
          <w:rFonts w:hint="eastAsia"/>
          <w:color w:val="0D0D0D" w:themeColor="text1" w:themeTint="F2"/>
        </w:rPr>
        <w:t>5</w:t>
      </w:r>
      <w:r w:rsidRPr="003322D6">
        <w:rPr>
          <w:rFonts w:hint="eastAsia"/>
          <w:color w:val="0D0D0D" w:themeColor="text1" w:themeTint="F2"/>
        </w:rPr>
        <w:t>、在约定的质保期间内，凡因甲方使用责任所发生的故障需乙方帮助恢复正常运行的，则与恢复运行相关的任何费用由甲方负责支付</w:t>
      </w:r>
      <w:r w:rsidRPr="003322D6">
        <w:rPr>
          <w:rFonts w:hint="eastAsia"/>
          <w:color w:val="0D0D0D" w:themeColor="text1" w:themeTint="F2"/>
        </w:rPr>
        <w:t xml:space="preserve">.  </w:t>
      </w:r>
    </w:p>
    <w:p w14:paraId="6A6799F2" w14:textId="77777777" w:rsidR="00B5653F" w:rsidRPr="003322D6" w:rsidRDefault="00192A18">
      <w:pPr>
        <w:pStyle w:val="sh4"/>
        <w:ind w:firstLine="578"/>
        <w:rPr>
          <w:color w:val="0D0D0D" w:themeColor="text1" w:themeTint="F2"/>
        </w:rPr>
      </w:pPr>
      <w:r w:rsidRPr="003322D6">
        <w:rPr>
          <w:rFonts w:hint="eastAsia"/>
          <w:color w:val="0D0D0D" w:themeColor="text1" w:themeTint="F2"/>
        </w:rPr>
        <w:t>6</w:t>
      </w:r>
      <w:r w:rsidRPr="003322D6">
        <w:rPr>
          <w:rFonts w:hint="eastAsia"/>
          <w:color w:val="0D0D0D" w:themeColor="text1" w:themeTint="F2"/>
        </w:rPr>
        <w:t>、在长期协议期内</w:t>
      </w:r>
      <w:r w:rsidRPr="003322D6">
        <w:rPr>
          <w:rFonts w:hint="eastAsia"/>
          <w:color w:val="0D0D0D" w:themeColor="text1" w:themeTint="F2"/>
        </w:rPr>
        <w:t>,</w:t>
      </w:r>
      <w:r w:rsidRPr="003322D6">
        <w:rPr>
          <w:rFonts w:hint="eastAsia"/>
          <w:color w:val="0D0D0D" w:themeColor="text1" w:themeTint="F2"/>
        </w:rPr>
        <w:t>乙方免费提供无限次的报修服务</w:t>
      </w:r>
      <w:r w:rsidRPr="003322D6">
        <w:rPr>
          <w:rFonts w:hint="eastAsia"/>
          <w:color w:val="0D0D0D" w:themeColor="text1" w:themeTint="F2"/>
        </w:rPr>
        <w:t>;</w:t>
      </w:r>
      <w:r w:rsidRPr="003322D6">
        <w:rPr>
          <w:rFonts w:hint="eastAsia"/>
          <w:color w:val="0D0D0D" w:themeColor="text1" w:themeTint="F2"/>
        </w:rPr>
        <w:t>在维修过程中</w:t>
      </w:r>
      <w:r w:rsidRPr="003322D6">
        <w:rPr>
          <w:rFonts w:hint="eastAsia"/>
          <w:color w:val="0D0D0D" w:themeColor="text1" w:themeTint="F2"/>
        </w:rPr>
        <w:t>,</w:t>
      </w:r>
      <w:r w:rsidRPr="003322D6">
        <w:rPr>
          <w:rFonts w:hint="eastAsia"/>
          <w:color w:val="0D0D0D" w:themeColor="text1" w:themeTint="F2"/>
        </w:rPr>
        <w:t>单价低于</w:t>
      </w:r>
      <w:r w:rsidRPr="003322D6">
        <w:rPr>
          <w:rFonts w:hint="eastAsia"/>
          <w:color w:val="0D0D0D" w:themeColor="text1" w:themeTint="F2"/>
        </w:rPr>
        <w:t>200</w:t>
      </w:r>
      <w:r w:rsidRPr="003322D6">
        <w:rPr>
          <w:rFonts w:hint="eastAsia"/>
          <w:color w:val="0D0D0D" w:themeColor="text1" w:themeTint="F2"/>
        </w:rPr>
        <w:t>元以下的备件免费提供</w:t>
      </w:r>
      <w:r w:rsidRPr="003322D6">
        <w:rPr>
          <w:rFonts w:hint="eastAsia"/>
          <w:color w:val="0D0D0D" w:themeColor="text1" w:themeTint="F2"/>
        </w:rPr>
        <w:t>;</w:t>
      </w:r>
      <w:r w:rsidRPr="003322D6">
        <w:rPr>
          <w:rFonts w:hint="eastAsia"/>
          <w:color w:val="0D0D0D" w:themeColor="text1" w:themeTint="F2"/>
        </w:rPr>
        <w:t>单价高于</w:t>
      </w:r>
      <w:r w:rsidRPr="003322D6">
        <w:rPr>
          <w:rFonts w:hint="eastAsia"/>
          <w:color w:val="0D0D0D" w:themeColor="text1" w:themeTint="F2"/>
        </w:rPr>
        <w:t>200</w:t>
      </w:r>
      <w:r w:rsidRPr="003322D6">
        <w:rPr>
          <w:rFonts w:hint="eastAsia"/>
          <w:color w:val="0D0D0D" w:themeColor="text1" w:themeTint="F2"/>
        </w:rPr>
        <w:t>元的备件按实际消耗量计算</w:t>
      </w:r>
      <w:r w:rsidRPr="003322D6">
        <w:rPr>
          <w:rFonts w:hint="eastAsia"/>
          <w:color w:val="0D0D0D" w:themeColor="text1" w:themeTint="F2"/>
        </w:rPr>
        <w:t>(</w:t>
      </w:r>
      <w:r w:rsidRPr="003322D6">
        <w:rPr>
          <w:rFonts w:hint="eastAsia"/>
          <w:color w:val="0D0D0D" w:themeColor="text1" w:themeTint="F2"/>
        </w:rPr>
        <w:t>详见附件备件清单</w:t>
      </w:r>
      <w:r w:rsidRPr="003322D6">
        <w:rPr>
          <w:rFonts w:hint="eastAsia"/>
          <w:color w:val="0D0D0D" w:themeColor="text1" w:themeTint="F2"/>
        </w:rPr>
        <w:t>).</w:t>
      </w:r>
    </w:p>
    <w:p w14:paraId="2389C497" w14:textId="77777777" w:rsidR="00B5653F" w:rsidRPr="003322D6" w:rsidRDefault="00192A18">
      <w:pPr>
        <w:pStyle w:val="sh3"/>
        <w:rPr>
          <w:color w:val="0D0D0D" w:themeColor="text1" w:themeTint="F2"/>
        </w:rPr>
      </w:pPr>
      <w:bookmarkStart w:id="113" w:name="_Toc128479560"/>
      <w:r w:rsidRPr="003322D6">
        <w:rPr>
          <w:rFonts w:hint="eastAsia"/>
          <w:color w:val="0D0D0D" w:themeColor="text1" w:themeTint="F2"/>
        </w:rPr>
        <w:t>七、乙方的责任</w:t>
      </w:r>
      <w:bookmarkEnd w:id="113"/>
    </w:p>
    <w:p w14:paraId="77478901" w14:textId="77777777" w:rsidR="00B5653F" w:rsidRPr="003322D6" w:rsidRDefault="00192A18">
      <w:pPr>
        <w:pStyle w:val="sh4"/>
        <w:ind w:firstLine="578"/>
        <w:rPr>
          <w:color w:val="0D0D0D" w:themeColor="text1" w:themeTint="F2"/>
        </w:rPr>
      </w:pPr>
      <w:r w:rsidRPr="003322D6">
        <w:rPr>
          <w:rFonts w:hint="eastAsia"/>
          <w:color w:val="0D0D0D" w:themeColor="text1" w:themeTint="F2"/>
        </w:rPr>
        <w:t>1</w:t>
      </w:r>
      <w:r w:rsidRPr="003322D6">
        <w:rPr>
          <w:rFonts w:hint="eastAsia"/>
          <w:color w:val="0D0D0D" w:themeColor="text1" w:themeTint="F2"/>
        </w:rPr>
        <w:t>、应按确认的维护保养的形式按时的和符合要求的提供服务。</w:t>
      </w:r>
    </w:p>
    <w:p w14:paraId="0E5FD564" w14:textId="77777777" w:rsidR="00B5653F" w:rsidRPr="003322D6" w:rsidRDefault="00192A18">
      <w:pPr>
        <w:pStyle w:val="sh4"/>
        <w:ind w:firstLine="578"/>
        <w:rPr>
          <w:color w:val="0D0D0D" w:themeColor="text1" w:themeTint="F2"/>
        </w:rPr>
      </w:pPr>
      <w:r w:rsidRPr="003322D6">
        <w:rPr>
          <w:rFonts w:hint="eastAsia"/>
          <w:color w:val="0D0D0D" w:themeColor="text1" w:themeTint="F2"/>
        </w:rPr>
        <w:t>2</w:t>
      </w:r>
      <w:r w:rsidRPr="003322D6">
        <w:rPr>
          <w:rFonts w:hint="eastAsia"/>
          <w:color w:val="0D0D0D" w:themeColor="text1" w:themeTint="F2"/>
        </w:rPr>
        <w:t>、应按确认的</w:t>
      </w:r>
      <w:r w:rsidRPr="003322D6">
        <w:rPr>
          <w:rFonts w:hint="eastAsia"/>
          <w:color w:val="0D0D0D" w:themeColor="text1" w:themeTint="F2"/>
        </w:rPr>
        <w:t xml:space="preserve">[ </w:t>
      </w:r>
      <w:r w:rsidRPr="003322D6">
        <w:rPr>
          <w:rFonts w:hint="eastAsia"/>
          <w:color w:val="0D0D0D" w:themeColor="text1" w:themeTint="F2"/>
        </w:rPr>
        <w:t>保养项目表</w:t>
      </w:r>
      <w:r w:rsidRPr="003322D6">
        <w:rPr>
          <w:rFonts w:hint="eastAsia"/>
          <w:color w:val="0D0D0D" w:themeColor="text1" w:themeTint="F2"/>
        </w:rPr>
        <w:t xml:space="preserve"> ]</w:t>
      </w:r>
      <w:r w:rsidRPr="003322D6">
        <w:rPr>
          <w:rFonts w:hint="eastAsia"/>
          <w:color w:val="0D0D0D" w:themeColor="text1" w:themeTint="F2"/>
        </w:rPr>
        <w:t>的内容进行逐项保证质量的维护</w:t>
      </w:r>
      <w:r w:rsidRPr="003322D6">
        <w:rPr>
          <w:rFonts w:hint="eastAsia"/>
          <w:color w:val="0D0D0D" w:themeColor="text1" w:themeTint="F2"/>
        </w:rPr>
        <w:t>。</w:t>
      </w:r>
    </w:p>
    <w:p w14:paraId="0D8A11B5" w14:textId="77777777" w:rsidR="00B5653F" w:rsidRPr="003322D6" w:rsidRDefault="00192A18">
      <w:pPr>
        <w:pStyle w:val="sh4"/>
        <w:ind w:firstLine="578"/>
        <w:rPr>
          <w:color w:val="0D0D0D" w:themeColor="text1" w:themeTint="F2"/>
        </w:rPr>
      </w:pPr>
      <w:r w:rsidRPr="003322D6">
        <w:rPr>
          <w:rFonts w:hint="eastAsia"/>
          <w:color w:val="0D0D0D" w:themeColor="text1" w:themeTint="F2"/>
        </w:rPr>
        <w:t>3</w:t>
      </w:r>
      <w:r w:rsidRPr="003322D6">
        <w:rPr>
          <w:rFonts w:hint="eastAsia"/>
          <w:color w:val="0D0D0D" w:themeColor="text1" w:themeTint="F2"/>
        </w:rPr>
        <w:t>、合理的更换易损和不再具有正常功能的零部件。</w:t>
      </w:r>
    </w:p>
    <w:p w14:paraId="04D5FEF6" w14:textId="77777777" w:rsidR="00B5653F" w:rsidRPr="003322D6" w:rsidRDefault="00192A18">
      <w:pPr>
        <w:pStyle w:val="sh4"/>
        <w:ind w:firstLine="578"/>
        <w:rPr>
          <w:color w:val="0D0D0D" w:themeColor="text1" w:themeTint="F2"/>
        </w:rPr>
      </w:pPr>
      <w:r w:rsidRPr="003322D6">
        <w:rPr>
          <w:rFonts w:hint="eastAsia"/>
          <w:color w:val="0D0D0D" w:themeColor="text1" w:themeTint="F2"/>
        </w:rPr>
        <w:t>4</w:t>
      </w:r>
      <w:r w:rsidRPr="003322D6">
        <w:rPr>
          <w:rFonts w:hint="eastAsia"/>
          <w:color w:val="0D0D0D" w:themeColor="text1" w:themeTint="F2"/>
        </w:rPr>
        <w:t>、视机型、按要求提供零部件的清单。</w:t>
      </w:r>
    </w:p>
    <w:p w14:paraId="20A2CB4E" w14:textId="77777777" w:rsidR="00B5653F" w:rsidRPr="003322D6" w:rsidRDefault="00192A18">
      <w:pPr>
        <w:pStyle w:val="sh4"/>
        <w:ind w:firstLine="578"/>
        <w:rPr>
          <w:color w:val="0D0D0D" w:themeColor="text1" w:themeTint="F2"/>
        </w:rPr>
      </w:pPr>
      <w:r w:rsidRPr="003322D6">
        <w:rPr>
          <w:rFonts w:hint="eastAsia"/>
          <w:color w:val="0D0D0D" w:themeColor="text1" w:themeTint="F2"/>
        </w:rPr>
        <w:t>5</w:t>
      </w:r>
      <w:r w:rsidRPr="003322D6">
        <w:rPr>
          <w:rFonts w:hint="eastAsia"/>
          <w:color w:val="0D0D0D" w:themeColor="text1" w:themeTint="F2"/>
        </w:rPr>
        <w:t>、提供纯正的零部件。</w:t>
      </w:r>
      <w:r w:rsidRPr="003322D6">
        <w:rPr>
          <w:rFonts w:hint="eastAsia"/>
          <w:color w:val="0D0D0D" w:themeColor="text1" w:themeTint="F2"/>
        </w:rPr>
        <w:t xml:space="preserve">    </w:t>
      </w:r>
    </w:p>
    <w:p w14:paraId="205E420F" w14:textId="77777777" w:rsidR="00B5653F" w:rsidRPr="003322D6" w:rsidRDefault="00192A18">
      <w:pPr>
        <w:pStyle w:val="sh4"/>
        <w:ind w:firstLine="578"/>
        <w:rPr>
          <w:color w:val="0D0D0D" w:themeColor="text1" w:themeTint="F2"/>
        </w:rPr>
      </w:pPr>
      <w:r w:rsidRPr="003322D6">
        <w:rPr>
          <w:rFonts w:hint="eastAsia"/>
          <w:color w:val="0D0D0D" w:themeColor="text1" w:themeTint="F2"/>
        </w:rPr>
        <w:t>6</w:t>
      </w:r>
      <w:r w:rsidRPr="003322D6">
        <w:rPr>
          <w:rFonts w:hint="eastAsia"/>
          <w:color w:val="0D0D0D" w:themeColor="text1" w:themeTint="F2"/>
        </w:rPr>
        <w:t>、维护保养结束后，乙方服务人员应填写维修单，</w:t>
      </w:r>
      <w:r w:rsidRPr="003322D6">
        <w:rPr>
          <w:rFonts w:hint="eastAsia"/>
          <w:color w:val="0D0D0D" w:themeColor="text1" w:themeTint="F2"/>
        </w:rPr>
        <w:t xml:space="preserve"> </w:t>
      </w:r>
      <w:r w:rsidRPr="003322D6">
        <w:rPr>
          <w:rFonts w:hint="eastAsia"/>
          <w:color w:val="0D0D0D" w:themeColor="text1" w:themeTint="F2"/>
        </w:rPr>
        <w:t>并有权要求甲方主管或委派人员作出签名确认。</w:t>
      </w:r>
    </w:p>
    <w:p w14:paraId="5B19014E" w14:textId="77777777" w:rsidR="00B5653F" w:rsidRPr="003322D6" w:rsidRDefault="00192A18">
      <w:pPr>
        <w:pStyle w:val="sh4"/>
        <w:ind w:firstLine="578"/>
        <w:rPr>
          <w:color w:val="0D0D0D" w:themeColor="text1" w:themeTint="F2"/>
        </w:rPr>
      </w:pPr>
      <w:r w:rsidRPr="003322D6">
        <w:rPr>
          <w:rFonts w:hint="eastAsia"/>
          <w:color w:val="0D0D0D" w:themeColor="text1" w:themeTint="F2"/>
        </w:rPr>
        <w:t>7</w:t>
      </w:r>
      <w:r w:rsidRPr="003322D6">
        <w:rPr>
          <w:rFonts w:hint="eastAsia"/>
          <w:color w:val="0D0D0D" w:themeColor="text1" w:themeTint="F2"/>
        </w:rPr>
        <w:t>、对甲方后处理设备（包括系统过滤器何干燥机）进行检查，需更换的零件按实结算。</w:t>
      </w:r>
    </w:p>
    <w:p w14:paraId="6953EE97" w14:textId="77777777" w:rsidR="00B5653F" w:rsidRPr="003322D6" w:rsidRDefault="00192A18">
      <w:pPr>
        <w:pStyle w:val="sh3"/>
        <w:rPr>
          <w:color w:val="0D0D0D" w:themeColor="text1" w:themeTint="F2"/>
        </w:rPr>
      </w:pPr>
      <w:bookmarkStart w:id="114" w:name="_Toc128479561"/>
      <w:r w:rsidRPr="003322D6">
        <w:rPr>
          <w:rFonts w:hint="eastAsia"/>
          <w:color w:val="0D0D0D" w:themeColor="text1" w:themeTint="F2"/>
        </w:rPr>
        <w:t>八、甲方的义务与责任</w:t>
      </w:r>
      <w:bookmarkEnd w:id="114"/>
    </w:p>
    <w:p w14:paraId="53F50E37" w14:textId="77777777" w:rsidR="00B5653F" w:rsidRPr="003322D6" w:rsidRDefault="00192A18">
      <w:pPr>
        <w:pStyle w:val="sh4"/>
        <w:ind w:firstLine="578"/>
        <w:rPr>
          <w:color w:val="0D0D0D" w:themeColor="text1" w:themeTint="F2"/>
        </w:rPr>
      </w:pPr>
      <w:r w:rsidRPr="003322D6">
        <w:rPr>
          <w:rFonts w:hint="eastAsia"/>
          <w:color w:val="0D0D0D" w:themeColor="text1" w:themeTint="F2"/>
        </w:rPr>
        <w:t>1</w:t>
      </w:r>
      <w:r w:rsidRPr="003322D6">
        <w:rPr>
          <w:rFonts w:hint="eastAsia"/>
          <w:color w:val="0D0D0D" w:themeColor="text1" w:themeTint="F2"/>
        </w:rPr>
        <w:t>、确保完全使用乙方提供的零部件。</w:t>
      </w:r>
    </w:p>
    <w:p w14:paraId="7B2F3B61" w14:textId="77777777" w:rsidR="00B5653F" w:rsidRPr="003322D6" w:rsidRDefault="00192A18">
      <w:pPr>
        <w:pStyle w:val="sh4"/>
        <w:ind w:firstLine="578"/>
        <w:rPr>
          <w:color w:val="0D0D0D" w:themeColor="text1" w:themeTint="F2"/>
        </w:rPr>
      </w:pPr>
      <w:r w:rsidRPr="003322D6">
        <w:rPr>
          <w:rFonts w:hint="eastAsia"/>
          <w:color w:val="0D0D0D" w:themeColor="text1" w:themeTint="F2"/>
        </w:rPr>
        <w:t>2</w:t>
      </w:r>
      <w:r w:rsidRPr="003322D6">
        <w:rPr>
          <w:rFonts w:hint="eastAsia"/>
          <w:color w:val="0D0D0D" w:themeColor="text1" w:themeTint="F2"/>
        </w:rPr>
        <w:t>、应指派专人在乙方服务时给予必要的配合，必要时提供工器具方便。</w:t>
      </w:r>
    </w:p>
    <w:p w14:paraId="5E05EB8D" w14:textId="77777777" w:rsidR="00B5653F" w:rsidRPr="003322D6" w:rsidRDefault="00192A18">
      <w:pPr>
        <w:pStyle w:val="sh4"/>
        <w:ind w:firstLine="578"/>
        <w:rPr>
          <w:color w:val="0D0D0D" w:themeColor="text1" w:themeTint="F2"/>
        </w:rPr>
      </w:pPr>
      <w:r w:rsidRPr="003322D6">
        <w:rPr>
          <w:rFonts w:hint="eastAsia"/>
          <w:color w:val="0D0D0D" w:themeColor="text1" w:themeTint="F2"/>
        </w:rPr>
        <w:t>3</w:t>
      </w:r>
      <w:r w:rsidRPr="003322D6">
        <w:rPr>
          <w:rFonts w:hint="eastAsia"/>
          <w:color w:val="0D0D0D" w:themeColor="text1" w:themeTint="F2"/>
        </w:rPr>
        <w:t>、全额承担对维护保养和维修中发生的更换件、磨损件或不再具有正常功能的零部件费用。</w:t>
      </w:r>
    </w:p>
    <w:p w14:paraId="242A6F0B" w14:textId="77777777" w:rsidR="00B5653F" w:rsidRPr="003322D6" w:rsidRDefault="00192A18">
      <w:pPr>
        <w:pStyle w:val="sh4"/>
        <w:ind w:firstLine="578"/>
        <w:rPr>
          <w:color w:val="0D0D0D" w:themeColor="text1" w:themeTint="F2"/>
        </w:rPr>
      </w:pPr>
      <w:r w:rsidRPr="003322D6">
        <w:rPr>
          <w:rFonts w:hint="eastAsia"/>
          <w:color w:val="0D0D0D" w:themeColor="text1" w:themeTint="F2"/>
        </w:rPr>
        <w:t>4</w:t>
      </w:r>
      <w:r w:rsidRPr="003322D6">
        <w:rPr>
          <w:rFonts w:hint="eastAsia"/>
          <w:color w:val="0D0D0D" w:themeColor="text1" w:themeTint="F2"/>
        </w:rPr>
        <w:t>、接受乙方的提议，并按乙方提供的零部件推荐清单在乙方首次服务前采备完毕。</w:t>
      </w:r>
    </w:p>
    <w:p w14:paraId="0AF2C547" w14:textId="77777777" w:rsidR="00B5653F" w:rsidRPr="003322D6" w:rsidRDefault="00192A18">
      <w:pPr>
        <w:pStyle w:val="sh4"/>
        <w:ind w:firstLine="578"/>
        <w:rPr>
          <w:color w:val="0D0D0D" w:themeColor="text1" w:themeTint="F2"/>
        </w:rPr>
      </w:pPr>
      <w:r w:rsidRPr="003322D6">
        <w:rPr>
          <w:rFonts w:hint="eastAsia"/>
          <w:color w:val="0D0D0D" w:themeColor="text1" w:themeTint="F2"/>
        </w:rPr>
        <w:t>5</w:t>
      </w:r>
      <w:r w:rsidRPr="003322D6">
        <w:rPr>
          <w:rFonts w:hint="eastAsia"/>
          <w:color w:val="0D0D0D" w:themeColor="text1" w:themeTint="F2"/>
        </w:rPr>
        <w:t>、维护保养结束后，应接受乙方服务人员对维修单作出签名确认的要求。</w:t>
      </w:r>
    </w:p>
    <w:p w14:paraId="1E86E4D3" w14:textId="77777777" w:rsidR="00B5653F" w:rsidRPr="003322D6" w:rsidRDefault="00192A18">
      <w:pPr>
        <w:pStyle w:val="sh3"/>
        <w:rPr>
          <w:color w:val="0D0D0D" w:themeColor="text1" w:themeTint="F2"/>
        </w:rPr>
      </w:pPr>
      <w:bookmarkStart w:id="115" w:name="_Toc128479562"/>
      <w:r w:rsidRPr="003322D6">
        <w:rPr>
          <w:rFonts w:hint="eastAsia"/>
          <w:color w:val="0D0D0D" w:themeColor="text1" w:themeTint="F2"/>
        </w:rPr>
        <w:lastRenderedPageBreak/>
        <w:t>九、本协议未尽事宜届时由双方友好协商解决。</w:t>
      </w:r>
      <w:bookmarkEnd w:id="115"/>
    </w:p>
    <w:p w14:paraId="380536B0" w14:textId="77777777" w:rsidR="00B5653F" w:rsidRPr="003322D6" w:rsidRDefault="00192A18">
      <w:pPr>
        <w:pStyle w:val="sh3"/>
        <w:rPr>
          <w:color w:val="0D0D0D" w:themeColor="text1" w:themeTint="F2"/>
        </w:rPr>
      </w:pPr>
      <w:bookmarkStart w:id="116" w:name="_Toc128479563"/>
      <w:r w:rsidRPr="003322D6">
        <w:rPr>
          <w:rFonts w:hint="eastAsia"/>
          <w:color w:val="0D0D0D" w:themeColor="text1" w:themeTint="F2"/>
        </w:rPr>
        <w:t>十、本协议自双方盖章</w:t>
      </w:r>
      <w:r w:rsidRPr="003322D6">
        <w:rPr>
          <w:rFonts w:hint="eastAsia"/>
          <w:color w:val="0D0D0D" w:themeColor="text1" w:themeTint="F2"/>
        </w:rPr>
        <w:t xml:space="preserve"> / </w:t>
      </w:r>
      <w:r w:rsidRPr="003322D6">
        <w:rPr>
          <w:rFonts w:hint="eastAsia"/>
          <w:color w:val="0D0D0D" w:themeColor="text1" w:themeTint="F2"/>
        </w:rPr>
        <w:t>签字后生效，至协议终止日自行终止。</w:t>
      </w:r>
      <w:bookmarkEnd w:id="116"/>
    </w:p>
    <w:p w14:paraId="3B0FD514" w14:textId="77777777" w:rsidR="00B5653F" w:rsidRPr="003322D6" w:rsidRDefault="00192A18">
      <w:pPr>
        <w:pStyle w:val="sh3"/>
        <w:rPr>
          <w:color w:val="0D0D0D" w:themeColor="text1" w:themeTint="F2"/>
        </w:rPr>
      </w:pPr>
      <w:bookmarkStart w:id="117" w:name="_Toc128479564"/>
      <w:r w:rsidRPr="003322D6">
        <w:rPr>
          <w:rFonts w:hint="eastAsia"/>
          <w:color w:val="0D0D0D" w:themeColor="text1" w:themeTint="F2"/>
        </w:rPr>
        <w:t>十一、本协议壹式肆份，双方各执贰份</w:t>
      </w:r>
      <w:r w:rsidRPr="003322D6">
        <w:rPr>
          <w:rFonts w:hint="eastAsia"/>
          <w:color w:val="0D0D0D" w:themeColor="text1" w:themeTint="F2"/>
        </w:rPr>
        <w:t xml:space="preserve"> (</w:t>
      </w:r>
      <w:r w:rsidRPr="003322D6">
        <w:rPr>
          <w:rFonts w:hint="eastAsia"/>
          <w:color w:val="0D0D0D" w:themeColor="text1" w:themeTint="F2"/>
        </w:rPr>
        <w:t>由双方盖章或签字的复印件也有效</w:t>
      </w:r>
      <w:r w:rsidRPr="003322D6">
        <w:rPr>
          <w:rFonts w:hint="eastAsia"/>
          <w:color w:val="0D0D0D" w:themeColor="text1" w:themeTint="F2"/>
        </w:rPr>
        <w:t>)</w:t>
      </w:r>
      <w:bookmarkEnd w:id="117"/>
    </w:p>
    <w:p w14:paraId="696E439E" w14:textId="77777777" w:rsidR="00B5653F" w:rsidRPr="003322D6" w:rsidRDefault="00B5653F">
      <w:pPr>
        <w:pStyle w:val="2a"/>
        <w:snapToGrid w:val="0"/>
        <w:spacing w:line="440" w:lineRule="exact"/>
        <w:ind w:firstLine="494"/>
        <w:contextualSpacing/>
        <w:rPr>
          <w:rFonts w:ascii="宋体" w:eastAsia="宋体"/>
          <w:color w:val="0D0D0D" w:themeColor="text1" w:themeTint="F2"/>
          <w:sz w:val="24"/>
          <w:szCs w:val="24"/>
        </w:rPr>
      </w:pPr>
    </w:p>
    <w:p w14:paraId="4624FF0E" w14:textId="77777777" w:rsidR="00B5653F" w:rsidRPr="003322D6" w:rsidRDefault="00B5653F">
      <w:pPr>
        <w:pStyle w:val="2a"/>
        <w:snapToGrid w:val="0"/>
        <w:spacing w:line="440" w:lineRule="exact"/>
        <w:ind w:firstLine="494"/>
        <w:contextualSpacing/>
        <w:rPr>
          <w:rFonts w:ascii="宋体" w:eastAsia="宋体"/>
          <w:color w:val="0D0D0D" w:themeColor="text1" w:themeTint="F2"/>
          <w:sz w:val="24"/>
          <w:szCs w:val="24"/>
        </w:rPr>
      </w:pPr>
    </w:p>
    <w:p w14:paraId="1459A331" w14:textId="77777777" w:rsidR="00B5653F" w:rsidRPr="003322D6" w:rsidRDefault="00192A18">
      <w:pPr>
        <w:pStyle w:val="2a"/>
        <w:snapToGrid w:val="0"/>
        <w:spacing w:line="440" w:lineRule="exact"/>
        <w:ind w:firstLine="433"/>
        <w:contextualSpacing/>
        <w:rPr>
          <w:rFonts w:ascii="宋体" w:eastAsia="宋体"/>
          <w:color w:val="0D0D0D" w:themeColor="text1" w:themeTint="F2"/>
          <w:sz w:val="21"/>
          <w:szCs w:val="21"/>
        </w:rPr>
      </w:pPr>
      <w:r w:rsidRPr="003322D6">
        <w:rPr>
          <w:rFonts w:ascii="宋体" w:eastAsia="宋体" w:hint="eastAsia"/>
          <w:color w:val="0D0D0D" w:themeColor="text1" w:themeTint="F2"/>
          <w:sz w:val="21"/>
          <w:szCs w:val="21"/>
        </w:rPr>
        <w:t>甲方（盖章）：</w:t>
      </w:r>
      <w:r w:rsidRPr="003322D6">
        <w:rPr>
          <w:rFonts w:ascii="宋体" w:eastAsia="宋体" w:hint="eastAsia"/>
          <w:color w:val="0D0D0D" w:themeColor="text1" w:themeTint="F2"/>
          <w:sz w:val="21"/>
          <w:szCs w:val="21"/>
        </w:rPr>
        <w:t xml:space="preserve">                     </w:t>
      </w:r>
      <w:r w:rsidRPr="003322D6">
        <w:rPr>
          <w:rFonts w:ascii="宋体" w:eastAsia="宋体" w:hint="eastAsia"/>
          <w:color w:val="0D0D0D" w:themeColor="text1" w:themeTint="F2"/>
          <w:sz w:val="21"/>
          <w:szCs w:val="21"/>
        </w:rPr>
        <w:t>乙方（盖章）：</w:t>
      </w:r>
    </w:p>
    <w:p w14:paraId="4DD63FE1" w14:textId="77777777" w:rsidR="00B5653F" w:rsidRPr="003322D6" w:rsidRDefault="00192A18">
      <w:pPr>
        <w:pStyle w:val="2a"/>
        <w:snapToGrid w:val="0"/>
        <w:spacing w:line="440" w:lineRule="exact"/>
        <w:ind w:firstLine="433"/>
        <w:contextualSpacing/>
        <w:rPr>
          <w:rFonts w:ascii="宋体" w:eastAsia="宋体"/>
          <w:color w:val="0D0D0D" w:themeColor="text1" w:themeTint="F2"/>
          <w:sz w:val="21"/>
          <w:szCs w:val="21"/>
        </w:rPr>
      </w:pPr>
      <w:r w:rsidRPr="003322D6">
        <w:rPr>
          <w:rFonts w:ascii="宋体" w:eastAsia="宋体" w:hint="eastAsia"/>
          <w:color w:val="0D0D0D" w:themeColor="text1" w:themeTint="F2"/>
          <w:sz w:val="21"/>
          <w:szCs w:val="21"/>
        </w:rPr>
        <w:t>法定代表人（签字）：</w:t>
      </w:r>
      <w:r w:rsidRPr="003322D6">
        <w:rPr>
          <w:rFonts w:ascii="宋体" w:eastAsia="宋体" w:hint="eastAsia"/>
          <w:color w:val="0D0D0D" w:themeColor="text1" w:themeTint="F2"/>
          <w:sz w:val="21"/>
          <w:szCs w:val="21"/>
        </w:rPr>
        <w:t xml:space="preserve">     </w:t>
      </w:r>
      <w:r w:rsidRPr="003322D6">
        <w:rPr>
          <w:rFonts w:ascii="宋体" w:eastAsia="宋体" w:hint="eastAsia"/>
          <w:color w:val="0D0D0D" w:themeColor="text1" w:themeTint="F2"/>
          <w:sz w:val="21"/>
          <w:szCs w:val="21"/>
        </w:rPr>
        <w:t xml:space="preserve">          </w:t>
      </w:r>
      <w:r w:rsidRPr="003322D6">
        <w:rPr>
          <w:rFonts w:ascii="宋体" w:eastAsia="宋体" w:hint="eastAsia"/>
          <w:color w:val="0D0D0D" w:themeColor="text1" w:themeTint="F2"/>
          <w:sz w:val="21"/>
          <w:szCs w:val="21"/>
        </w:rPr>
        <w:t>法定代表人（签字）：</w:t>
      </w:r>
    </w:p>
    <w:p w14:paraId="2F5D739B" w14:textId="77777777" w:rsidR="00B5653F" w:rsidRPr="003322D6" w:rsidRDefault="00192A18">
      <w:pPr>
        <w:pStyle w:val="2a"/>
        <w:snapToGrid w:val="0"/>
        <w:spacing w:line="440" w:lineRule="exact"/>
        <w:ind w:firstLine="433"/>
        <w:contextualSpacing/>
        <w:rPr>
          <w:rFonts w:ascii="宋体" w:eastAsia="宋体"/>
          <w:color w:val="0D0D0D" w:themeColor="text1" w:themeTint="F2"/>
          <w:sz w:val="21"/>
          <w:szCs w:val="21"/>
        </w:rPr>
      </w:pPr>
      <w:r w:rsidRPr="003322D6">
        <w:rPr>
          <w:rFonts w:ascii="宋体" w:eastAsia="宋体" w:hint="eastAsia"/>
          <w:color w:val="0D0D0D" w:themeColor="text1" w:themeTint="F2"/>
          <w:sz w:val="21"/>
          <w:szCs w:val="21"/>
        </w:rPr>
        <w:t>或委托代理人（签字）：</w:t>
      </w:r>
      <w:r w:rsidRPr="003322D6">
        <w:rPr>
          <w:rFonts w:ascii="宋体" w:eastAsia="宋体" w:hint="eastAsia"/>
          <w:color w:val="0D0D0D" w:themeColor="text1" w:themeTint="F2"/>
          <w:sz w:val="21"/>
          <w:szCs w:val="21"/>
        </w:rPr>
        <w:t xml:space="preserve">             </w:t>
      </w:r>
      <w:r w:rsidRPr="003322D6">
        <w:rPr>
          <w:rFonts w:ascii="宋体" w:eastAsia="宋体" w:hint="eastAsia"/>
          <w:color w:val="0D0D0D" w:themeColor="text1" w:themeTint="F2"/>
          <w:sz w:val="21"/>
          <w:szCs w:val="21"/>
        </w:rPr>
        <w:t>或委托代理人（签字）：</w:t>
      </w:r>
    </w:p>
    <w:p w14:paraId="2F28C51F" w14:textId="77777777" w:rsidR="00B5653F" w:rsidRPr="003322D6" w:rsidRDefault="00B5653F">
      <w:pPr>
        <w:pStyle w:val="2a"/>
        <w:snapToGrid w:val="0"/>
        <w:spacing w:line="440" w:lineRule="exact"/>
        <w:ind w:firstLine="433"/>
        <w:contextualSpacing/>
        <w:rPr>
          <w:rFonts w:ascii="宋体" w:eastAsia="宋体"/>
          <w:color w:val="0D0D0D" w:themeColor="text1" w:themeTint="F2"/>
          <w:sz w:val="21"/>
          <w:szCs w:val="21"/>
        </w:rPr>
      </w:pPr>
    </w:p>
    <w:p w14:paraId="4A1EF87F" w14:textId="77777777" w:rsidR="00B5653F" w:rsidRPr="003322D6" w:rsidRDefault="00192A18">
      <w:pPr>
        <w:pStyle w:val="2a"/>
        <w:snapToGrid w:val="0"/>
        <w:spacing w:line="440" w:lineRule="exact"/>
        <w:ind w:firstLine="433"/>
        <w:contextualSpacing/>
        <w:rPr>
          <w:rFonts w:ascii="宋体" w:eastAsia="宋体" w:cs="仿宋"/>
          <w:color w:val="0D0D0D" w:themeColor="text1" w:themeTint="F2"/>
          <w:sz w:val="21"/>
          <w:szCs w:val="21"/>
        </w:rPr>
      </w:pPr>
      <w:r w:rsidRPr="003322D6">
        <w:rPr>
          <w:rFonts w:ascii="宋体" w:eastAsia="宋体" w:hint="eastAsia"/>
          <w:color w:val="0D0D0D" w:themeColor="text1" w:themeTint="F2"/>
          <w:sz w:val="21"/>
          <w:szCs w:val="21"/>
        </w:rPr>
        <w:t>日</w:t>
      </w:r>
      <w:r w:rsidRPr="003322D6">
        <w:rPr>
          <w:rFonts w:ascii="宋体" w:eastAsia="宋体" w:hint="eastAsia"/>
          <w:color w:val="0D0D0D" w:themeColor="text1" w:themeTint="F2"/>
          <w:sz w:val="21"/>
          <w:szCs w:val="21"/>
        </w:rPr>
        <w:t xml:space="preserve"> </w:t>
      </w:r>
      <w:r w:rsidRPr="003322D6">
        <w:rPr>
          <w:rFonts w:ascii="宋体" w:eastAsia="宋体" w:hint="eastAsia"/>
          <w:color w:val="0D0D0D" w:themeColor="text1" w:themeTint="F2"/>
          <w:sz w:val="21"/>
          <w:szCs w:val="21"/>
        </w:rPr>
        <w:t>期：</w:t>
      </w:r>
      <w:r w:rsidRPr="003322D6">
        <w:rPr>
          <w:rFonts w:ascii="宋体" w:eastAsia="宋体" w:hint="eastAsia"/>
          <w:color w:val="0D0D0D" w:themeColor="text1" w:themeTint="F2"/>
          <w:sz w:val="21"/>
          <w:szCs w:val="21"/>
        </w:rPr>
        <w:t xml:space="preserve">                             </w:t>
      </w:r>
      <w:r w:rsidRPr="003322D6">
        <w:rPr>
          <w:rFonts w:ascii="宋体" w:eastAsia="宋体" w:hint="eastAsia"/>
          <w:color w:val="0D0D0D" w:themeColor="text1" w:themeTint="F2"/>
          <w:sz w:val="21"/>
          <w:szCs w:val="21"/>
        </w:rPr>
        <w:t>日</w:t>
      </w:r>
      <w:r w:rsidRPr="003322D6">
        <w:rPr>
          <w:rFonts w:ascii="宋体" w:eastAsia="宋体" w:hint="eastAsia"/>
          <w:color w:val="0D0D0D" w:themeColor="text1" w:themeTint="F2"/>
          <w:sz w:val="21"/>
          <w:szCs w:val="21"/>
        </w:rPr>
        <w:t xml:space="preserve"> </w:t>
      </w:r>
      <w:r w:rsidRPr="003322D6">
        <w:rPr>
          <w:rFonts w:ascii="宋体" w:eastAsia="宋体" w:hint="eastAsia"/>
          <w:color w:val="0D0D0D" w:themeColor="text1" w:themeTint="F2"/>
          <w:sz w:val="21"/>
          <w:szCs w:val="21"/>
        </w:rPr>
        <w:t>期：</w:t>
      </w:r>
    </w:p>
    <w:p w14:paraId="21300FDB" w14:textId="77777777" w:rsidR="00B5653F" w:rsidRPr="003322D6" w:rsidRDefault="00B5653F">
      <w:pPr>
        <w:spacing w:line="440" w:lineRule="exact"/>
        <w:rPr>
          <w:rFonts w:ascii="宋体" w:hAnsi="宋体"/>
          <w:b/>
          <w:color w:val="0D0D0D" w:themeColor="text1" w:themeTint="F2"/>
          <w:w w:val="80"/>
          <w:sz w:val="24"/>
          <w:szCs w:val="24"/>
        </w:rPr>
      </w:pPr>
    </w:p>
    <w:p w14:paraId="4BDD17BB" w14:textId="77777777" w:rsidR="00B5653F" w:rsidRPr="003322D6" w:rsidRDefault="00B5653F">
      <w:pPr>
        <w:spacing w:line="440" w:lineRule="exact"/>
        <w:rPr>
          <w:rFonts w:ascii="宋体" w:hAnsi="宋体"/>
          <w:b/>
          <w:color w:val="0D0D0D" w:themeColor="text1" w:themeTint="F2"/>
          <w:w w:val="80"/>
          <w:sz w:val="24"/>
          <w:szCs w:val="24"/>
        </w:rPr>
      </w:pPr>
    </w:p>
    <w:p w14:paraId="7BE42C3C" w14:textId="77777777" w:rsidR="00B5653F" w:rsidRPr="003322D6" w:rsidRDefault="00192A18">
      <w:pPr>
        <w:tabs>
          <w:tab w:val="left" w:pos="360"/>
        </w:tabs>
        <w:adjustRightInd w:val="0"/>
        <w:spacing w:line="315" w:lineRule="atLeast"/>
        <w:ind w:firstLineChars="200" w:firstLine="480"/>
        <w:jc w:val="left"/>
        <w:textAlignment w:val="baseline"/>
        <w:rPr>
          <w:rFonts w:ascii="宋体" w:hAnsi="宋体"/>
          <w:b/>
          <w:color w:val="0D0D0D" w:themeColor="text1" w:themeTint="F2"/>
          <w:kern w:val="0"/>
          <w:sz w:val="24"/>
          <w:szCs w:val="24"/>
        </w:rPr>
      </w:pPr>
      <w:r w:rsidRPr="003322D6">
        <w:rPr>
          <w:rFonts w:ascii="宋体" w:hAnsi="宋体" w:hint="eastAsia"/>
          <w:b/>
          <w:color w:val="0D0D0D" w:themeColor="text1" w:themeTint="F2"/>
          <w:kern w:val="0"/>
          <w:sz w:val="24"/>
          <w:szCs w:val="24"/>
        </w:rPr>
        <w:t>附件：备件清单：</w:t>
      </w:r>
    </w:p>
    <w:p w14:paraId="7B81E8B0" w14:textId="77777777" w:rsidR="00B5653F" w:rsidRPr="003322D6" w:rsidRDefault="00192A18">
      <w:pPr>
        <w:spacing w:line="440" w:lineRule="exact"/>
        <w:rPr>
          <w:rFonts w:ascii="宋体" w:hAnsi="宋体"/>
          <w:b/>
          <w:bCs/>
          <w:color w:val="0D0D0D" w:themeColor="text1" w:themeTint="F2"/>
          <w:sz w:val="24"/>
          <w:szCs w:val="24"/>
        </w:rPr>
      </w:pPr>
      <w:r w:rsidRPr="003322D6">
        <w:rPr>
          <w:rFonts w:ascii="宋体" w:hAnsi="宋体"/>
          <w:b/>
          <w:color w:val="0D0D0D" w:themeColor="text1" w:themeTint="F2"/>
          <w:w w:val="80"/>
          <w:sz w:val="24"/>
          <w:szCs w:val="24"/>
        </w:rPr>
        <w:br w:type="page"/>
      </w:r>
    </w:p>
    <w:p w14:paraId="41C8A18C" w14:textId="77777777" w:rsidR="00B5653F" w:rsidRPr="003322D6" w:rsidRDefault="00192A18">
      <w:pPr>
        <w:pStyle w:val="sh2"/>
        <w:jc w:val="left"/>
        <w:rPr>
          <w:color w:val="0D0D0D" w:themeColor="text1" w:themeTint="F2"/>
          <w:sz w:val="24"/>
          <w:szCs w:val="24"/>
        </w:rPr>
      </w:pPr>
      <w:r w:rsidRPr="003322D6">
        <w:rPr>
          <w:rFonts w:hint="eastAsia"/>
          <w:color w:val="0D0D0D" w:themeColor="text1" w:themeTint="F2"/>
        </w:rPr>
        <w:lastRenderedPageBreak/>
        <w:t xml:space="preserve">                  </w:t>
      </w:r>
      <w:r w:rsidRPr="003322D6">
        <w:rPr>
          <w:color w:val="0D0D0D" w:themeColor="text1" w:themeTint="F2"/>
        </w:rPr>
        <w:t xml:space="preserve">     </w:t>
      </w:r>
      <w:bookmarkStart w:id="118" w:name="_Toc128479565"/>
      <w:r w:rsidRPr="003322D6">
        <w:rPr>
          <w:rFonts w:hint="eastAsia"/>
          <w:color w:val="0D0D0D" w:themeColor="text1" w:themeTint="F2"/>
        </w:rPr>
        <w:t>第六章</w:t>
      </w:r>
      <w:r w:rsidRPr="003322D6">
        <w:rPr>
          <w:rFonts w:hint="eastAsia"/>
          <w:color w:val="0D0D0D" w:themeColor="text1" w:themeTint="F2"/>
        </w:rPr>
        <w:t xml:space="preserve">   </w:t>
      </w:r>
      <w:r w:rsidRPr="003322D6">
        <w:rPr>
          <w:rFonts w:hint="eastAsia"/>
          <w:color w:val="0D0D0D" w:themeColor="text1" w:themeTint="F2"/>
        </w:rPr>
        <w:t>合同授予</w:t>
      </w:r>
      <w:bookmarkEnd w:id="118"/>
    </w:p>
    <w:p w14:paraId="48EA4A35" w14:textId="02037FB9" w:rsidR="00B5653F" w:rsidRPr="003322D6" w:rsidRDefault="00192A18">
      <w:pPr>
        <w:pStyle w:val="sh4"/>
        <w:ind w:firstLine="578"/>
        <w:rPr>
          <w:color w:val="0D0D0D" w:themeColor="text1" w:themeTint="F2"/>
        </w:rPr>
      </w:pPr>
      <w:r w:rsidRPr="003322D6">
        <w:rPr>
          <w:rFonts w:hint="eastAsia"/>
          <w:color w:val="0D0D0D" w:themeColor="text1" w:themeTint="F2"/>
        </w:rPr>
        <w:t>一、成交供应商在《成交通知书》发出后</w:t>
      </w:r>
      <w:r w:rsidR="003322D6" w:rsidRPr="003322D6">
        <w:rPr>
          <w:color w:val="0D0D0D" w:themeColor="text1" w:themeTint="F2"/>
        </w:rPr>
        <w:t>30</w:t>
      </w:r>
      <w:r w:rsidRPr="003322D6">
        <w:rPr>
          <w:rFonts w:hint="eastAsia"/>
          <w:color w:val="0D0D0D" w:themeColor="text1" w:themeTint="F2"/>
        </w:rPr>
        <w:t>日内必须按照磋商文件确定的事项签订采购合同。合同一式肆份，甲方执</w:t>
      </w:r>
      <w:r w:rsidRPr="003322D6">
        <w:rPr>
          <w:rFonts w:hint="eastAsia"/>
          <w:color w:val="0D0D0D" w:themeColor="text1" w:themeTint="F2"/>
          <w:u w:val="single"/>
        </w:rPr>
        <w:t>贰</w:t>
      </w:r>
      <w:r w:rsidRPr="003322D6">
        <w:rPr>
          <w:rFonts w:hint="eastAsia"/>
          <w:color w:val="0D0D0D" w:themeColor="text1" w:themeTint="F2"/>
        </w:rPr>
        <w:t>份，乙方执</w:t>
      </w:r>
      <w:r w:rsidRPr="003322D6">
        <w:rPr>
          <w:rFonts w:hint="eastAsia"/>
          <w:color w:val="0D0D0D" w:themeColor="text1" w:themeTint="F2"/>
          <w:u w:val="single"/>
        </w:rPr>
        <w:t>贰</w:t>
      </w:r>
      <w:r w:rsidRPr="003322D6">
        <w:rPr>
          <w:rFonts w:hint="eastAsia"/>
          <w:color w:val="0D0D0D" w:themeColor="text1" w:themeTint="F2"/>
        </w:rPr>
        <w:t>份。所签合同不得对磋商文件作实质性修改。采购人不得向成交供应商提出不合理的要求作为签订合同的条件，不得与成交供应商私下订立背离磋商文件实质性内容的协议。</w:t>
      </w:r>
      <w:r w:rsidRPr="003322D6">
        <w:rPr>
          <w:rFonts w:hint="eastAsia"/>
          <w:color w:val="0D0D0D" w:themeColor="text1" w:themeTint="F2"/>
        </w:rPr>
        <w:t xml:space="preserve"> </w:t>
      </w:r>
    </w:p>
    <w:p w14:paraId="5F2D9EA1" w14:textId="77777777" w:rsidR="00B5653F" w:rsidRPr="003322D6" w:rsidRDefault="00192A18">
      <w:pPr>
        <w:pStyle w:val="sh4"/>
        <w:ind w:firstLine="578"/>
        <w:rPr>
          <w:color w:val="0D0D0D" w:themeColor="text1" w:themeTint="F2"/>
        </w:rPr>
      </w:pPr>
      <w:r w:rsidRPr="003322D6">
        <w:rPr>
          <w:rFonts w:hint="eastAsia"/>
          <w:color w:val="0D0D0D" w:themeColor="text1" w:themeTint="F2"/>
        </w:rPr>
        <w:t>二、</w:t>
      </w:r>
      <w:bookmarkStart w:id="119" w:name="OLE_LINK1"/>
      <w:bookmarkStart w:id="120" w:name="OLE_LINK2"/>
      <w:r w:rsidRPr="003322D6">
        <w:rPr>
          <w:rFonts w:hint="eastAsia"/>
          <w:color w:val="0D0D0D" w:themeColor="text1" w:themeTint="F2"/>
        </w:rPr>
        <w:t>采购人与供应商串通或要求供应商通过减少货物数量或降低服务标准的，在履行合同中采取更改配置、调换物品等手段的，要求供应商出具虚假发票或任意更改销售发票的，谋取不正当利益的，承担相应的法律责任。</w:t>
      </w:r>
    </w:p>
    <w:p w14:paraId="742B7C59" w14:textId="77777777" w:rsidR="00B5653F" w:rsidRPr="003322D6" w:rsidRDefault="00192A18">
      <w:pPr>
        <w:pStyle w:val="sh4"/>
        <w:ind w:firstLine="578"/>
        <w:rPr>
          <w:color w:val="0D0D0D" w:themeColor="text1" w:themeTint="F2"/>
        </w:rPr>
      </w:pPr>
      <w:r w:rsidRPr="003322D6">
        <w:rPr>
          <w:rFonts w:hint="eastAsia"/>
          <w:color w:val="0D0D0D" w:themeColor="text1" w:themeTint="F2"/>
        </w:rPr>
        <w:t>三、成交供应商出现违约情形，应当及时纠正或补偿；造成损失的，按合同约定追究违约责任；发现有假冒、伪劣、走私产品、商业贿赂等违法情形的，应由采购人移交工商、质监、</w:t>
      </w:r>
      <w:r w:rsidRPr="003322D6">
        <w:rPr>
          <w:rFonts w:hint="eastAsia"/>
          <w:color w:val="0D0D0D" w:themeColor="text1" w:themeTint="F2"/>
        </w:rPr>
        <w:t>公安等行政执法部门依法查处。</w:t>
      </w:r>
    </w:p>
    <w:p w14:paraId="434E57D2" w14:textId="77777777" w:rsidR="00B5653F" w:rsidRPr="003322D6" w:rsidRDefault="00192A18">
      <w:pPr>
        <w:pStyle w:val="sh4"/>
        <w:ind w:firstLine="578"/>
        <w:rPr>
          <w:color w:val="0D0D0D" w:themeColor="text1" w:themeTint="F2"/>
        </w:rPr>
      </w:pPr>
      <w:r w:rsidRPr="003322D6">
        <w:rPr>
          <w:rFonts w:hint="eastAsia"/>
          <w:color w:val="0D0D0D" w:themeColor="text1" w:themeTint="F2"/>
        </w:rPr>
        <w:t>四、不响应付款方式的，视同无效投标处理。款项由采购人按相关财务支付规定办理支付手续，不得故意拖延支付时间</w:t>
      </w:r>
      <w:bookmarkEnd w:id="119"/>
      <w:bookmarkEnd w:id="120"/>
      <w:r w:rsidRPr="003322D6">
        <w:rPr>
          <w:rFonts w:hint="eastAsia"/>
          <w:color w:val="0D0D0D" w:themeColor="text1" w:themeTint="F2"/>
        </w:rPr>
        <w:t>。</w:t>
      </w:r>
    </w:p>
    <w:p w14:paraId="2F8BE5F0" w14:textId="77777777" w:rsidR="00B5653F" w:rsidRPr="003322D6" w:rsidRDefault="00192A18">
      <w:pPr>
        <w:pStyle w:val="sh4"/>
        <w:ind w:firstLine="578"/>
        <w:rPr>
          <w:color w:val="0D0D0D" w:themeColor="text1" w:themeTint="F2"/>
        </w:rPr>
      </w:pPr>
      <w:r w:rsidRPr="003322D6">
        <w:rPr>
          <w:rFonts w:hint="eastAsia"/>
          <w:color w:val="0D0D0D" w:themeColor="text1" w:themeTint="F2"/>
        </w:rPr>
        <w:t>五、</w:t>
      </w:r>
      <w:r w:rsidRPr="003322D6">
        <w:rPr>
          <w:color w:val="0D0D0D" w:themeColor="text1" w:themeTint="F2"/>
        </w:rPr>
        <w:t>每次采购</w:t>
      </w:r>
      <w:r w:rsidRPr="003322D6">
        <w:rPr>
          <w:rFonts w:hint="eastAsia"/>
          <w:color w:val="0D0D0D" w:themeColor="text1" w:themeTint="F2"/>
        </w:rPr>
        <w:t>人</w:t>
      </w:r>
      <w:r w:rsidRPr="003322D6">
        <w:rPr>
          <w:color w:val="0D0D0D" w:themeColor="text1" w:themeTint="F2"/>
        </w:rPr>
        <w:t>付款前，</w:t>
      </w:r>
      <w:r w:rsidRPr="003322D6">
        <w:rPr>
          <w:rFonts w:hint="eastAsia"/>
          <w:color w:val="0D0D0D" w:themeColor="text1" w:themeTint="F2"/>
          <w:lang w:val="zh-CN"/>
        </w:rPr>
        <w:t>成交供应商</w:t>
      </w:r>
      <w:r w:rsidRPr="003322D6">
        <w:rPr>
          <w:color w:val="0D0D0D" w:themeColor="text1" w:themeTint="F2"/>
        </w:rPr>
        <w:t>根据结算金额按国家有关财税规定开出合法发票交采购</w:t>
      </w:r>
      <w:r w:rsidRPr="003322D6">
        <w:rPr>
          <w:rFonts w:hint="eastAsia"/>
          <w:color w:val="0D0D0D" w:themeColor="text1" w:themeTint="F2"/>
        </w:rPr>
        <w:t>人</w:t>
      </w:r>
      <w:r w:rsidRPr="003322D6">
        <w:rPr>
          <w:color w:val="0D0D0D" w:themeColor="text1" w:themeTint="F2"/>
        </w:rPr>
        <w:t>办理付款手续。</w:t>
      </w:r>
    </w:p>
    <w:p w14:paraId="2500E914" w14:textId="77777777" w:rsidR="00B5653F" w:rsidRPr="003322D6" w:rsidRDefault="00B5653F">
      <w:pPr>
        <w:widowControl/>
        <w:jc w:val="left"/>
        <w:rPr>
          <w:rFonts w:ascii="宋体" w:hAnsi="宋体" w:cs="宋体"/>
          <w:b/>
          <w:color w:val="0D0D0D" w:themeColor="text1" w:themeTint="F2"/>
          <w:sz w:val="24"/>
          <w:szCs w:val="22"/>
        </w:rPr>
      </w:pPr>
    </w:p>
    <w:p w14:paraId="2EFA6348" w14:textId="77777777" w:rsidR="00B5653F" w:rsidRPr="003322D6" w:rsidRDefault="00192A18">
      <w:pPr>
        <w:pStyle w:val="sh2"/>
        <w:rPr>
          <w:color w:val="0D0D0D" w:themeColor="text1" w:themeTint="F2"/>
          <w:sz w:val="24"/>
          <w:szCs w:val="24"/>
        </w:rPr>
      </w:pPr>
      <w:r w:rsidRPr="003322D6">
        <w:rPr>
          <w:rFonts w:hint="eastAsia"/>
          <w:color w:val="0D0D0D" w:themeColor="text1" w:themeTint="F2"/>
        </w:rPr>
        <w:br w:type="page"/>
      </w:r>
      <w:bookmarkStart w:id="121" w:name="_Toc128479566"/>
      <w:r w:rsidRPr="003322D6">
        <w:rPr>
          <w:rFonts w:hint="eastAsia"/>
          <w:color w:val="0D0D0D" w:themeColor="text1" w:themeTint="F2"/>
        </w:rPr>
        <w:lastRenderedPageBreak/>
        <w:t>第七章</w:t>
      </w:r>
      <w:r w:rsidRPr="003322D6">
        <w:rPr>
          <w:rFonts w:hint="eastAsia"/>
          <w:color w:val="0D0D0D" w:themeColor="text1" w:themeTint="F2"/>
        </w:rPr>
        <w:t xml:space="preserve"> </w:t>
      </w:r>
      <w:r w:rsidRPr="003322D6">
        <w:rPr>
          <w:rFonts w:hint="eastAsia"/>
          <w:color w:val="0D0D0D" w:themeColor="text1" w:themeTint="F2"/>
        </w:rPr>
        <w:t>质疑提出和处理</w:t>
      </w:r>
      <w:bookmarkEnd w:id="121"/>
    </w:p>
    <w:p w14:paraId="56BF91C7" w14:textId="77777777" w:rsidR="00B5653F" w:rsidRPr="003322D6" w:rsidRDefault="00192A18">
      <w:pPr>
        <w:pStyle w:val="sh3"/>
        <w:rPr>
          <w:color w:val="0D0D0D" w:themeColor="text1" w:themeTint="F2"/>
        </w:rPr>
      </w:pPr>
      <w:bookmarkStart w:id="122" w:name="_Toc128479567"/>
      <w:r w:rsidRPr="003322D6">
        <w:rPr>
          <w:rFonts w:hint="eastAsia"/>
          <w:color w:val="0D0D0D" w:themeColor="text1" w:themeTint="F2"/>
        </w:rPr>
        <w:t>一、质疑的提出</w:t>
      </w:r>
      <w:bookmarkEnd w:id="122"/>
    </w:p>
    <w:p w14:paraId="0E486A38" w14:textId="77777777" w:rsidR="00B5653F" w:rsidRPr="003322D6" w:rsidRDefault="00192A18">
      <w:pPr>
        <w:pStyle w:val="sh4"/>
        <w:ind w:firstLine="578"/>
        <w:rPr>
          <w:color w:val="0D0D0D" w:themeColor="text1" w:themeTint="F2"/>
        </w:rPr>
      </w:pPr>
      <w:r w:rsidRPr="003322D6">
        <w:rPr>
          <w:color w:val="0D0D0D" w:themeColor="text1" w:themeTint="F2"/>
        </w:rPr>
        <w:t>1</w:t>
      </w:r>
      <w:r w:rsidRPr="003322D6">
        <w:rPr>
          <w:rFonts w:hint="eastAsia"/>
          <w:color w:val="0D0D0D" w:themeColor="text1" w:themeTint="F2"/>
        </w:rPr>
        <w:t>、质疑人必须是直接参加本次磋商活动的当事人。</w:t>
      </w:r>
    </w:p>
    <w:p w14:paraId="0B1FA18A" w14:textId="77777777" w:rsidR="00B5653F" w:rsidRPr="003322D6" w:rsidRDefault="00192A18">
      <w:pPr>
        <w:pStyle w:val="sh4"/>
        <w:ind w:firstLine="578"/>
        <w:rPr>
          <w:color w:val="0D0D0D" w:themeColor="text1" w:themeTint="F2"/>
        </w:rPr>
      </w:pPr>
      <w:r w:rsidRPr="003322D6">
        <w:rPr>
          <w:color w:val="0D0D0D" w:themeColor="text1" w:themeTint="F2"/>
        </w:rPr>
        <w:t>2</w:t>
      </w:r>
      <w:r w:rsidRPr="003322D6">
        <w:rPr>
          <w:rFonts w:hint="eastAsia"/>
          <w:color w:val="0D0D0D" w:themeColor="text1" w:themeTint="F2"/>
        </w:rPr>
        <w:t>、下载磋商文件的供应商应根据第二章“磋商供应商须知”中第一条第</w:t>
      </w:r>
      <w:r w:rsidRPr="003322D6">
        <w:rPr>
          <w:color w:val="0D0D0D" w:themeColor="text1" w:themeTint="F2"/>
        </w:rPr>
        <w:t>4</w:t>
      </w:r>
      <w:r w:rsidRPr="003322D6">
        <w:rPr>
          <w:rFonts w:hint="eastAsia"/>
          <w:color w:val="0D0D0D" w:themeColor="text1" w:themeTint="F2"/>
        </w:rPr>
        <w:t>款的约定提出；响应文件接收截止后，供应商未进行磋商登记的，不能就响应文件接收截止后的招投标过程、成交结果提出质疑；在磋</w:t>
      </w:r>
      <w:r w:rsidRPr="003322D6">
        <w:rPr>
          <w:rFonts w:hint="eastAsia"/>
          <w:color w:val="0D0D0D" w:themeColor="text1" w:themeTint="F2"/>
        </w:rPr>
        <w:t>商过程中，凡主持人或评估小组明确提出须由供应商确认的事项，供应商当场无异议的，事后不得提出质疑。</w:t>
      </w:r>
    </w:p>
    <w:p w14:paraId="5784F1A4" w14:textId="77777777" w:rsidR="00B5653F" w:rsidRPr="003322D6" w:rsidRDefault="00192A18">
      <w:pPr>
        <w:pStyle w:val="sh4"/>
        <w:ind w:firstLine="578"/>
        <w:rPr>
          <w:color w:val="0D0D0D" w:themeColor="text1" w:themeTint="F2"/>
        </w:rPr>
      </w:pPr>
      <w:r w:rsidRPr="003322D6">
        <w:rPr>
          <w:color w:val="0D0D0D" w:themeColor="text1" w:themeTint="F2"/>
        </w:rPr>
        <w:t>3</w:t>
      </w:r>
      <w:r w:rsidRPr="003322D6">
        <w:rPr>
          <w:rFonts w:hint="eastAsia"/>
          <w:color w:val="0D0D0D" w:themeColor="text1" w:themeTint="F2"/>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14:paraId="2236F77F" w14:textId="77777777" w:rsidR="00B5653F" w:rsidRPr="003322D6" w:rsidRDefault="00192A18">
      <w:pPr>
        <w:pStyle w:val="sh4"/>
        <w:ind w:firstLine="578"/>
        <w:rPr>
          <w:color w:val="0D0D0D" w:themeColor="text1" w:themeTint="F2"/>
        </w:rPr>
      </w:pPr>
      <w:r w:rsidRPr="003322D6">
        <w:rPr>
          <w:color w:val="0D0D0D" w:themeColor="text1" w:themeTint="F2"/>
        </w:rPr>
        <w:t>4</w:t>
      </w:r>
      <w:r w:rsidRPr="003322D6">
        <w:rPr>
          <w:rFonts w:hint="eastAsia"/>
          <w:color w:val="0D0D0D" w:themeColor="text1" w:themeTint="F2"/>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31C19196" w14:textId="77777777" w:rsidR="00B5653F" w:rsidRPr="003322D6" w:rsidRDefault="00192A18">
      <w:pPr>
        <w:pStyle w:val="sh4"/>
        <w:ind w:firstLine="578"/>
        <w:rPr>
          <w:color w:val="0D0D0D" w:themeColor="text1" w:themeTint="F2"/>
        </w:rPr>
      </w:pPr>
      <w:r w:rsidRPr="003322D6">
        <w:rPr>
          <w:rFonts w:hint="eastAsia"/>
          <w:color w:val="0D0D0D" w:themeColor="text1" w:themeTint="F2"/>
        </w:rPr>
        <w:t>对不能提供相关佐证材料的、涉及商业秘密的、非书面形式的、非送达的、匿名的《质疑函》将不予受理。</w:t>
      </w:r>
    </w:p>
    <w:p w14:paraId="69FB0826" w14:textId="77777777" w:rsidR="00B5653F" w:rsidRPr="003322D6" w:rsidRDefault="00192A18">
      <w:pPr>
        <w:pStyle w:val="sh4"/>
        <w:ind w:firstLine="578"/>
        <w:rPr>
          <w:color w:val="0D0D0D" w:themeColor="text1" w:themeTint="F2"/>
        </w:rPr>
      </w:pPr>
      <w:r w:rsidRPr="003322D6">
        <w:rPr>
          <w:rFonts w:hint="eastAsia"/>
          <w:color w:val="0D0D0D" w:themeColor="text1" w:themeTint="F2"/>
        </w:rPr>
        <w:t>相关佐证材料要具备客观性、关联性、合法性，无法查实的（如宣传册、媒体报道、猜测、推理等）不能作为佐证材料。</w:t>
      </w:r>
    </w:p>
    <w:p w14:paraId="5E747FC8" w14:textId="77777777" w:rsidR="00B5653F" w:rsidRPr="003322D6" w:rsidRDefault="00192A18">
      <w:pPr>
        <w:pStyle w:val="sh4"/>
        <w:ind w:firstLine="578"/>
        <w:rPr>
          <w:color w:val="0D0D0D" w:themeColor="text1" w:themeTint="F2"/>
        </w:rPr>
      </w:pPr>
      <w:r w:rsidRPr="003322D6">
        <w:rPr>
          <w:rFonts w:hint="eastAsia"/>
          <w:color w:val="0D0D0D" w:themeColor="text1" w:themeTint="F2"/>
        </w:rPr>
        <w:t>采购单位或采购代</w:t>
      </w:r>
      <w:r w:rsidRPr="003322D6">
        <w:rPr>
          <w:rFonts w:hint="eastAsia"/>
          <w:color w:val="0D0D0D" w:themeColor="text1" w:themeTint="F2"/>
        </w:rPr>
        <w:t>理机构不负责搜集相关佐证材料等工作。</w:t>
      </w:r>
    </w:p>
    <w:p w14:paraId="3656FDAA" w14:textId="77777777" w:rsidR="00B5653F" w:rsidRPr="003322D6" w:rsidRDefault="00192A18">
      <w:pPr>
        <w:pStyle w:val="sh3"/>
        <w:rPr>
          <w:color w:val="0D0D0D" w:themeColor="text1" w:themeTint="F2"/>
        </w:rPr>
      </w:pPr>
      <w:bookmarkStart w:id="123" w:name="_Toc128479568"/>
      <w:r w:rsidRPr="003322D6">
        <w:rPr>
          <w:rFonts w:hint="eastAsia"/>
          <w:color w:val="0D0D0D" w:themeColor="text1" w:themeTint="F2"/>
        </w:rPr>
        <w:t>二、《质疑函》的受理和回复</w:t>
      </w:r>
      <w:bookmarkEnd w:id="123"/>
    </w:p>
    <w:p w14:paraId="424E2CB6" w14:textId="77777777" w:rsidR="00B5653F" w:rsidRPr="003322D6" w:rsidRDefault="00192A18">
      <w:pPr>
        <w:pStyle w:val="sh4"/>
        <w:ind w:firstLine="578"/>
        <w:rPr>
          <w:color w:val="0D0D0D" w:themeColor="text1" w:themeTint="F2"/>
        </w:rPr>
      </w:pPr>
      <w:r w:rsidRPr="003322D6">
        <w:rPr>
          <w:color w:val="0D0D0D" w:themeColor="text1" w:themeTint="F2"/>
        </w:rPr>
        <w:t>1</w:t>
      </w:r>
      <w:r w:rsidRPr="003322D6">
        <w:rPr>
          <w:rFonts w:hint="eastAsia"/>
          <w:color w:val="0D0D0D" w:themeColor="text1" w:themeTint="F2"/>
        </w:rPr>
        <w:t>、《质疑函》须由质疑人的法定代表人或参加本次磋商被授权人送达采购单位和采购代理机构。</w:t>
      </w:r>
    </w:p>
    <w:p w14:paraId="4C1626AC" w14:textId="77777777" w:rsidR="00B5653F" w:rsidRPr="003322D6" w:rsidRDefault="00192A18">
      <w:pPr>
        <w:pStyle w:val="sh4"/>
        <w:ind w:firstLine="578"/>
        <w:rPr>
          <w:color w:val="0D0D0D" w:themeColor="text1" w:themeTint="F2"/>
        </w:rPr>
      </w:pPr>
      <w:r w:rsidRPr="003322D6">
        <w:rPr>
          <w:color w:val="0D0D0D" w:themeColor="text1" w:themeTint="F2"/>
        </w:rPr>
        <w:t>2</w:t>
      </w:r>
      <w:r w:rsidRPr="003322D6">
        <w:rPr>
          <w:rFonts w:hint="eastAsia"/>
          <w:color w:val="0D0D0D" w:themeColor="text1" w:themeTint="F2"/>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14:paraId="08D66530" w14:textId="77777777" w:rsidR="00B5653F" w:rsidRPr="003322D6" w:rsidRDefault="00192A18">
      <w:pPr>
        <w:pStyle w:val="sh4"/>
        <w:ind w:firstLine="578"/>
        <w:rPr>
          <w:color w:val="0D0D0D" w:themeColor="text1" w:themeTint="F2"/>
        </w:rPr>
      </w:pPr>
      <w:r w:rsidRPr="003322D6">
        <w:rPr>
          <w:color w:val="0D0D0D" w:themeColor="text1" w:themeTint="F2"/>
        </w:rPr>
        <w:t>3</w:t>
      </w:r>
      <w:r w:rsidRPr="003322D6">
        <w:rPr>
          <w:rFonts w:hint="eastAsia"/>
          <w:color w:val="0D0D0D" w:themeColor="text1" w:themeTint="F2"/>
        </w:rPr>
        <w:t>、对不符合提出质疑要求的，出具《质疑退回通知书》并提出相关补充材料要求，质疑人未在规定的时间内提供补充佐证材料的，视同放弃质疑。</w:t>
      </w:r>
    </w:p>
    <w:p w14:paraId="23F4879B" w14:textId="77777777" w:rsidR="00B5653F" w:rsidRPr="003322D6" w:rsidRDefault="00192A18">
      <w:pPr>
        <w:pStyle w:val="sh4"/>
        <w:ind w:firstLine="578"/>
        <w:rPr>
          <w:color w:val="0D0D0D" w:themeColor="text1" w:themeTint="F2"/>
        </w:rPr>
      </w:pPr>
      <w:r w:rsidRPr="003322D6">
        <w:rPr>
          <w:color w:val="0D0D0D" w:themeColor="text1" w:themeTint="F2"/>
        </w:rPr>
        <w:t>4</w:t>
      </w:r>
      <w:r w:rsidRPr="003322D6">
        <w:rPr>
          <w:rFonts w:hint="eastAsia"/>
          <w:color w:val="0D0D0D" w:themeColor="text1" w:themeTint="F2"/>
        </w:rPr>
        <w:t>、采购单位、采购代理机构负责将质疑人提出的质疑相关材料提供给相关专家或评估小组审核，并将审核意见回复质疑人。</w:t>
      </w:r>
    </w:p>
    <w:p w14:paraId="7702FC61" w14:textId="77777777" w:rsidR="00B5653F" w:rsidRPr="003322D6" w:rsidRDefault="00192A18">
      <w:pPr>
        <w:pStyle w:val="sh4"/>
        <w:ind w:firstLine="578"/>
        <w:rPr>
          <w:color w:val="0D0D0D" w:themeColor="text1" w:themeTint="F2"/>
        </w:rPr>
      </w:pPr>
      <w:r w:rsidRPr="003322D6">
        <w:rPr>
          <w:rFonts w:hint="eastAsia"/>
          <w:color w:val="0D0D0D" w:themeColor="text1" w:themeTint="F2"/>
        </w:rPr>
        <w:lastRenderedPageBreak/>
        <w:t>必要时，可向被质疑人转发《质疑函》及相</w:t>
      </w:r>
      <w:r w:rsidRPr="003322D6">
        <w:rPr>
          <w:rFonts w:hint="eastAsia"/>
          <w:color w:val="0D0D0D" w:themeColor="text1" w:themeTint="F2"/>
        </w:rPr>
        <w:t>关佐证材料。被质疑人应当在要求的时间日内，以书面形式作出说明，并提交相关证据。被质疑人在规定时间内，无正当理由未提交相关证据的，视同放弃说明权利，认可被质疑事项。</w:t>
      </w:r>
    </w:p>
    <w:p w14:paraId="4899027C" w14:textId="77777777" w:rsidR="00B5653F" w:rsidRPr="003322D6" w:rsidRDefault="00192A18">
      <w:pPr>
        <w:pStyle w:val="sh4"/>
        <w:ind w:firstLine="578"/>
        <w:rPr>
          <w:color w:val="0D0D0D" w:themeColor="text1" w:themeTint="F2"/>
        </w:rPr>
      </w:pPr>
      <w:r w:rsidRPr="003322D6">
        <w:rPr>
          <w:color w:val="0D0D0D" w:themeColor="text1" w:themeTint="F2"/>
        </w:rPr>
        <w:t>5</w:t>
      </w:r>
      <w:r w:rsidRPr="003322D6">
        <w:rPr>
          <w:rFonts w:hint="eastAsia"/>
          <w:color w:val="0D0D0D" w:themeColor="text1" w:themeTint="F2"/>
        </w:rPr>
        <w:t>、因质疑情况复杂，组织论证或审查时间较长的，采购单位、采购代理机构以书面形式通知质疑人，可适当延长质疑回复处理时间。</w:t>
      </w:r>
    </w:p>
    <w:p w14:paraId="31012298" w14:textId="77777777" w:rsidR="00B5653F" w:rsidRPr="003322D6" w:rsidRDefault="00192A18">
      <w:pPr>
        <w:pStyle w:val="sh3"/>
        <w:rPr>
          <w:color w:val="0D0D0D" w:themeColor="text1" w:themeTint="F2"/>
        </w:rPr>
      </w:pPr>
      <w:bookmarkStart w:id="124" w:name="_Toc128479569"/>
      <w:r w:rsidRPr="003322D6">
        <w:rPr>
          <w:rFonts w:hint="eastAsia"/>
          <w:color w:val="0D0D0D" w:themeColor="text1" w:themeTint="F2"/>
        </w:rPr>
        <w:t>三、质疑处理</w:t>
      </w:r>
      <w:bookmarkEnd w:id="124"/>
    </w:p>
    <w:p w14:paraId="1398E901" w14:textId="77777777" w:rsidR="00B5653F" w:rsidRPr="003322D6" w:rsidRDefault="00192A18">
      <w:pPr>
        <w:pStyle w:val="sh4"/>
        <w:ind w:firstLine="578"/>
        <w:rPr>
          <w:color w:val="0D0D0D" w:themeColor="text1" w:themeTint="F2"/>
        </w:rPr>
      </w:pPr>
      <w:r w:rsidRPr="003322D6">
        <w:rPr>
          <w:color w:val="0D0D0D" w:themeColor="text1" w:themeTint="F2"/>
        </w:rPr>
        <w:t>1</w:t>
      </w:r>
      <w:r w:rsidRPr="003322D6">
        <w:rPr>
          <w:rFonts w:hint="eastAsia"/>
          <w:color w:val="0D0D0D" w:themeColor="text1" w:themeTint="F2"/>
        </w:rPr>
        <w:t>、质疑成立的处理。采购单位或采购代理机构终止采购，并建议有关部门给相关当事人予以处理。</w:t>
      </w:r>
    </w:p>
    <w:p w14:paraId="6C2F7F49" w14:textId="77777777" w:rsidR="00B5653F" w:rsidRPr="003322D6" w:rsidRDefault="00192A18">
      <w:pPr>
        <w:pStyle w:val="sh4"/>
        <w:ind w:firstLine="578"/>
        <w:rPr>
          <w:color w:val="0D0D0D" w:themeColor="text1" w:themeTint="F2"/>
        </w:rPr>
      </w:pPr>
      <w:r w:rsidRPr="003322D6">
        <w:rPr>
          <w:color w:val="0D0D0D" w:themeColor="text1" w:themeTint="F2"/>
        </w:rPr>
        <w:t>2</w:t>
      </w:r>
      <w:r w:rsidRPr="003322D6">
        <w:rPr>
          <w:rFonts w:hint="eastAsia"/>
          <w:color w:val="0D0D0D" w:themeColor="text1" w:themeTint="F2"/>
        </w:rPr>
        <w:t>、质疑不成立的处理。</w:t>
      </w:r>
    </w:p>
    <w:p w14:paraId="75330F00" w14:textId="77777777" w:rsidR="00B5653F" w:rsidRPr="003322D6" w:rsidRDefault="00192A18">
      <w:pPr>
        <w:pStyle w:val="sh4"/>
        <w:ind w:firstLine="578"/>
        <w:rPr>
          <w:color w:val="0D0D0D" w:themeColor="text1" w:themeTint="F2"/>
        </w:rPr>
      </w:pPr>
      <w:r w:rsidRPr="003322D6">
        <w:rPr>
          <w:color w:val="0D0D0D" w:themeColor="text1" w:themeTint="F2"/>
        </w:rPr>
        <w:t>1</w:t>
      </w:r>
      <w:r w:rsidRPr="003322D6">
        <w:rPr>
          <w:rFonts w:hint="eastAsia"/>
          <w:color w:val="0D0D0D" w:themeColor="text1" w:themeTint="F2"/>
        </w:rPr>
        <w:t>）质疑人书面《申请撤回质疑函》的，不作违约处理。</w:t>
      </w:r>
    </w:p>
    <w:p w14:paraId="42D35A07" w14:textId="77777777" w:rsidR="00B5653F" w:rsidRPr="003322D6" w:rsidRDefault="00192A18">
      <w:pPr>
        <w:pStyle w:val="sh4"/>
        <w:ind w:firstLine="578"/>
        <w:rPr>
          <w:color w:val="0D0D0D" w:themeColor="text1" w:themeTint="F2"/>
        </w:rPr>
      </w:pPr>
      <w:r w:rsidRPr="003322D6">
        <w:rPr>
          <w:color w:val="0D0D0D" w:themeColor="text1" w:themeTint="F2"/>
        </w:rPr>
        <w:t>2</w:t>
      </w:r>
      <w:r w:rsidRPr="003322D6">
        <w:rPr>
          <w:rFonts w:hint="eastAsia"/>
          <w:color w:val="0D0D0D" w:themeColor="text1" w:themeTint="F2"/>
        </w:rPr>
        <w:t>）质疑人在规定的时间内不配合进行质疑调查处理的</w:t>
      </w:r>
      <w:r w:rsidRPr="003322D6">
        <w:rPr>
          <w:rFonts w:hint="eastAsia"/>
          <w:color w:val="0D0D0D" w:themeColor="text1" w:themeTint="F2"/>
        </w:rPr>
        <w:t>，按自动撤回《质疑函》处理。</w:t>
      </w:r>
    </w:p>
    <w:p w14:paraId="41318F17" w14:textId="77777777" w:rsidR="00B5653F" w:rsidRPr="003322D6" w:rsidRDefault="00192A18">
      <w:pPr>
        <w:pStyle w:val="sh4"/>
        <w:ind w:firstLine="578"/>
        <w:rPr>
          <w:color w:val="0D0D0D" w:themeColor="text1" w:themeTint="F2"/>
        </w:rPr>
      </w:pPr>
      <w:r w:rsidRPr="003322D6">
        <w:rPr>
          <w:color w:val="0D0D0D" w:themeColor="text1" w:themeTint="F2"/>
        </w:rPr>
        <w:t>3</w:t>
      </w:r>
      <w:r w:rsidRPr="003322D6">
        <w:rPr>
          <w:rFonts w:hint="eastAsia"/>
          <w:color w:val="0D0D0D" w:themeColor="text1" w:themeTint="F2"/>
        </w:rPr>
        <w:t>）质疑人不按《质疑函》格式就提出质疑的，作违约处理。同时，视情列入不良供应商名单。</w:t>
      </w:r>
    </w:p>
    <w:p w14:paraId="254B4950" w14:textId="77777777" w:rsidR="00B5653F" w:rsidRPr="003322D6" w:rsidRDefault="00192A18">
      <w:pPr>
        <w:pStyle w:val="sh4"/>
        <w:ind w:firstLine="578"/>
        <w:rPr>
          <w:color w:val="0D0D0D" w:themeColor="text1" w:themeTint="F2"/>
        </w:rPr>
      </w:pPr>
      <w:r w:rsidRPr="003322D6">
        <w:rPr>
          <w:color w:val="0D0D0D" w:themeColor="text1" w:themeTint="F2"/>
        </w:rPr>
        <w:t>4</w:t>
      </w:r>
      <w:r w:rsidRPr="003322D6">
        <w:rPr>
          <w:rFonts w:hint="eastAsia"/>
          <w:color w:val="0D0D0D" w:themeColor="text1" w:themeTint="F2"/>
        </w:rPr>
        <w:t>）质疑人虽提供了相关佐证材料，但不能证明其质疑成立的，采购单位或采购代理机构请质疑人补充相关佐证材料，仍不能证明其质疑成立的，作违约处理。并将其列入不良供应商名单。</w:t>
      </w:r>
    </w:p>
    <w:p w14:paraId="54484160" w14:textId="77777777" w:rsidR="00B5653F" w:rsidRPr="003322D6" w:rsidRDefault="00192A18">
      <w:pPr>
        <w:pStyle w:val="sh4"/>
        <w:ind w:firstLine="578"/>
        <w:rPr>
          <w:color w:val="0D0D0D" w:themeColor="text1" w:themeTint="F2"/>
        </w:rPr>
      </w:pPr>
      <w:r w:rsidRPr="003322D6">
        <w:rPr>
          <w:color w:val="0D0D0D" w:themeColor="text1" w:themeTint="F2"/>
        </w:rPr>
        <w:t>5</w:t>
      </w:r>
      <w:r w:rsidRPr="003322D6">
        <w:rPr>
          <w:rFonts w:hint="eastAsia"/>
          <w:color w:val="0D0D0D" w:themeColor="text1" w:themeTint="F2"/>
        </w:rPr>
        <w:t>）质疑人不能提供相关佐证材料的，采购单位、采购代理机构已指出，质疑人仍然坚持提出质疑的，作违约处理。同时，列入不良供应商名单。</w:t>
      </w:r>
    </w:p>
    <w:p w14:paraId="7300EC5E" w14:textId="77777777" w:rsidR="00B5653F" w:rsidRPr="003322D6" w:rsidRDefault="00192A18">
      <w:pPr>
        <w:pStyle w:val="sh4"/>
        <w:ind w:firstLine="578"/>
        <w:rPr>
          <w:color w:val="0D0D0D" w:themeColor="text1" w:themeTint="F2"/>
        </w:rPr>
      </w:pPr>
      <w:r w:rsidRPr="003322D6">
        <w:rPr>
          <w:color w:val="0D0D0D" w:themeColor="text1" w:themeTint="F2"/>
        </w:rPr>
        <w:t>6</w:t>
      </w:r>
      <w:r w:rsidRPr="003322D6">
        <w:rPr>
          <w:rFonts w:hint="eastAsia"/>
          <w:color w:val="0D0D0D" w:themeColor="text1" w:themeTint="F2"/>
        </w:rPr>
        <w:t>）对明显有违事实的、经相关专家或评审小组认定无依据的、经其他供应商举证无依据的质疑，作违约处理，</w:t>
      </w:r>
      <w:r w:rsidRPr="003322D6">
        <w:rPr>
          <w:rFonts w:hint="eastAsia"/>
          <w:color w:val="0D0D0D" w:themeColor="text1" w:themeTint="F2"/>
        </w:rPr>
        <w:t>列入不良供应商名单；同时，对其中每一项不成立的质疑给予质疑人</w:t>
      </w:r>
      <w:r w:rsidRPr="003322D6">
        <w:rPr>
          <w:color w:val="0D0D0D" w:themeColor="text1" w:themeTint="F2"/>
        </w:rPr>
        <w:t>1</w:t>
      </w:r>
      <w:r w:rsidRPr="003322D6">
        <w:rPr>
          <w:rFonts w:hint="eastAsia"/>
          <w:color w:val="0D0D0D" w:themeColor="text1" w:themeTint="F2"/>
        </w:rPr>
        <w:t>年内禁入本区域内的政府采购活动的违约处理，依次类推；视情在南通公共资源交易平台、省、国家级相关媒体予以披露。</w:t>
      </w:r>
    </w:p>
    <w:p w14:paraId="0578D2F4" w14:textId="77777777" w:rsidR="00B5653F" w:rsidRPr="003322D6" w:rsidRDefault="00192A18">
      <w:pPr>
        <w:pStyle w:val="sh4"/>
        <w:ind w:firstLine="578"/>
        <w:rPr>
          <w:color w:val="0D0D0D" w:themeColor="text1" w:themeTint="F2"/>
        </w:rPr>
      </w:pPr>
      <w:r w:rsidRPr="003322D6">
        <w:rPr>
          <w:color w:val="0D0D0D" w:themeColor="text1" w:themeTint="F2"/>
        </w:rPr>
        <w:t>7</w:t>
      </w:r>
      <w:r w:rsidRPr="003322D6">
        <w:rPr>
          <w:rFonts w:hint="eastAsia"/>
          <w:color w:val="0D0D0D" w:themeColor="text1" w:themeTint="F2"/>
        </w:rPr>
        <w:t>）质疑人承担使用虚假材料或恶意方式质疑的法律责任。</w:t>
      </w:r>
    </w:p>
    <w:p w14:paraId="07419769" w14:textId="77777777" w:rsidR="00B5653F" w:rsidRPr="003322D6" w:rsidRDefault="00192A18">
      <w:pPr>
        <w:pStyle w:val="sh4"/>
        <w:ind w:firstLine="578"/>
        <w:rPr>
          <w:color w:val="0D0D0D" w:themeColor="text1" w:themeTint="F2"/>
        </w:rPr>
      </w:pPr>
      <w:r w:rsidRPr="003322D6">
        <w:rPr>
          <w:rFonts w:hint="eastAsia"/>
          <w:color w:val="0D0D0D" w:themeColor="text1" w:themeTint="F2"/>
        </w:rPr>
        <w:t>四、无佐证材料的举报作违约处理。供应商不得进行不提供相关佐证材料（含无法查实的如宣传册、媒体报道、猜测、推理等）向有关部门的举报，否则作违约处理。同时对其在</w:t>
      </w:r>
      <w:r w:rsidRPr="003322D6">
        <w:rPr>
          <w:color w:val="0D0D0D" w:themeColor="text1" w:themeTint="F2"/>
        </w:rPr>
        <w:t>1</w:t>
      </w:r>
      <w:r w:rsidRPr="003322D6">
        <w:rPr>
          <w:rFonts w:hint="eastAsia"/>
          <w:color w:val="0D0D0D" w:themeColor="text1" w:themeTint="F2"/>
        </w:rPr>
        <w:t>至</w:t>
      </w:r>
      <w:r w:rsidRPr="003322D6">
        <w:rPr>
          <w:color w:val="0D0D0D" w:themeColor="text1" w:themeTint="F2"/>
        </w:rPr>
        <w:t>3</w:t>
      </w:r>
      <w:r w:rsidRPr="003322D6">
        <w:rPr>
          <w:rFonts w:hint="eastAsia"/>
          <w:color w:val="0D0D0D" w:themeColor="text1" w:themeTint="F2"/>
        </w:rPr>
        <w:t>年内禁入由采购单位组织的政府采购活动的违约处理。</w:t>
      </w:r>
    </w:p>
    <w:p w14:paraId="7A5A5688" w14:textId="77777777" w:rsidR="00B5653F" w:rsidRPr="003322D6" w:rsidRDefault="00192A18">
      <w:pPr>
        <w:pStyle w:val="sh4"/>
        <w:ind w:firstLine="578"/>
        <w:rPr>
          <w:color w:val="0D0D0D" w:themeColor="text1" w:themeTint="F2"/>
        </w:rPr>
      </w:pPr>
      <w:r w:rsidRPr="003322D6">
        <w:rPr>
          <w:rFonts w:hint="eastAsia"/>
          <w:color w:val="0D0D0D" w:themeColor="text1" w:themeTint="F2"/>
        </w:rPr>
        <w:t>五、投诉不成立的作违约处理。供应商进行质疑后，采购单位回复质疑不成立，供应</w:t>
      </w:r>
      <w:r w:rsidRPr="003322D6">
        <w:rPr>
          <w:rFonts w:hint="eastAsia"/>
          <w:color w:val="0D0D0D" w:themeColor="text1" w:themeTint="F2"/>
        </w:rPr>
        <w:t>商仍进行投诉的，并最终投诉不成立的，作违约处理。采购单位有权对其在</w:t>
      </w:r>
      <w:r w:rsidRPr="003322D6">
        <w:rPr>
          <w:color w:val="0D0D0D" w:themeColor="text1" w:themeTint="F2"/>
        </w:rPr>
        <w:t>1</w:t>
      </w:r>
      <w:r w:rsidRPr="003322D6">
        <w:rPr>
          <w:rFonts w:hint="eastAsia"/>
          <w:color w:val="0D0D0D" w:themeColor="text1" w:themeTint="F2"/>
        </w:rPr>
        <w:t>至</w:t>
      </w:r>
      <w:r w:rsidRPr="003322D6">
        <w:rPr>
          <w:color w:val="0D0D0D" w:themeColor="text1" w:themeTint="F2"/>
        </w:rPr>
        <w:t>3</w:t>
      </w:r>
      <w:r w:rsidRPr="003322D6">
        <w:rPr>
          <w:rFonts w:hint="eastAsia"/>
          <w:color w:val="0D0D0D" w:themeColor="text1" w:themeTint="F2"/>
        </w:rPr>
        <w:t>年内禁入由采购单位组织的政府采购活动的违约处理。</w:t>
      </w:r>
    </w:p>
    <w:p w14:paraId="76B692DE" w14:textId="77777777" w:rsidR="00B5653F" w:rsidRPr="003322D6" w:rsidRDefault="00192A18">
      <w:pPr>
        <w:pStyle w:val="sh4"/>
        <w:ind w:firstLine="578"/>
        <w:rPr>
          <w:color w:val="0D0D0D" w:themeColor="text1" w:themeTint="F2"/>
        </w:rPr>
      </w:pPr>
      <w:r w:rsidRPr="003322D6">
        <w:rPr>
          <w:rFonts w:hint="eastAsia"/>
          <w:color w:val="0D0D0D" w:themeColor="text1" w:themeTint="F2"/>
        </w:rPr>
        <w:t>六、《质疑函》、《质疑回复函》，质疑、举报、投诉不成立的等相关情况，视情在南通公共资源交易平台、省、国家级等相关媒体予以披露。并建议相关政府采购机构对该供应商同步实施</w:t>
      </w:r>
      <w:r w:rsidRPr="003322D6">
        <w:rPr>
          <w:color w:val="0D0D0D" w:themeColor="text1" w:themeTint="F2"/>
        </w:rPr>
        <w:t>1</w:t>
      </w:r>
      <w:r w:rsidRPr="003322D6">
        <w:rPr>
          <w:rFonts w:hint="eastAsia"/>
          <w:color w:val="0D0D0D" w:themeColor="text1" w:themeTint="F2"/>
        </w:rPr>
        <w:t>至</w:t>
      </w:r>
      <w:r w:rsidRPr="003322D6">
        <w:rPr>
          <w:color w:val="0D0D0D" w:themeColor="text1" w:themeTint="F2"/>
        </w:rPr>
        <w:t>3</w:t>
      </w:r>
      <w:r w:rsidRPr="003322D6">
        <w:rPr>
          <w:rFonts w:hint="eastAsia"/>
          <w:color w:val="0D0D0D" w:themeColor="text1" w:themeTint="F2"/>
        </w:rPr>
        <w:t>年内禁入。</w:t>
      </w:r>
    </w:p>
    <w:p w14:paraId="552D4B67" w14:textId="77777777" w:rsidR="00B5653F" w:rsidRPr="003322D6" w:rsidRDefault="00192A18">
      <w:pPr>
        <w:pStyle w:val="sh4"/>
        <w:ind w:firstLine="578"/>
        <w:rPr>
          <w:color w:val="0D0D0D" w:themeColor="text1" w:themeTint="F2"/>
        </w:rPr>
      </w:pPr>
      <w:r w:rsidRPr="003322D6">
        <w:rPr>
          <w:rFonts w:hint="eastAsia"/>
          <w:color w:val="0D0D0D" w:themeColor="text1" w:themeTint="F2"/>
        </w:rPr>
        <w:t>七、质疑供应商对采购单位或代理机构的答复不满意或者采购单位或代理机构未在规定的时</w:t>
      </w:r>
      <w:r w:rsidRPr="003322D6">
        <w:rPr>
          <w:rFonts w:hint="eastAsia"/>
          <w:color w:val="0D0D0D" w:themeColor="text1" w:themeTint="F2"/>
        </w:rPr>
        <w:lastRenderedPageBreak/>
        <w:t>间内作出答复的，可以在答复期满后</w:t>
      </w:r>
      <w:r w:rsidRPr="003322D6">
        <w:rPr>
          <w:color w:val="0D0D0D" w:themeColor="text1" w:themeTint="F2"/>
        </w:rPr>
        <w:t>15</w:t>
      </w:r>
      <w:r w:rsidRPr="003322D6">
        <w:rPr>
          <w:rFonts w:hint="eastAsia"/>
          <w:color w:val="0D0D0D" w:themeColor="text1" w:themeTint="F2"/>
        </w:rPr>
        <w:t>个工作日内向南通市政府采购监督管理部门投诉。</w:t>
      </w:r>
    </w:p>
    <w:p w14:paraId="45B298E4" w14:textId="77777777" w:rsidR="00B5653F" w:rsidRPr="003322D6" w:rsidRDefault="00192A18">
      <w:pPr>
        <w:pStyle w:val="sh2"/>
        <w:rPr>
          <w:color w:val="0D0D0D" w:themeColor="text1" w:themeTint="F2"/>
        </w:rPr>
      </w:pPr>
      <w:bookmarkStart w:id="125" w:name="_Toc363573860"/>
      <w:r w:rsidRPr="003322D6">
        <w:rPr>
          <w:color w:val="0D0D0D" w:themeColor="text1" w:themeTint="F2"/>
          <w:sz w:val="24"/>
          <w:szCs w:val="24"/>
        </w:rPr>
        <w:br w:type="page"/>
      </w:r>
      <w:bookmarkStart w:id="126" w:name="_Toc128479570"/>
      <w:r w:rsidRPr="003322D6">
        <w:rPr>
          <w:rFonts w:hint="eastAsia"/>
          <w:color w:val="0D0D0D" w:themeColor="text1" w:themeTint="F2"/>
        </w:rPr>
        <w:lastRenderedPageBreak/>
        <w:t>第八章</w:t>
      </w:r>
      <w:r w:rsidRPr="003322D6">
        <w:rPr>
          <w:rFonts w:hint="eastAsia"/>
          <w:color w:val="0D0D0D" w:themeColor="text1" w:themeTint="F2"/>
        </w:rPr>
        <w:t xml:space="preserve"> </w:t>
      </w:r>
      <w:r w:rsidRPr="003322D6">
        <w:rPr>
          <w:rFonts w:hint="eastAsia"/>
          <w:color w:val="0D0D0D" w:themeColor="text1" w:themeTint="F2"/>
        </w:rPr>
        <w:t>响应文件组成及格式</w:t>
      </w:r>
      <w:bookmarkEnd w:id="125"/>
      <w:bookmarkEnd w:id="126"/>
    </w:p>
    <w:p w14:paraId="6FA040EF" w14:textId="77777777" w:rsidR="00B5653F" w:rsidRPr="003322D6" w:rsidRDefault="00192A18">
      <w:pPr>
        <w:pStyle w:val="sh4"/>
        <w:ind w:firstLine="578"/>
        <w:rPr>
          <w:color w:val="0D0D0D" w:themeColor="text1" w:themeTint="F2"/>
        </w:rPr>
      </w:pPr>
      <w:r w:rsidRPr="003322D6">
        <w:rPr>
          <w:rFonts w:hint="eastAsia"/>
          <w:color w:val="0D0D0D" w:themeColor="text1" w:themeTint="F2"/>
        </w:rPr>
        <w:t>响应文件由资格审查文件、技术响应文件、商务报价响应文件三部分组成，三部分文件</w:t>
      </w:r>
      <w:r w:rsidRPr="003322D6">
        <w:rPr>
          <w:color w:val="0D0D0D" w:themeColor="text1" w:themeTint="F2"/>
        </w:rPr>
        <w:t>分别压缩加密后以</w:t>
      </w:r>
      <w:r w:rsidRPr="003322D6">
        <w:rPr>
          <w:color w:val="0D0D0D" w:themeColor="text1" w:themeTint="F2"/>
        </w:rPr>
        <w:t>1</w:t>
      </w:r>
      <w:r w:rsidRPr="003322D6">
        <w:rPr>
          <w:color w:val="0D0D0D" w:themeColor="text1" w:themeTint="F2"/>
        </w:rPr>
        <w:t>份电子邮件形式发送至指定邮箱，并注明单位名称。</w:t>
      </w:r>
    </w:p>
    <w:p w14:paraId="71E8166B" w14:textId="1B32ACBF" w:rsidR="00B5653F" w:rsidRPr="003322D6" w:rsidRDefault="00192A18">
      <w:pPr>
        <w:pStyle w:val="sh3"/>
        <w:rPr>
          <w:color w:val="0D0D0D" w:themeColor="text1" w:themeTint="F2"/>
          <w:lang w:val="zh-CN"/>
        </w:rPr>
      </w:pPr>
      <w:bookmarkStart w:id="127" w:name="_Toc128479571"/>
      <w:r w:rsidRPr="003322D6">
        <w:rPr>
          <w:rFonts w:hint="eastAsia"/>
          <w:color w:val="0D0D0D" w:themeColor="text1" w:themeTint="F2"/>
        </w:rPr>
        <w:t>一、资格审查文件</w:t>
      </w:r>
      <w:r w:rsidR="003322D6" w:rsidRPr="003322D6">
        <w:rPr>
          <w:rFonts w:hint="eastAsia"/>
          <w:color w:val="0D0D0D" w:themeColor="text1" w:themeTint="F2"/>
        </w:rPr>
        <w:t>（一个密封包，含一正二副，须加盖公章）</w:t>
      </w:r>
      <w:bookmarkEnd w:id="127"/>
    </w:p>
    <w:p w14:paraId="6FB101FA" w14:textId="77777777" w:rsidR="00B5653F" w:rsidRPr="003322D6" w:rsidRDefault="00192A18">
      <w:pPr>
        <w:pStyle w:val="sh4"/>
        <w:ind w:firstLine="578"/>
        <w:rPr>
          <w:color w:val="0D0D0D" w:themeColor="text1" w:themeTint="F2"/>
        </w:rPr>
      </w:pPr>
      <w:r w:rsidRPr="003322D6">
        <w:rPr>
          <w:rFonts w:hint="eastAsia"/>
          <w:color w:val="0D0D0D" w:themeColor="text1" w:themeTint="F2"/>
        </w:rPr>
        <w:t>1</w:t>
      </w:r>
      <w:r w:rsidRPr="003322D6">
        <w:rPr>
          <w:rFonts w:hint="eastAsia"/>
          <w:color w:val="0D0D0D" w:themeColor="text1" w:themeTint="F2"/>
        </w:rPr>
        <w:t>、供应商必须有能力按本磋商文件规定的要求提供相关服务，须提供有效的三证合一的企业法人营业执照复印件或扫描件。</w:t>
      </w:r>
    </w:p>
    <w:p w14:paraId="74A5BE71" w14:textId="77777777" w:rsidR="00B5653F" w:rsidRPr="003322D6" w:rsidRDefault="00192A18">
      <w:pPr>
        <w:pStyle w:val="sh4"/>
        <w:ind w:firstLine="578"/>
        <w:rPr>
          <w:color w:val="0D0D0D" w:themeColor="text1" w:themeTint="F2"/>
        </w:rPr>
      </w:pPr>
      <w:r w:rsidRPr="003322D6">
        <w:rPr>
          <w:rFonts w:hint="eastAsia"/>
          <w:color w:val="0D0D0D" w:themeColor="text1" w:themeTint="F2"/>
        </w:rPr>
        <w:t>2</w:t>
      </w:r>
      <w:r w:rsidRPr="003322D6">
        <w:rPr>
          <w:rFonts w:hint="eastAsia"/>
          <w:color w:val="0D0D0D" w:themeColor="text1" w:themeTint="F2"/>
        </w:rPr>
        <w:t>、提供供应商的法定代表人或负责人身份证明及身份证原件的复印件或扫描件（须加盖供应商公章，格式参见竞争性磋商文件第八章）；</w:t>
      </w:r>
    </w:p>
    <w:p w14:paraId="1587E12D" w14:textId="77777777" w:rsidR="00B5653F" w:rsidRPr="003322D6" w:rsidRDefault="00192A18">
      <w:pPr>
        <w:pStyle w:val="sh4"/>
        <w:ind w:firstLine="578"/>
        <w:rPr>
          <w:color w:val="0D0D0D" w:themeColor="text1" w:themeTint="F2"/>
        </w:rPr>
      </w:pPr>
      <w:r w:rsidRPr="003322D6">
        <w:rPr>
          <w:rFonts w:hint="eastAsia"/>
          <w:color w:val="0D0D0D" w:themeColor="text1" w:themeTint="F2"/>
        </w:rPr>
        <w:t>3</w:t>
      </w:r>
      <w:r w:rsidRPr="003322D6">
        <w:rPr>
          <w:rFonts w:hint="eastAsia"/>
          <w:color w:val="0D0D0D" w:themeColor="text1" w:themeTint="F2"/>
        </w:rPr>
        <w:t>、如为被委托受权人参加竞争性磋商的，还必须提供法定代表人或负责人签名或盖章的</w:t>
      </w:r>
      <w:r w:rsidRPr="003322D6">
        <w:rPr>
          <w:rFonts w:hint="eastAsia"/>
          <w:color w:val="0D0D0D" w:themeColor="text1" w:themeTint="F2"/>
        </w:rPr>
        <w:t>授权委托书及被委托受权人身份证这两项原件的复印件或扫描件（须加盖供应商公章，格式参见竞争性磋商文件第八章）；</w:t>
      </w:r>
    </w:p>
    <w:p w14:paraId="18D63306" w14:textId="77777777" w:rsidR="00B5653F" w:rsidRPr="003322D6" w:rsidRDefault="00192A18">
      <w:pPr>
        <w:pStyle w:val="sh4"/>
        <w:ind w:firstLine="578"/>
        <w:rPr>
          <w:color w:val="0D0D0D" w:themeColor="text1" w:themeTint="F2"/>
        </w:rPr>
      </w:pPr>
      <w:r w:rsidRPr="003322D6">
        <w:rPr>
          <w:rFonts w:hint="eastAsia"/>
          <w:color w:val="0D0D0D" w:themeColor="text1" w:themeTint="F2"/>
        </w:rPr>
        <w:t>4</w:t>
      </w:r>
      <w:r w:rsidRPr="003322D6">
        <w:rPr>
          <w:rFonts w:hint="eastAsia"/>
          <w:color w:val="0D0D0D" w:themeColor="text1" w:themeTint="F2"/>
        </w:rPr>
        <w:t>、供应商</w:t>
      </w:r>
      <w:r w:rsidRPr="003322D6">
        <w:rPr>
          <w:rFonts w:hint="eastAsia"/>
          <w:color w:val="0D0D0D" w:themeColor="text1" w:themeTint="F2"/>
        </w:rPr>
        <w:t>2022</w:t>
      </w:r>
      <w:r w:rsidRPr="003322D6">
        <w:rPr>
          <w:rFonts w:hint="eastAsia"/>
          <w:color w:val="0D0D0D" w:themeColor="text1" w:themeTint="F2"/>
        </w:rPr>
        <w:t>年以来任意一个月依法缴纳税收和社会保障资金的相关材料复印件或扫描件；</w:t>
      </w:r>
    </w:p>
    <w:p w14:paraId="6C701F14" w14:textId="77777777" w:rsidR="00B5653F" w:rsidRPr="003322D6" w:rsidRDefault="00192A18">
      <w:pPr>
        <w:pStyle w:val="sh4"/>
        <w:ind w:firstLine="578"/>
        <w:rPr>
          <w:color w:val="0D0D0D" w:themeColor="text1" w:themeTint="F2"/>
        </w:rPr>
      </w:pPr>
      <w:r w:rsidRPr="003322D6">
        <w:rPr>
          <w:rFonts w:hint="eastAsia"/>
          <w:color w:val="0D0D0D" w:themeColor="text1" w:themeTint="F2"/>
        </w:rPr>
        <w:t>5</w:t>
      </w:r>
      <w:r w:rsidRPr="003322D6">
        <w:rPr>
          <w:rFonts w:hint="eastAsia"/>
          <w:color w:val="0D0D0D" w:themeColor="text1" w:themeTint="F2"/>
        </w:rPr>
        <w:t>、供应商具有履行合同所必需的设备和专业技术能力的书面声明（格式参见第八章）；</w:t>
      </w:r>
    </w:p>
    <w:p w14:paraId="2465416C" w14:textId="77777777" w:rsidR="00B5653F" w:rsidRPr="003322D6" w:rsidRDefault="00192A18">
      <w:pPr>
        <w:pStyle w:val="sh4"/>
        <w:ind w:firstLine="578"/>
        <w:rPr>
          <w:color w:val="0D0D0D" w:themeColor="text1" w:themeTint="F2"/>
        </w:rPr>
      </w:pPr>
      <w:r w:rsidRPr="003322D6">
        <w:rPr>
          <w:rFonts w:hint="eastAsia"/>
          <w:color w:val="0D0D0D" w:themeColor="text1" w:themeTint="F2"/>
        </w:rPr>
        <w:t>6</w:t>
      </w:r>
      <w:r w:rsidRPr="003322D6">
        <w:rPr>
          <w:rFonts w:hint="eastAsia"/>
          <w:color w:val="0D0D0D" w:themeColor="text1" w:themeTint="F2"/>
        </w:rPr>
        <w:t>、供应商须提供参与本次项目政府采购活动前三年内，在经营活动中没有重大违法记录的书面《无重大违法记录声明函》（格式参见竞争性磋商文件第八章）；</w:t>
      </w:r>
    </w:p>
    <w:p w14:paraId="5B8B8926" w14:textId="77777777" w:rsidR="00B5653F" w:rsidRPr="003322D6" w:rsidRDefault="00192A18">
      <w:pPr>
        <w:pStyle w:val="sh4"/>
        <w:ind w:firstLine="578"/>
        <w:rPr>
          <w:color w:val="0D0D0D" w:themeColor="text1" w:themeTint="F2"/>
        </w:rPr>
      </w:pPr>
      <w:r w:rsidRPr="003322D6">
        <w:rPr>
          <w:rFonts w:hint="eastAsia"/>
          <w:color w:val="0D0D0D" w:themeColor="text1" w:themeTint="F2"/>
        </w:rPr>
        <w:t>7</w:t>
      </w:r>
      <w:r w:rsidRPr="003322D6">
        <w:rPr>
          <w:rFonts w:hint="eastAsia"/>
          <w:color w:val="0D0D0D" w:themeColor="text1" w:themeTint="F2"/>
        </w:rPr>
        <w:t>、关于资格文件的声明函（格式参见竞争性磋商文件第八章）。</w:t>
      </w:r>
    </w:p>
    <w:p w14:paraId="13196A7F" w14:textId="77777777" w:rsidR="00B5653F" w:rsidRPr="003322D6" w:rsidRDefault="00192A18">
      <w:pPr>
        <w:pStyle w:val="sh4"/>
        <w:ind w:firstLine="578"/>
        <w:rPr>
          <w:color w:val="0D0D0D" w:themeColor="text1" w:themeTint="F2"/>
        </w:rPr>
      </w:pPr>
      <w:r w:rsidRPr="003322D6">
        <w:rPr>
          <w:rFonts w:hint="eastAsia"/>
          <w:color w:val="0D0D0D" w:themeColor="text1" w:themeTint="F2"/>
        </w:rPr>
        <w:t>8</w:t>
      </w:r>
      <w:r w:rsidRPr="003322D6">
        <w:rPr>
          <w:rFonts w:hint="eastAsia"/>
          <w:color w:val="0D0D0D" w:themeColor="text1" w:themeTint="F2"/>
        </w:rPr>
        <w:t>、供应商一般情况表（格式参见竞争性磋商文件第八章）。</w:t>
      </w:r>
    </w:p>
    <w:p w14:paraId="51174EFF" w14:textId="77777777" w:rsidR="00B5653F" w:rsidRPr="003322D6" w:rsidRDefault="00192A18">
      <w:pPr>
        <w:pStyle w:val="sh4"/>
        <w:ind w:firstLine="578"/>
        <w:rPr>
          <w:color w:val="0D0D0D" w:themeColor="text1" w:themeTint="F2"/>
        </w:rPr>
      </w:pPr>
      <w:r w:rsidRPr="003322D6">
        <w:rPr>
          <w:rFonts w:hint="eastAsia"/>
          <w:color w:val="0D0D0D" w:themeColor="text1" w:themeTint="F2"/>
        </w:rPr>
        <w:t>注：以上材料如为复印件或扫描件均需加盖单位公章。</w:t>
      </w:r>
    </w:p>
    <w:p w14:paraId="063E63B5" w14:textId="67458E37" w:rsidR="00B5653F" w:rsidRPr="003322D6" w:rsidRDefault="00192A18">
      <w:pPr>
        <w:pStyle w:val="sh3"/>
        <w:rPr>
          <w:color w:val="0D0D0D" w:themeColor="text1" w:themeTint="F2"/>
        </w:rPr>
      </w:pPr>
      <w:bookmarkStart w:id="128" w:name="_Toc128479572"/>
      <w:r w:rsidRPr="003322D6">
        <w:rPr>
          <w:rFonts w:hint="eastAsia"/>
          <w:color w:val="0D0D0D" w:themeColor="text1" w:themeTint="F2"/>
        </w:rPr>
        <w:t>二、技术响应文件</w:t>
      </w:r>
      <w:r w:rsidR="003322D6" w:rsidRPr="003322D6">
        <w:rPr>
          <w:rFonts w:hint="eastAsia"/>
          <w:color w:val="0D0D0D" w:themeColor="text1" w:themeTint="F2"/>
        </w:rPr>
        <w:t>（一个密封包，含一正二副，须加盖公章）</w:t>
      </w:r>
      <w:bookmarkEnd w:id="128"/>
    </w:p>
    <w:p w14:paraId="2283CCC8" w14:textId="77777777" w:rsidR="00B5653F" w:rsidRPr="003322D6" w:rsidRDefault="00192A18">
      <w:pPr>
        <w:pStyle w:val="sh4"/>
        <w:ind w:firstLine="578"/>
        <w:rPr>
          <w:color w:val="0D0D0D" w:themeColor="text1" w:themeTint="F2"/>
        </w:rPr>
      </w:pPr>
      <w:r w:rsidRPr="003322D6">
        <w:rPr>
          <w:rFonts w:hint="eastAsia"/>
          <w:color w:val="0D0D0D" w:themeColor="text1" w:themeTint="F2"/>
        </w:rPr>
        <w:t>1</w:t>
      </w:r>
      <w:r w:rsidRPr="003322D6">
        <w:rPr>
          <w:rFonts w:hint="eastAsia"/>
          <w:color w:val="0D0D0D" w:themeColor="text1" w:themeTint="F2"/>
        </w:rPr>
        <w:t>、竞争性磋商响应函（格式参见第八章）；</w:t>
      </w:r>
    </w:p>
    <w:p w14:paraId="3553C6B6" w14:textId="77777777" w:rsidR="00B5653F" w:rsidRPr="003322D6" w:rsidRDefault="00192A18">
      <w:pPr>
        <w:pStyle w:val="sh4"/>
        <w:ind w:firstLine="578"/>
        <w:rPr>
          <w:color w:val="0D0D0D" w:themeColor="text1" w:themeTint="F2"/>
        </w:rPr>
      </w:pPr>
      <w:r w:rsidRPr="003322D6">
        <w:rPr>
          <w:rFonts w:hint="eastAsia"/>
          <w:color w:val="0D0D0D" w:themeColor="text1" w:themeTint="F2"/>
        </w:rPr>
        <w:t>2</w:t>
      </w:r>
      <w:r w:rsidRPr="003322D6">
        <w:rPr>
          <w:rFonts w:hint="eastAsia"/>
          <w:color w:val="0D0D0D" w:themeColor="text1" w:themeTint="F2"/>
        </w:rPr>
        <w:t>、评标办法和项目需求中所涉及的事项需提供的所有资料；</w:t>
      </w:r>
    </w:p>
    <w:p w14:paraId="69FAF47A" w14:textId="77777777" w:rsidR="00B5653F" w:rsidRPr="003322D6" w:rsidRDefault="00192A18">
      <w:pPr>
        <w:pStyle w:val="sh4"/>
        <w:ind w:firstLine="578"/>
        <w:rPr>
          <w:color w:val="0D0D0D" w:themeColor="text1" w:themeTint="F2"/>
        </w:rPr>
      </w:pPr>
      <w:r w:rsidRPr="003322D6">
        <w:rPr>
          <w:rFonts w:hint="eastAsia"/>
          <w:color w:val="0D0D0D" w:themeColor="text1" w:themeTint="F2"/>
        </w:rPr>
        <w:t>3</w:t>
      </w:r>
      <w:r w:rsidRPr="003322D6">
        <w:rPr>
          <w:rFonts w:hint="eastAsia"/>
          <w:color w:val="0D0D0D" w:themeColor="text1" w:themeTint="F2"/>
        </w:rPr>
        <w:t>、评标办法和项目需求中未涉及的事项，供应商认为</w:t>
      </w:r>
      <w:r w:rsidRPr="003322D6">
        <w:rPr>
          <w:rFonts w:hint="eastAsia"/>
          <w:color w:val="0D0D0D" w:themeColor="text1" w:themeTint="F2"/>
        </w:rPr>
        <w:t>需要提交的其他资料。</w:t>
      </w:r>
    </w:p>
    <w:p w14:paraId="5B81EDA5" w14:textId="77777777" w:rsidR="00B5653F" w:rsidRPr="003322D6" w:rsidRDefault="00192A18">
      <w:pPr>
        <w:pStyle w:val="sh4"/>
        <w:ind w:firstLine="578"/>
        <w:rPr>
          <w:color w:val="0D0D0D" w:themeColor="text1" w:themeTint="F2"/>
        </w:rPr>
      </w:pPr>
      <w:r w:rsidRPr="003322D6">
        <w:rPr>
          <w:rFonts w:hint="eastAsia"/>
          <w:color w:val="0D0D0D" w:themeColor="text1" w:themeTint="F2"/>
        </w:rPr>
        <w:t>注：为方便评委评审，请供应商按评标办法中所涉及的事项顺序进行编制，可以补充相关材料；</w:t>
      </w:r>
    </w:p>
    <w:p w14:paraId="2286C06A" w14:textId="3BBDF6F8" w:rsidR="00B5653F" w:rsidRPr="003322D6" w:rsidRDefault="00192A18">
      <w:pPr>
        <w:pStyle w:val="sh3"/>
        <w:rPr>
          <w:color w:val="0D0D0D" w:themeColor="text1" w:themeTint="F2"/>
        </w:rPr>
      </w:pPr>
      <w:bookmarkStart w:id="129" w:name="_Toc128479573"/>
      <w:r w:rsidRPr="003322D6">
        <w:rPr>
          <w:rFonts w:hint="eastAsia"/>
          <w:color w:val="0D0D0D" w:themeColor="text1" w:themeTint="F2"/>
        </w:rPr>
        <w:t>三、商务报价响应文件</w:t>
      </w:r>
      <w:r w:rsidR="003322D6" w:rsidRPr="003322D6">
        <w:rPr>
          <w:rFonts w:hint="eastAsia"/>
          <w:color w:val="0D0D0D" w:themeColor="text1" w:themeTint="F2"/>
        </w:rPr>
        <w:t>（一个密封包，含一正二副，须加盖公章）</w:t>
      </w:r>
      <w:bookmarkEnd w:id="129"/>
    </w:p>
    <w:p w14:paraId="26906472" w14:textId="77777777" w:rsidR="00B5653F" w:rsidRPr="003322D6" w:rsidRDefault="00192A18">
      <w:pPr>
        <w:pStyle w:val="sh4"/>
        <w:ind w:firstLine="578"/>
        <w:rPr>
          <w:color w:val="0D0D0D" w:themeColor="text1" w:themeTint="F2"/>
          <w:lang w:val="zh-CN"/>
        </w:rPr>
      </w:pPr>
      <w:r w:rsidRPr="003322D6">
        <w:rPr>
          <w:rFonts w:hint="eastAsia"/>
          <w:color w:val="0D0D0D" w:themeColor="text1" w:themeTint="F2"/>
          <w:lang w:val="zh-CN"/>
        </w:rPr>
        <w:t>1</w:t>
      </w:r>
      <w:r w:rsidRPr="003322D6">
        <w:rPr>
          <w:rFonts w:hint="eastAsia"/>
          <w:color w:val="0D0D0D" w:themeColor="text1" w:themeTint="F2"/>
          <w:lang w:val="zh-CN"/>
        </w:rPr>
        <w:t>、</w:t>
      </w:r>
      <w:r w:rsidRPr="003322D6">
        <w:rPr>
          <w:rFonts w:hint="eastAsia"/>
          <w:color w:val="0D0D0D" w:themeColor="text1" w:themeTint="F2"/>
        </w:rPr>
        <w:t>磋商</w:t>
      </w:r>
      <w:r w:rsidRPr="003322D6">
        <w:rPr>
          <w:rFonts w:hint="eastAsia"/>
          <w:color w:val="0D0D0D" w:themeColor="text1" w:themeTint="F2"/>
          <w:lang w:val="zh-CN"/>
        </w:rPr>
        <w:t>响应报价总表（格式参见第八章）；</w:t>
      </w:r>
    </w:p>
    <w:p w14:paraId="0C6A3D43" w14:textId="77777777" w:rsidR="00B5653F" w:rsidRPr="003322D6" w:rsidRDefault="00192A18">
      <w:pPr>
        <w:pStyle w:val="sh4"/>
        <w:ind w:firstLine="578"/>
        <w:rPr>
          <w:color w:val="0D0D0D" w:themeColor="text1" w:themeTint="F2"/>
          <w:lang w:val="zh-CN"/>
        </w:rPr>
      </w:pPr>
      <w:r w:rsidRPr="003322D6">
        <w:rPr>
          <w:rFonts w:hint="eastAsia"/>
          <w:color w:val="0D0D0D" w:themeColor="text1" w:themeTint="F2"/>
        </w:rPr>
        <w:t>2</w:t>
      </w:r>
      <w:r w:rsidRPr="003322D6">
        <w:rPr>
          <w:rFonts w:hint="eastAsia"/>
          <w:color w:val="0D0D0D" w:themeColor="text1" w:themeTint="F2"/>
        </w:rPr>
        <w:t>、磋商</w:t>
      </w:r>
      <w:r w:rsidRPr="003322D6">
        <w:rPr>
          <w:rFonts w:hint="eastAsia"/>
          <w:color w:val="0D0D0D" w:themeColor="text1" w:themeTint="F2"/>
          <w:lang w:val="zh-CN"/>
        </w:rPr>
        <w:t>响应报价明细表（格式参见第八章）。</w:t>
      </w:r>
    </w:p>
    <w:p w14:paraId="62BCF0A1" w14:textId="77777777" w:rsidR="00B5653F" w:rsidRPr="003322D6" w:rsidRDefault="00B5653F">
      <w:pPr>
        <w:widowControl/>
        <w:snapToGrid w:val="0"/>
        <w:spacing w:line="360" w:lineRule="auto"/>
        <w:jc w:val="left"/>
        <w:rPr>
          <w:rFonts w:ascii="宋体" w:hAnsi="宋体" w:cs="宋体"/>
          <w:b/>
          <w:bCs/>
          <w:color w:val="0D0D0D" w:themeColor="text1" w:themeTint="F2"/>
          <w:sz w:val="28"/>
          <w:szCs w:val="28"/>
        </w:rPr>
      </w:pPr>
    </w:p>
    <w:p w14:paraId="056840A9" w14:textId="77777777" w:rsidR="00B5653F" w:rsidRPr="003322D6" w:rsidRDefault="00192A18">
      <w:pPr>
        <w:widowControl/>
        <w:jc w:val="left"/>
        <w:rPr>
          <w:rFonts w:ascii="宋体" w:hAnsi="宋体" w:cs="宋体"/>
          <w:b/>
          <w:bCs/>
          <w:color w:val="0D0D0D" w:themeColor="text1" w:themeTint="F2"/>
          <w:sz w:val="28"/>
          <w:szCs w:val="28"/>
        </w:rPr>
      </w:pPr>
      <w:r w:rsidRPr="003322D6">
        <w:rPr>
          <w:rFonts w:ascii="宋体" w:hAnsi="宋体" w:cs="宋体"/>
          <w:b/>
          <w:bCs/>
          <w:color w:val="0D0D0D" w:themeColor="text1" w:themeTint="F2"/>
          <w:sz w:val="28"/>
          <w:szCs w:val="28"/>
        </w:rPr>
        <w:br w:type="page"/>
      </w:r>
    </w:p>
    <w:p w14:paraId="68FB3775" w14:textId="77777777" w:rsidR="003322D6" w:rsidRPr="003322D6" w:rsidRDefault="003322D6" w:rsidP="003322D6">
      <w:pPr>
        <w:widowControl/>
        <w:spacing w:line="460" w:lineRule="exact"/>
        <w:jc w:val="center"/>
        <w:rPr>
          <w:rFonts w:ascii="宋体" w:hAnsi="宋体"/>
          <w:color w:val="0D0D0D" w:themeColor="text1" w:themeTint="F2"/>
          <w:sz w:val="44"/>
          <w:szCs w:val="44"/>
        </w:rPr>
      </w:pPr>
    </w:p>
    <w:p w14:paraId="46B85ABC" w14:textId="1A15C612" w:rsidR="003322D6" w:rsidRPr="003322D6" w:rsidRDefault="003322D6" w:rsidP="003322D6">
      <w:pPr>
        <w:widowControl/>
        <w:spacing w:line="460" w:lineRule="exact"/>
        <w:jc w:val="center"/>
        <w:rPr>
          <w:rFonts w:ascii="宋体" w:hAnsi="宋体"/>
          <w:color w:val="0D0D0D" w:themeColor="text1" w:themeTint="F2"/>
          <w:sz w:val="44"/>
          <w:szCs w:val="44"/>
        </w:rPr>
      </w:pPr>
      <w:r w:rsidRPr="003322D6">
        <w:rPr>
          <w:rFonts w:ascii="宋体" w:hAnsi="宋体" w:hint="eastAsia"/>
          <w:color w:val="0D0D0D" w:themeColor="text1" w:themeTint="F2"/>
          <w:sz w:val="44"/>
          <w:szCs w:val="44"/>
        </w:rPr>
        <w:t xml:space="preserve"> 投标</w:t>
      </w:r>
      <w:r w:rsidRPr="003322D6">
        <w:rPr>
          <w:rFonts w:ascii="宋体" w:hAnsi="宋体"/>
          <w:color w:val="0D0D0D" w:themeColor="text1" w:themeTint="F2"/>
          <w:sz w:val="44"/>
          <w:szCs w:val="44"/>
        </w:rPr>
        <w:t>文件组成</w:t>
      </w:r>
    </w:p>
    <w:p w14:paraId="297DBA3C" w14:textId="77777777" w:rsidR="003322D6" w:rsidRPr="003322D6" w:rsidRDefault="003322D6" w:rsidP="003322D6">
      <w:pPr>
        <w:spacing w:line="460" w:lineRule="exact"/>
        <w:rPr>
          <w:rFonts w:ascii="宋体" w:hAnsi="宋体"/>
          <w:color w:val="0D0D0D" w:themeColor="text1" w:themeTint="F2"/>
          <w:sz w:val="24"/>
          <w:szCs w:val="24"/>
        </w:rPr>
      </w:pPr>
    </w:p>
    <w:p w14:paraId="575E64C4" w14:textId="77777777" w:rsidR="003322D6" w:rsidRPr="003322D6" w:rsidRDefault="003322D6" w:rsidP="003322D6">
      <w:pPr>
        <w:keepNext/>
        <w:keepLines/>
        <w:spacing w:before="260" w:after="260" w:line="460" w:lineRule="exact"/>
        <w:jc w:val="center"/>
        <w:outlineLvl w:val="2"/>
        <w:rPr>
          <w:rFonts w:ascii="宋体" w:hAnsi="宋体"/>
          <w:b/>
          <w:bCs/>
          <w:color w:val="0D0D0D" w:themeColor="text1" w:themeTint="F2"/>
          <w:kern w:val="0"/>
          <w:sz w:val="28"/>
          <w:szCs w:val="28"/>
        </w:rPr>
      </w:pPr>
      <w:bookmarkStart w:id="130" w:name="_Toc482189588"/>
      <w:bookmarkStart w:id="131" w:name="_Toc482192402"/>
      <w:bookmarkEnd w:id="130"/>
      <w:r w:rsidRPr="003322D6">
        <w:rPr>
          <w:rFonts w:ascii="宋体" w:hAnsi="宋体"/>
          <w:b/>
          <w:bCs/>
          <w:color w:val="0D0D0D" w:themeColor="text1" w:themeTint="F2"/>
          <w:kern w:val="0"/>
          <w:sz w:val="28"/>
          <w:szCs w:val="28"/>
        </w:rPr>
        <w:t>封面</w:t>
      </w:r>
      <w:bookmarkEnd w:id="131"/>
    </w:p>
    <w:p w14:paraId="5B4C8C4B" w14:textId="77777777" w:rsidR="003322D6" w:rsidRPr="003322D6" w:rsidRDefault="003322D6" w:rsidP="003322D6">
      <w:pPr>
        <w:keepNext/>
        <w:keepLines/>
        <w:spacing w:before="260" w:after="260" w:line="460" w:lineRule="exact"/>
        <w:jc w:val="center"/>
        <w:outlineLvl w:val="2"/>
        <w:rPr>
          <w:rFonts w:ascii="宋体" w:hAnsi="宋体"/>
          <w:b/>
          <w:bCs/>
          <w:color w:val="0D0D0D" w:themeColor="text1" w:themeTint="F2"/>
          <w:kern w:val="0"/>
          <w:sz w:val="28"/>
          <w:szCs w:val="28"/>
        </w:rPr>
      </w:pPr>
    </w:p>
    <w:p w14:paraId="22AEF1F7" w14:textId="77777777" w:rsidR="003322D6" w:rsidRPr="003322D6" w:rsidRDefault="003322D6" w:rsidP="003322D6">
      <w:pPr>
        <w:spacing w:line="460" w:lineRule="exact"/>
        <w:jc w:val="center"/>
        <w:rPr>
          <w:rFonts w:ascii="宋体" w:hAnsi="宋体"/>
          <w:b/>
          <w:bCs/>
          <w:color w:val="0D0D0D" w:themeColor="text1" w:themeTint="F2"/>
          <w:sz w:val="44"/>
          <w:szCs w:val="44"/>
        </w:rPr>
      </w:pPr>
      <w:r w:rsidRPr="003322D6">
        <w:rPr>
          <w:rFonts w:ascii="宋体" w:hAnsi="宋体" w:hint="eastAsia"/>
          <w:b/>
          <w:bCs/>
          <w:color w:val="0D0D0D" w:themeColor="text1" w:themeTint="F2"/>
          <w:sz w:val="44"/>
          <w:szCs w:val="44"/>
        </w:rPr>
        <w:t xml:space="preserve"> </w:t>
      </w:r>
      <w:r w:rsidRPr="003322D6">
        <w:rPr>
          <w:rFonts w:ascii="宋体" w:hAnsi="宋体"/>
          <w:b/>
          <w:bCs/>
          <w:color w:val="0D0D0D" w:themeColor="text1" w:themeTint="F2"/>
          <w:sz w:val="44"/>
          <w:szCs w:val="44"/>
        </w:rPr>
        <w:t xml:space="preserve">               </w:t>
      </w:r>
      <w:r w:rsidRPr="003322D6">
        <w:rPr>
          <w:rFonts w:ascii="宋体" w:hAnsi="宋体" w:hint="eastAsia"/>
          <w:b/>
          <w:bCs/>
          <w:color w:val="0D0D0D" w:themeColor="text1" w:themeTint="F2"/>
          <w:sz w:val="44"/>
          <w:szCs w:val="44"/>
        </w:rPr>
        <w:t>投标</w:t>
      </w:r>
      <w:r w:rsidRPr="003322D6">
        <w:rPr>
          <w:rFonts w:ascii="宋体" w:hAnsi="宋体"/>
          <w:b/>
          <w:bCs/>
          <w:color w:val="0D0D0D" w:themeColor="text1" w:themeTint="F2"/>
          <w:sz w:val="44"/>
          <w:szCs w:val="44"/>
        </w:rPr>
        <w:t>文件</w:t>
      </w:r>
      <w:r w:rsidRPr="003322D6">
        <w:rPr>
          <w:rFonts w:ascii="宋体" w:hAnsi="宋体" w:hint="eastAsia"/>
          <w:b/>
          <w:bCs/>
          <w:color w:val="0D0D0D" w:themeColor="text1" w:themeTint="F2"/>
          <w:sz w:val="44"/>
          <w:szCs w:val="44"/>
        </w:rPr>
        <w:t xml:space="preserve"> </w:t>
      </w:r>
      <w:r w:rsidRPr="003322D6">
        <w:rPr>
          <w:rFonts w:ascii="宋体" w:hAnsi="宋体"/>
          <w:b/>
          <w:bCs/>
          <w:color w:val="0D0D0D" w:themeColor="text1" w:themeTint="F2"/>
          <w:sz w:val="44"/>
          <w:szCs w:val="44"/>
        </w:rPr>
        <w:t xml:space="preserve">         </w:t>
      </w:r>
      <w:r w:rsidRPr="003322D6">
        <w:rPr>
          <w:rFonts w:ascii="宋体" w:hAnsi="宋体" w:hint="eastAsia"/>
          <w:b/>
          <w:bCs/>
          <w:color w:val="0D0D0D" w:themeColor="text1" w:themeTint="F2"/>
          <w:sz w:val="44"/>
          <w:szCs w:val="44"/>
        </w:rPr>
        <w:t>正/副本</w:t>
      </w:r>
    </w:p>
    <w:p w14:paraId="2C85469B" w14:textId="77777777" w:rsidR="003322D6" w:rsidRPr="003322D6" w:rsidRDefault="003322D6" w:rsidP="003322D6">
      <w:pPr>
        <w:spacing w:line="460" w:lineRule="exact"/>
        <w:jc w:val="left"/>
        <w:rPr>
          <w:rFonts w:ascii="宋体" w:hAnsi="宋体"/>
          <w:b/>
          <w:bCs/>
          <w:color w:val="0D0D0D" w:themeColor="text1" w:themeTint="F2"/>
          <w:kern w:val="0"/>
          <w:sz w:val="24"/>
          <w:szCs w:val="24"/>
        </w:rPr>
      </w:pPr>
    </w:p>
    <w:p w14:paraId="0FF272CA" w14:textId="77777777" w:rsidR="003322D6" w:rsidRPr="003322D6" w:rsidRDefault="003322D6" w:rsidP="003322D6">
      <w:pPr>
        <w:spacing w:line="360" w:lineRule="auto"/>
        <w:ind w:firstLineChars="200" w:firstLine="480"/>
        <w:rPr>
          <w:rFonts w:ascii="宋体" w:hAnsi="宋体"/>
          <w:color w:val="0D0D0D" w:themeColor="text1" w:themeTint="F2"/>
          <w:sz w:val="24"/>
          <w:szCs w:val="24"/>
        </w:rPr>
      </w:pPr>
    </w:p>
    <w:p w14:paraId="6F49FF1F" w14:textId="605BE594" w:rsidR="003322D6" w:rsidRPr="003322D6" w:rsidRDefault="003322D6" w:rsidP="003322D6">
      <w:pPr>
        <w:spacing w:line="480" w:lineRule="exact"/>
        <w:jc w:val="center"/>
        <w:rPr>
          <w:rFonts w:ascii="宋体" w:hAnsi="宋体"/>
          <w:b/>
          <w:bCs/>
          <w:color w:val="0D0D0D" w:themeColor="text1" w:themeTint="F2"/>
          <w:spacing w:val="20"/>
          <w:sz w:val="44"/>
          <w:szCs w:val="44"/>
        </w:rPr>
      </w:pPr>
      <w:r w:rsidRPr="003322D6">
        <w:rPr>
          <w:rFonts w:ascii="宋体" w:hAnsi="宋体" w:hint="eastAsia"/>
          <w:b/>
          <w:bCs/>
          <w:color w:val="0D0D0D" w:themeColor="text1" w:themeTint="F2"/>
          <w:kern w:val="0"/>
          <w:sz w:val="28"/>
          <w:szCs w:val="28"/>
          <w:u w:val="single"/>
        </w:rPr>
        <w:t>资格审查文件/技术响应文件/商务报价响应文件</w:t>
      </w:r>
    </w:p>
    <w:p w14:paraId="04CD3CC7" w14:textId="77777777" w:rsidR="003322D6" w:rsidRPr="003322D6" w:rsidRDefault="003322D6" w:rsidP="003322D6">
      <w:pPr>
        <w:snapToGrid w:val="0"/>
        <w:spacing w:line="520" w:lineRule="exact"/>
        <w:jc w:val="center"/>
        <w:rPr>
          <w:rFonts w:ascii="宋体" w:hAnsi="宋体"/>
          <w:b/>
          <w:bCs/>
          <w:color w:val="0D0D0D" w:themeColor="text1" w:themeTint="F2"/>
          <w:spacing w:val="20"/>
          <w:sz w:val="44"/>
          <w:szCs w:val="44"/>
        </w:rPr>
      </w:pPr>
    </w:p>
    <w:p w14:paraId="50A16327" w14:textId="77777777" w:rsidR="003322D6" w:rsidRPr="003322D6" w:rsidRDefault="003322D6" w:rsidP="003322D6">
      <w:pPr>
        <w:snapToGrid w:val="0"/>
        <w:spacing w:line="520" w:lineRule="exact"/>
        <w:jc w:val="center"/>
        <w:rPr>
          <w:rFonts w:ascii="宋体" w:hAnsi="宋体"/>
          <w:b/>
          <w:bCs/>
          <w:color w:val="0D0D0D" w:themeColor="text1" w:themeTint="F2"/>
          <w:spacing w:val="20"/>
          <w:sz w:val="44"/>
          <w:szCs w:val="44"/>
        </w:rPr>
      </w:pPr>
    </w:p>
    <w:p w14:paraId="5A65A63C" w14:textId="77777777" w:rsidR="003322D6" w:rsidRPr="003322D6" w:rsidRDefault="003322D6" w:rsidP="003322D6">
      <w:pPr>
        <w:spacing w:line="360" w:lineRule="auto"/>
        <w:ind w:firstLineChars="200" w:firstLine="480"/>
        <w:rPr>
          <w:rFonts w:ascii="宋体" w:hAnsi="宋体"/>
          <w:color w:val="0D0D0D" w:themeColor="text1" w:themeTint="F2"/>
          <w:sz w:val="24"/>
          <w:szCs w:val="24"/>
        </w:rPr>
      </w:pPr>
    </w:p>
    <w:p w14:paraId="08A72830" w14:textId="77777777" w:rsidR="003322D6" w:rsidRPr="003322D6" w:rsidRDefault="003322D6" w:rsidP="003322D6">
      <w:pPr>
        <w:spacing w:line="360" w:lineRule="auto"/>
        <w:ind w:firstLineChars="200" w:firstLine="480"/>
        <w:rPr>
          <w:rFonts w:ascii="宋体" w:hAnsi="宋体"/>
          <w:color w:val="0D0D0D" w:themeColor="text1" w:themeTint="F2"/>
          <w:sz w:val="24"/>
          <w:szCs w:val="24"/>
        </w:rPr>
      </w:pPr>
    </w:p>
    <w:p w14:paraId="0FBD6B7E" w14:textId="77777777" w:rsidR="003322D6" w:rsidRPr="003322D6" w:rsidRDefault="003322D6" w:rsidP="003322D6">
      <w:pPr>
        <w:spacing w:line="360" w:lineRule="auto"/>
        <w:ind w:firstLineChars="200" w:firstLine="480"/>
        <w:rPr>
          <w:rFonts w:ascii="宋体" w:hAnsi="宋体"/>
          <w:color w:val="0D0D0D" w:themeColor="text1" w:themeTint="F2"/>
          <w:sz w:val="24"/>
          <w:szCs w:val="24"/>
        </w:rPr>
      </w:pPr>
    </w:p>
    <w:p w14:paraId="70D18122" w14:textId="77777777" w:rsidR="003322D6" w:rsidRPr="003322D6" w:rsidRDefault="003322D6" w:rsidP="003322D6">
      <w:pPr>
        <w:snapToGrid w:val="0"/>
        <w:spacing w:line="520" w:lineRule="exact"/>
        <w:jc w:val="center"/>
        <w:rPr>
          <w:rFonts w:ascii="宋体" w:hAnsi="宋体"/>
          <w:b/>
          <w:bCs/>
          <w:color w:val="0D0D0D" w:themeColor="text1" w:themeTint="F2"/>
          <w:spacing w:val="20"/>
          <w:sz w:val="44"/>
          <w:szCs w:val="44"/>
        </w:rPr>
      </w:pPr>
    </w:p>
    <w:p w14:paraId="3053F6AE" w14:textId="77777777" w:rsidR="003322D6" w:rsidRPr="003322D6" w:rsidRDefault="003322D6" w:rsidP="003322D6">
      <w:pPr>
        <w:snapToGrid w:val="0"/>
        <w:spacing w:line="520" w:lineRule="exact"/>
        <w:jc w:val="center"/>
        <w:rPr>
          <w:rFonts w:ascii="宋体" w:hAnsi="宋体"/>
          <w:b/>
          <w:bCs/>
          <w:color w:val="0D0D0D" w:themeColor="text1" w:themeTint="F2"/>
          <w:spacing w:val="20"/>
          <w:sz w:val="44"/>
          <w:szCs w:val="44"/>
        </w:rPr>
      </w:pPr>
    </w:p>
    <w:p w14:paraId="202B3878" w14:textId="77777777" w:rsidR="003322D6" w:rsidRPr="003322D6" w:rsidRDefault="003322D6" w:rsidP="003322D6">
      <w:pPr>
        <w:ind w:firstLineChars="300" w:firstLine="840"/>
        <w:rPr>
          <w:rFonts w:ascii="宋体" w:hAnsi="宋体"/>
          <w:b/>
          <w:color w:val="0D0D0D" w:themeColor="text1" w:themeTint="F2"/>
          <w:sz w:val="28"/>
          <w:szCs w:val="28"/>
        </w:rPr>
      </w:pPr>
      <w:r w:rsidRPr="003322D6">
        <w:rPr>
          <w:rFonts w:ascii="宋体" w:hAnsi="宋体" w:hint="eastAsia"/>
          <w:b/>
          <w:color w:val="0D0D0D" w:themeColor="text1" w:themeTint="F2"/>
          <w:sz w:val="28"/>
          <w:szCs w:val="28"/>
        </w:rPr>
        <w:t>项 目 名 称：</w:t>
      </w:r>
    </w:p>
    <w:p w14:paraId="35222378" w14:textId="77777777" w:rsidR="003322D6" w:rsidRPr="003322D6" w:rsidRDefault="003322D6" w:rsidP="003322D6">
      <w:pPr>
        <w:ind w:firstLineChars="300" w:firstLine="840"/>
        <w:rPr>
          <w:rFonts w:ascii="宋体" w:hAnsi="宋体"/>
          <w:b/>
          <w:color w:val="0D0D0D" w:themeColor="text1" w:themeTint="F2"/>
          <w:sz w:val="28"/>
          <w:szCs w:val="28"/>
          <w:u w:val="single"/>
        </w:rPr>
      </w:pPr>
      <w:r w:rsidRPr="003322D6">
        <w:rPr>
          <w:rFonts w:ascii="宋体" w:hAnsi="宋体" w:hint="eastAsia"/>
          <w:b/>
          <w:color w:val="0D0D0D" w:themeColor="text1" w:themeTint="F2"/>
          <w:sz w:val="28"/>
          <w:szCs w:val="28"/>
        </w:rPr>
        <w:t>项 目 编 号：</w:t>
      </w:r>
    </w:p>
    <w:p w14:paraId="79B77E31" w14:textId="77777777" w:rsidR="003322D6" w:rsidRPr="003322D6" w:rsidRDefault="003322D6" w:rsidP="003322D6">
      <w:pPr>
        <w:ind w:firstLineChars="300" w:firstLine="840"/>
        <w:rPr>
          <w:rFonts w:ascii="宋体" w:hAnsi="宋体"/>
          <w:b/>
          <w:color w:val="0D0D0D" w:themeColor="text1" w:themeTint="F2"/>
          <w:sz w:val="28"/>
          <w:szCs w:val="28"/>
        </w:rPr>
      </w:pPr>
      <w:r w:rsidRPr="003322D6">
        <w:rPr>
          <w:rFonts w:ascii="宋体" w:hAnsi="宋体" w:hint="eastAsia"/>
          <w:b/>
          <w:color w:val="0D0D0D" w:themeColor="text1" w:themeTint="F2"/>
          <w:sz w:val="28"/>
          <w:szCs w:val="28"/>
        </w:rPr>
        <w:t xml:space="preserve">投标单位名称：               </w:t>
      </w:r>
    </w:p>
    <w:p w14:paraId="0F712892" w14:textId="77777777" w:rsidR="003322D6" w:rsidRPr="003322D6" w:rsidRDefault="003322D6" w:rsidP="003322D6">
      <w:pPr>
        <w:spacing w:line="460" w:lineRule="exact"/>
        <w:ind w:firstLineChars="300" w:firstLine="840"/>
        <w:rPr>
          <w:rFonts w:ascii="宋体" w:hAnsi="宋体"/>
          <w:b/>
          <w:bCs/>
          <w:color w:val="0D0D0D" w:themeColor="text1" w:themeTint="F2"/>
          <w:sz w:val="28"/>
          <w:szCs w:val="28"/>
        </w:rPr>
      </w:pPr>
      <w:r w:rsidRPr="003322D6">
        <w:rPr>
          <w:rFonts w:ascii="宋体" w:hAnsi="宋体" w:hint="eastAsia"/>
          <w:b/>
          <w:color w:val="0D0D0D" w:themeColor="text1" w:themeTint="F2"/>
          <w:sz w:val="28"/>
          <w:szCs w:val="28"/>
        </w:rPr>
        <w:t>日       期：</w:t>
      </w:r>
    </w:p>
    <w:p w14:paraId="37C75C31" w14:textId="3F57BE37" w:rsidR="003322D6" w:rsidRPr="003322D6" w:rsidRDefault="003322D6">
      <w:pPr>
        <w:widowControl/>
        <w:jc w:val="left"/>
        <w:rPr>
          <w:rFonts w:ascii="宋体" w:hAnsi="宋体"/>
          <w:color w:val="0D0D0D" w:themeColor="text1" w:themeTint="F2"/>
          <w:sz w:val="32"/>
          <w:szCs w:val="32"/>
        </w:rPr>
      </w:pPr>
      <w:r w:rsidRPr="003322D6">
        <w:rPr>
          <w:rFonts w:ascii="宋体" w:hAnsi="宋体"/>
          <w:color w:val="0D0D0D" w:themeColor="text1" w:themeTint="F2"/>
          <w:sz w:val="32"/>
          <w:szCs w:val="32"/>
        </w:rPr>
        <w:br w:type="page"/>
      </w:r>
    </w:p>
    <w:p w14:paraId="0B8543A7" w14:textId="5EDBF809" w:rsidR="00B5653F" w:rsidRPr="003322D6" w:rsidRDefault="00192A18">
      <w:pPr>
        <w:widowControl/>
        <w:snapToGrid w:val="0"/>
        <w:spacing w:line="360" w:lineRule="auto"/>
        <w:jc w:val="left"/>
        <w:rPr>
          <w:rFonts w:ascii="宋体" w:hAnsi="宋体"/>
          <w:b/>
          <w:bCs/>
          <w:color w:val="0D0D0D" w:themeColor="text1" w:themeTint="F2"/>
          <w:sz w:val="28"/>
          <w:szCs w:val="28"/>
        </w:rPr>
      </w:pPr>
      <w:r w:rsidRPr="003322D6">
        <w:rPr>
          <w:rFonts w:ascii="宋体" w:hAnsi="宋体" w:cs="宋体" w:hint="eastAsia"/>
          <w:b/>
          <w:bCs/>
          <w:color w:val="0D0D0D" w:themeColor="text1" w:themeTint="F2"/>
          <w:sz w:val="28"/>
          <w:szCs w:val="28"/>
        </w:rPr>
        <w:lastRenderedPageBreak/>
        <w:t>附件：</w:t>
      </w:r>
    </w:p>
    <w:p w14:paraId="1281103F" w14:textId="77777777" w:rsidR="00B5653F" w:rsidRPr="003322D6" w:rsidRDefault="00192A18">
      <w:pPr>
        <w:pStyle w:val="sh2"/>
        <w:rPr>
          <w:color w:val="0D0D0D" w:themeColor="text1" w:themeTint="F2"/>
        </w:rPr>
      </w:pPr>
      <w:bookmarkStart w:id="132" w:name="_Toc128479574"/>
      <w:r w:rsidRPr="003322D6">
        <w:rPr>
          <w:color w:val="0D0D0D" w:themeColor="text1" w:themeTint="F2"/>
        </w:rPr>
        <w:t>1</w:t>
      </w:r>
      <w:r w:rsidRPr="003322D6">
        <w:rPr>
          <w:rFonts w:hint="eastAsia"/>
          <w:color w:val="0D0D0D" w:themeColor="text1" w:themeTint="F2"/>
        </w:rPr>
        <w:t>、法定代表人身份证明</w:t>
      </w:r>
      <w:bookmarkEnd w:id="132"/>
    </w:p>
    <w:p w14:paraId="7C590BA9" w14:textId="77777777" w:rsidR="00B5653F" w:rsidRPr="003322D6" w:rsidRDefault="00B5653F">
      <w:pPr>
        <w:snapToGrid w:val="0"/>
        <w:spacing w:line="520" w:lineRule="exact"/>
        <w:jc w:val="center"/>
        <w:rPr>
          <w:rFonts w:ascii="宋体" w:hAnsi="宋体"/>
          <w:color w:val="0D0D0D" w:themeColor="text1" w:themeTint="F2"/>
          <w:sz w:val="24"/>
          <w:szCs w:val="24"/>
        </w:rPr>
      </w:pPr>
    </w:p>
    <w:p w14:paraId="7F215D3C" w14:textId="77777777" w:rsidR="00B5653F" w:rsidRPr="003322D6" w:rsidRDefault="00B5653F">
      <w:pPr>
        <w:snapToGrid w:val="0"/>
        <w:spacing w:line="520" w:lineRule="exact"/>
        <w:jc w:val="center"/>
        <w:rPr>
          <w:rFonts w:ascii="宋体" w:hAnsi="宋体"/>
          <w:color w:val="0D0D0D" w:themeColor="text1" w:themeTint="F2"/>
          <w:sz w:val="24"/>
          <w:szCs w:val="24"/>
        </w:rPr>
      </w:pPr>
    </w:p>
    <w:p w14:paraId="3E02B6F7" w14:textId="77777777" w:rsidR="00B5653F" w:rsidRPr="003322D6" w:rsidRDefault="00192A18">
      <w:pPr>
        <w:snapToGrid w:val="0"/>
        <w:spacing w:line="360" w:lineRule="auto"/>
        <w:rPr>
          <w:rFonts w:ascii="宋体" w:hAnsi="宋体"/>
          <w:color w:val="0D0D0D" w:themeColor="text1" w:themeTint="F2"/>
          <w:sz w:val="24"/>
          <w:szCs w:val="24"/>
          <w:u w:val="single"/>
        </w:rPr>
      </w:pPr>
      <w:r w:rsidRPr="003322D6">
        <w:rPr>
          <w:rFonts w:ascii="宋体" w:hAnsi="宋体" w:cs="宋体" w:hint="eastAsia"/>
          <w:color w:val="0D0D0D" w:themeColor="text1" w:themeTint="F2"/>
          <w:sz w:val="24"/>
          <w:szCs w:val="24"/>
          <w:u w:val="single"/>
        </w:rPr>
        <w:t>南通市妇幼保健院：</w:t>
      </w:r>
    </w:p>
    <w:p w14:paraId="0931F86D" w14:textId="77777777" w:rsidR="00B5653F" w:rsidRPr="003322D6" w:rsidRDefault="00192A18">
      <w:pPr>
        <w:snapToGrid w:val="0"/>
        <w:spacing w:line="360" w:lineRule="auto"/>
        <w:ind w:firstLineChars="200" w:firstLine="480"/>
        <w:textAlignment w:val="baseline"/>
        <w:rPr>
          <w:rFonts w:ascii="宋体" w:hAnsi="宋体"/>
          <w:color w:val="0D0D0D" w:themeColor="text1" w:themeTint="F2"/>
          <w:sz w:val="24"/>
          <w:szCs w:val="24"/>
        </w:rPr>
      </w:pPr>
      <w:r w:rsidRPr="003322D6">
        <w:rPr>
          <w:rFonts w:ascii="宋体" w:hAnsi="宋体" w:cs="宋体" w:hint="eastAsia"/>
          <w:color w:val="0D0D0D" w:themeColor="text1" w:themeTint="F2"/>
          <w:sz w:val="24"/>
          <w:szCs w:val="24"/>
          <w:u w:val="single" w:color="000000"/>
        </w:rPr>
        <w:t xml:space="preserve">　　　　　</w:t>
      </w:r>
      <w:r w:rsidRPr="003322D6">
        <w:rPr>
          <w:rFonts w:ascii="宋体" w:hAnsi="宋体" w:cs="宋体" w:hint="eastAsia"/>
          <w:color w:val="0D0D0D" w:themeColor="text1" w:themeTint="F2"/>
          <w:sz w:val="24"/>
          <w:szCs w:val="24"/>
        </w:rPr>
        <w:t>（先生／女士）现任我单位</w:t>
      </w:r>
      <w:r w:rsidRPr="003322D6">
        <w:rPr>
          <w:rFonts w:ascii="宋体" w:hAnsi="宋体" w:cs="宋体" w:hint="eastAsia"/>
          <w:color w:val="0D0D0D" w:themeColor="text1" w:themeTint="F2"/>
          <w:sz w:val="24"/>
          <w:szCs w:val="24"/>
          <w:u w:val="single" w:color="000000"/>
        </w:rPr>
        <w:t xml:space="preserve">　　　　</w:t>
      </w:r>
      <w:r w:rsidRPr="003322D6">
        <w:rPr>
          <w:rFonts w:ascii="宋体" w:hAnsi="宋体" w:cs="宋体" w:hint="eastAsia"/>
          <w:color w:val="0D0D0D" w:themeColor="text1" w:themeTint="F2"/>
          <w:sz w:val="24"/>
          <w:szCs w:val="24"/>
          <w:u w:val="single" w:color="000000"/>
        </w:rPr>
        <w:t xml:space="preserve"> </w:t>
      </w:r>
      <w:r w:rsidRPr="003322D6">
        <w:rPr>
          <w:rFonts w:ascii="宋体" w:hAnsi="宋体" w:cs="宋体" w:hint="eastAsia"/>
          <w:color w:val="0D0D0D" w:themeColor="text1" w:themeTint="F2"/>
          <w:sz w:val="24"/>
          <w:szCs w:val="24"/>
          <w:u w:val="single" w:color="000000"/>
        </w:rPr>
        <w:t xml:space="preserve">　　　</w:t>
      </w:r>
      <w:r w:rsidRPr="003322D6">
        <w:rPr>
          <w:rFonts w:ascii="宋体" w:hAnsi="宋体" w:cs="宋体" w:hint="eastAsia"/>
          <w:color w:val="0D0D0D" w:themeColor="text1" w:themeTint="F2"/>
          <w:sz w:val="24"/>
          <w:szCs w:val="24"/>
        </w:rPr>
        <w:t>职务，为法定代表人，特此证明。</w:t>
      </w:r>
    </w:p>
    <w:p w14:paraId="5D142724" w14:textId="77777777" w:rsidR="00B5653F" w:rsidRPr="003322D6" w:rsidRDefault="00192A18">
      <w:pPr>
        <w:snapToGrid w:val="0"/>
        <w:spacing w:line="360" w:lineRule="auto"/>
        <w:ind w:firstLineChars="200" w:firstLine="480"/>
        <w:textAlignment w:val="baseline"/>
        <w:rPr>
          <w:rFonts w:ascii="宋体" w:hAnsi="宋体" w:cs="宋体"/>
          <w:color w:val="0D0D0D" w:themeColor="text1" w:themeTint="F2"/>
          <w:sz w:val="24"/>
          <w:szCs w:val="24"/>
        </w:rPr>
      </w:pPr>
      <w:r w:rsidRPr="003322D6">
        <w:rPr>
          <w:rFonts w:ascii="宋体" w:hAnsi="宋体" w:cs="宋体" w:hint="eastAsia"/>
          <w:color w:val="0D0D0D" w:themeColor="text1" w:themeTint="F2"/>
          <w:sz w:val="24"/>
          <w:szCs w:val="24"/>
        </w:rPr>
        <w:t>身份证号码：</w:t>
      </w:r>
    </w:p>
    <w:p w14:paraId="692E7D19" w14:textId="77777777" w:rsidR="00B5653F" w:rsidRPr="003322D6" w:rsidRDefault="00B5653F">
      <w:pPr>
        <w:snapToGrid w:val="0"/>
        <w:spacing w:line="420" w:lineRule="exact"/>
        <w:ind w:firstLineChars="200" w:firstLine="480"/>
        <w:textAlignment w:val="baseline"/>
        <w:rPr>
          <w:rFonts w:ascii="宋体" w:hAnsi="宋体" w:cs="宋体"/>
          <w:color w:val="0D0D0D" w:themeColor="text1" w:themeTint="F2"/>
          <w:sz w:val="24"/>
          <w:szCs w:val="24"/>
        </w:rPr>
      </w:pPr>
    </w:p>
    <w:p w14:paraId="37820CF0" w14:textId="77777777" w:rsidR="00B5653F" w:rsidRPr="003322D6" w:rsidRDefault="00B5653F">
      <w:pPr>
        <w:snapToGrid w:val="0"/>
        <w:spacing w:line="420" w:lineRule="exact"/>
        <w:ind w:firstLineChars="200" w:firstLine="480"/>
        <w:textAlignment w:val="baseline"/>
        <w:rPr>
          <w:rFonts w:ascii="宋体" w:hAnsi="宋体"/>
          <w:color w:val="0D0D0D" w:themeColor="text1" w:themeTint="F2"/>
          <w:sz w:val="24"/>
          <w:szCs w:val="24"/>
          <w:u w:val="single"/>
        </w:rPr>
      </w:pPr>
    </w:p>
    <w:p w14:paraId="13371966" w14:textId="77777777" w:rsidR="00B5653F" w:rsidRPr="003322D6" w:rsidRDefault="00192A18">
      <w:pPr>
        <w:snapToGrid w:val="0"/>
        <w:spacing w:line="520" w:lineRule="exact"/>
        <w:jc w:val="right"/>
        <w:textAlignment w:val="baseline"/>
        <w:rPr>
          <w:rFonts w:ascii="宋体" w:hAnsi="宋体" w:cs="宋体"/>
          <w:color w:val="0D0D0D" w:themeColor="text1" w:themeTint="F2"/>
          <w:sz w:val="24"/>
          <w:szCs w:val="24"/>
        </w:rPr>
      </w:pPr>
      <w:r w:rsidRPr="003322D6">
        <w:rPr>
          <w:rFonts w:ascii="宋体" w:hAnsi="宋体" w:cs="宋体" w:hint="eastAsia"/>
          <w:color w:val="0D0D0D" w:themeColor="text1" w:themeTint="F2"/>
          <w:sz w:val="24"/>
          <w:szCs w:val="24"/>
        </w:rPr>
        <w:t>竞争性磋商响应单位：（加盖公章）</w:t>
      </w:r>
    </w:p>
    <w:p w14:paraId="43D61919" w14:textId="77777777" w:rsidR="00B5653F" w:rsidRPr="003322D6" w:rsidRDefault="00192A18">
      <w:pPr>
        <w:snapToGrid w:val="0"/>
        <w:spacing w:line="420" w:lineRule="exact"/>
        <w:ind w:right="960" w:firstLineChars="202" w:firstLine="485"/>
        <w:jc w:val="center"/>
        <w:textAlignment w:val="baseline"/>
        <w:rPr>
          <w:rFonts w:ascii="宋体" w:hAnsi="宋体"/>
          <w:color w:val="0D0D0D" w:themeColor="text1" w:themeTint="F2"/>
          <w:sz w:val="20"/>
        </w:rPr>
      </w:pPr>
      <w:r w:rsidRPr="003322D6">
        <w:rPr>
          <w:rFonts w:ascii="宋体" w:hAnsi="宋体" w:cs="宋体" w:hint="eastAsia"/>
          <w:color w:val="0D0D0D" w:themeColor="text1" w:themeTint="F2"/>
          <w:sz w:val="24"/>
          <w:szCs w:val="24"/>
        </w:rPr>
        <w:t xml:space="preserve">                                            </w:t>
      </w:r>
      <w:r w:rsidRPr="003322D6">
        <w:rPr>
          <w:rFonts w:ascii="宋体" w:hAnsi="宋体" w:cs="宋体" w:hint="eastAsia"/>
          <w:color w:val="0D0D0D" w:themeColor="text1" w:themeTint="F2"/>
          <w:sz w:val="24"/>
          <w:szCs w:val="24"/>
        </w:rPr>
        <w:t>年</w:t>
      </w:r>
      <w:r w:rsidRPr="003322D6">
        <w:rPr>
          <w:rFonts w:ascii="宋体" w:hAnsi="宋体" w:cs="宋体" w:hint="eastAsia"/>
          <w:color w:val="0D0D0D" w:themeColor="text1" w:themeTint="F2"/>
          <w:sz w:val="24"/>
          <w:szCs w:val="24"/>
        </w:rPr>
        <w:t xml:space="preserve">      </w:t>
      </w:r>
      <w:r w:rsidRPr="003322D6">
        <w:rPr>
          <w:rFonts w:ascii="宋体" w:hAnsi="宋体" w:cs="宋体" w:hint="eastAsia"/>
          <w:color w:val="0D0D0D" w:themeColor="text1" w:themeTint="F2"/>
          <w:sz w:val="24"/>
          <w:szCs w:val="24"/>
        </w:rPr>
        <w:t>月</w:t>
      </w:r>
      <w:r w:rsidRPr="003322D6">
        <w:rPr>
          <w:rFonts w:ascii="宋体" w:hAnsi="宋体" w:cs="宋体" w:hint="eastAsia"/>
          <w:color w:val="0D0D0D" w:themeColor="text1" w:themeTint="F2"/>
          <w:sz w:val="24"/>
          <w:szCs w:val="24"/>
        </w:rPr>
        <w:t xml:space="preserve">     </w:t>
      </w:r>
      <w:r w:rsidRPr="003322D6">
        <w:rPr>
          <w:rFonts w:ascii="宋体" w:hAnsi="宋体" w:cs="宋体" w:hint="eastAsia"/>
          <w:color w:val="0D0D0D" w:themeColor="text1" w:themeTint="F2"/>
          <w:sz w:val="24"/>
          <w:szCs w:val="24"/>
        </w:rPr>
        <w:t>日</w:t>
      </w:r>
    </w:p>
    <w:p w14:paraId="078DB305" w14:textId="77777777" w:rsidR="00B5653F" w:rsidRPr="003322D6" w:rsidRDefault="00B5653F">
      <w:pPr>
        <w:snapToGrid w:val="0"/>
        <w:spacing w:line="420" w:lineRule="exact"/>
        <w:ind w:firstLineChars="202" w:firstLine="404"/>
        <w:jc w:val="left"/>
        <w:textAlignment w:val="baseline"/>
        <w:rPr>
          <w:rFonts w:ascii="宋体" w:hAnsi="宋体"/>
          <w:color w:val="0D0D0D" w:themeColor="text1" w:themeTint="F2"/>
          <w:sz w:val="20"/>
        </w:rPr>
      </w:pPr>
    </w:p>
    <w:tbl>
      <w:tblPr>
        <w:tblW w:w="7848" w:type="dxa"/>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8"/>
      </w:tblGrid>
      <w:tr w:rsidR="00B5653F" w:rsidRPr="003322D6" w14:paraId="3FE9A04D" w14:textId="77777777">
        <w:trPr>
          <w:trHeight w:val="3156"/>
        </w:trPr>
        <w:tc>
          <w:tcPr>
            <w:tcW w:w="7848" w:type="dxa"/>
          </w:tcPr>
          <w:p w14:paraId="62197F9C" w14:textId="77777777" w:rsidR="00B5653F" w:rsidRPr="003322D6" w:rsidRDefault="00B5653F">
            <w:pPr>
              <w:snapToGrid w:val="0"/>
              <w:spacing w:line="420" w:lineRule="exact"/>
              <w:ind w:firstLineChars="202" w:firstLine="404"/>
              <w:jc w:val="left"/>
              <w:textAlignment w:val="baseline"/>
              <w:rPr>
                <w:rFonts w:ascii="宋体" w:hAnsi="宋体"/>
                <w:color w:val="0D0D0D" w:themeColor="text1" w:themeTint="F2"/>
                <w:sz w:val="20"/>
                <w:szCs w:val="22"/>
              </w:rPr>
            </w:pPr>
          </w:p>
          <w:p w14:paraId="074177BD" w14:textId="77777777" w:rsidR="00B5653F" w:rsidRPr="003322D6" w:rsidRDefault="00B5653F">
            <w:pPr>
              <w:snapToGrid w:val="0"/>
              <w:spacing w:line="420" w:lineRule="exact"/>
              <w:ind w:firstLineChars="202" w:firstLine="404"/>
              <w:jc w:val="left"/>
              <w:textAlignment w:val="baseline"/>
              <w:rPr>
                <w:rFonts w:ascii="宋体" w:hAnsi="宋体"/>
                <w:color w:val="0D0D0D" w:themeColor="text1" w:themeTint="F2"/>
                <w:sz w:val="20"/>
                <w:szCs w:val="22"/>
              </w:rPr>
            </w:pPr>
          </w:p>
          <w:p w14:paraId="759B4EFF" w14:textId="77777777" w:rsidR="00B5653F" w:rsidRPr="003322D6" w:rsidRDefault="00192A18">
            <w:pPr>
              <w:snapToGrid w:val="0"/>
              <w:spacing w:line="420" w:lineRule="exact"/>
              <w:jc w:val="center"/>
              <w:textAlignment w:val="baseline"/>
              <w:rPr>
                <w:rFonts w:ascii="宋体" w:hAnsi="宋体"/>
                <w:b/>
                <w:bCs/>
                <w:color w:val="0D0D0D" w:themeColor="text1" w:themeTint="F2"/>
                <w:sz w:val="20"/>
                <w:szCs w:val="22"/>
              </w:rPr>
            </w:pPr>
            <w:r w:rsidRPr="003322D6">
              <w:rPr>
                <w:rFonts w:ascii="宋体" w:hAnsi="宋体" w:cs="宋体" w:hint="eastAsia"/>
                <w:b/>
                <w:bCs/>
                <w:color w:val="0D0D0D" w:themeColor="text1" w:themeTint="F2"/>
                <w:szCs w:val="22"/>
              </w:rPr>
              <w:t>法定代表人身份证</w:t>
            </w:r>
            <w:r w:rsidRPr="003322D6">
              <w:rPr>
                <w:rFonts w:ascii="宋体" w:hAnsi="宋体" w:cs="宋体" w:hint="eastAsia"/>
                <w:b/>
                <w:color w:val="0D0D0D" w:themeColor="text1" w:themeTint="F2"/>
                <w:szCs w:val="22"/>
              </w:rPr>
              <w:t>（正、反面）</w:t>
            </w:r>
            <w:r w:rsidRPr="003322D6">
              <w:rPr>
                <w:rFonts w:ascii="宋体" w:hAnsi="宋体" w:cs="宋体" w:hint="eastAsia"/>
                <w:b/>
                <w:bCs/>
                <w:color w:val="0D0D0D" w:themeColor="text1" w:themeTint="F2"/>
                <w:szCs w:val="22"/>
              </w:rPr>
              <w:t>复印件或扫描件</w:t>
            </w:r>
          </w:p>
          <w:p w14:paraId="62327576" w14:textId="77777777" w:rsidR="00B5653F" w:rsidRPr="003322D6" w:rsidRDefault="00B5653F">
            <w:pPr>
              <w:snapToGrid w:val="0"/>
              <w:spacing w:line="420" w:lineRule="exact"/>
              <w:jc w:val="center"/>
              <w:textAlignment w:val="baseline"/>
              <w:rPr>
                <w:rFonts w:ascii="宋体" w:hAnsi="宋体"/>
                <w:b/>
                <w:bCs/>
                <w:color w:val="0D0D0D" w:themeColor="text1" w:themeTint="F2"/>
                <w:sz w:val="20"/>
                <w:szCs w:val="22"/>
              </w:rPr>
            </w:pPr>
          </w:p>
          <w:p w14:paraId="44D10E34" w14:textId="77777777" w:rsidR="00B5653F" w:rsidRPr="003322D6" w:rsidRDefault="00B5653F">
            <w:pPr>
              <w:snapToGrid w:val="0"/>
              <w:spacing w:line="420" w:lineRule="exact"/>
              <w:jc w:val="center"/>
              <w:textAlignment w:val="baseline"/>
              <w:rPr>
                <w:rFonts w:ascii="宋体" w:hAnsi="宋体"/>
                <w:b/>
                <w:bCs/>
                <w:color w:val="0D0D0D" w:themeColor="text1" w:themeTint="F2"/>
                <w:sz w:val="20"/>
                <w:szCs w:val="22"/>
              </w:rPr>
            </w:pPr>
          </w:p>
          <w:p w14:paraId="231AAEAB" w14:textId="77777777" w:rsidR="00B5653F" w:rsidRPr="003322D6" w:rsidRDefault="00B5653F">
            <w:pPr>
              <w:snapToGrid w:val="0"/>
              <w:spacing w:line="420" w:lineRule="exact"/>
              <w:jc w:val="center"/>
              <w:textAlignment w:val="baseline"/>
              <w:rPr>
                <w:rFonts w:ascii="宋体" w:hAnsi="宋体"/>
                <w:b/>
                <w:bCs/>
                <w:color w:val="0D0D0D" w:themeColor="text1" w:themeTint="F2"/>
                <w:sz w:val="20"/>
                <w:szCs w:val="22"/>
              </w:rPr>
            </w:pPr>
          </w:p>
          <w:p w14:paraId="51AB9E6D" w14:textId="77777777" w:rsidR="00B5653F" w:rsidRPr="003322D6" w:rsidRDefault="00B5653F">
            <w:pPr>
              <w:snapToGrid w:val="0"/>
              <w:spacing w:line="420" w:lineRule="exact"/>
              <w:jc w:val="center"/>
              <w:textAlignment w:val="baseline"/>
              <w:rPr>
                <w:rFonts w:ascii="宋体" w:hAnsi="宋体"/>
                <w:color w:val="0D0D0D" w:themeColor="text1" w:themeTint="F2"/>
                <w:sz w:val="20"/>
                <w:szCs w:val="22"/>
              </w:rPr>
            </w:pPr>
          </w:p>
        </w:tc>
      </w:tr>
    </w:tbl>
    <w:p w14:paraId="00B7889C" w14:textId="77777777" w:rsidR="00B5653F" w:rsidRPr="003322D6" w:rsidRDefault="00B5653F">
      <w:pPr>
        <w:snapToGrid w:val="0"/>
        <w:spacing w:line="420" w:lineRule="exact"/>
        <w:jc w:val="center"/>
        <w:textAlignment w:val="baseline"/>
        <w:rPr>
          <w:rFonts w:ascii="宋体" w:hAnsi="宋体"/>
          <w:color w:val="0D0D0D" w:themeColor="text1" w:themeTint="F2"/>
          <w:sz w:val="20"/>
        </w:rPr>
      </w:pPr>
    </w:p>
    <w:p w14:paraId="1C008BF6" w14:textId="77777777" w:rsidR="00B5653F" w:rsidRPr="003322D6" w:rsidRDefault="00B5653F">
      <w:pPr>
        <w:snapToGrid w:val="0"/>
        <w:spacing w:line="420" w:lineRule="exact"/>
        <w:textAlignment w:val="baseline"/>
        <w:rPr>
          <w:rFonts w:ascii="宋体" w:hAnsi="宋体"/>
          <w:color w:val="0D0D0D" w:themeColor="text1" w:themeTint="F2"/>
          <w:sz w:val="20"/>
        </w:rPr>
      </w:pPr>
    </w:p>
    <w:p w14:paraId="5C061430" w14:textId="77777777" w:rsidR="00B5653F" w:rsidRPr="003322D6" w:rsidRDefault="00B5653F">
      <w:pPr>
        <w:snapToGrid w:val="0"/>
        <w:spacing w:line="420" w:lineRule="exact"/>
        <w:jc w:val="center"/>
        <w:textAlignment w:val="baseline"/>
        <w:rPr>
          <w:rFonts w:ascii="宋体" w:hAnsi="宋体"/>
          <w:color w:val="0D0D0D" w:themeColor="text1" w:themeTint="F2"/>
          <w:sz w:val="20"/>
        </w:rPr>
      </w:pPr>
    </w:p>
    <w:p w14:paraId="70416723" w14:textId="77777777" w:rsidR="00B5653F" w:rsidRPr="003322D6" w:rsidRDefault="00B5653F">
      <w:pPr>
        <w:snapToGrid w:val="0"/>
        <w:spacing w:line="420" w:lineRule="exact"/>
        <w:textAlignment w:val="baseline"/>
        <w:rPr>
          <w:rFonts w:ascii="宋体" w:hAnsi="宋体"/>
          <w:color w:val="0D0D0D" w:themeColor="text1" w:themeTint="F2"/>
          <w:sz w:val="20"/>
        </w:rPr>
      </w:pPr>
    </w:p>
    <w:p w14:paraId="181EAF3D" w14:textId="77777777" w:rsidR="00B5653F" w:rsidRPr="003322D6" w:rsidRDefault="00B5653F">
      <w:pPr>
        <w:snapToGrid w:val="0"/>
        <w:spacing w:line="420" w:lineRule="exact"/>
        <w:jc w:val="center"/>
        <w:textAlignment w:val="baseline"/>
        <w:rPr>
          <w:rFonts w:ascii="宋体" w:hAnsi="宋体"/>
          <w:color w:val="0D0D0D" w:themeColor="text1" w:themeTint="F2"/>
          <w:sz w:val="20"/>
        </w:rPr>
      </w:pPr>
    </w:p>
    <w:p w14:paraId="6C358502" w14:textId="77777777" w:rsidR="00B5653F" w:rsidRPr="003322D6" w:rsidRDefault="00B5653F">
      <w:pPr>
        <w:snapToGrid w:val="0"/>
        <w:spacing w:line="520" w:lineRule="exact"/>
        <w:ind w:firstLineChars="200" w:firstLine="480"/>
        <w:rPr>
          <w:rFonts w:ascii="宋体" w:hAnsi="宋体"/>
          <w:b/>
          <w:bCs/>
          <w:color w:val="0D0D0D" w:themeColor="text1" w:themeTint="F2"/>
          <w:sz w:val="24"/>
          <w:szCs w:val="24"/>
        </w:rPr>
      </w:pPr>
    </w:p>
    <w:p w14:paraId="5C3C935D" w14:textId="77777777" w:rsidR="00B5653F" w:rsidRPr="003322D6" w:rsidRDefault="00192A18">
      <w:pPr>
        <w:pStyle w:val="sh2"/>
        <w:rPr>
          <w:color w:val="0D0D0D" w:themeColor="text1" w:themeTint="F2"/>
        </w:rPr>
      </w:pPr>
      <w:r w:rsidRPr="003322D6">
        <w:rPr>
          <w:color w:val="0D0D0D" w:themeColor="text1" w:themeTint="F2"/>
          <w:sz w:val="24"/>
          <w:szCs w:val="24"/>
        </w:rPr>
        <w:br w:type="page"/>
      </w:r>
      <w:bookmarkStart w:id="133" w:name="_Toc128479575"/>
      <w:r w:rsidRPr="003322D6">
        <w:rPr>
          <w:color w:val="0D0D0D" w:themeColor="text1" w:themeTint="F2"/>
        </w:rPr>
        <w:lastRenderedPageBreak/>
        <w:t>2</w:t>
      </w:r>
      <w:r w:rsidRPr="003322D6">
        <w:rPr>
          <w:rFonts w:hint="eastAsia"/>
          <w:color w:val="0D0D0D" w:themeColor="text1" w:themeTint="F2"/>
        </w:rPr>
        <w:t>、授权委托书</w:t>
      </w:r>
      <w:bookmarkEnd w:id="133"/>
    </w:p>
    <w:p w14:paraId="1AEE3785" w14:textId="77777777" w:rsidR="00B5653F" w:rsidRPr="003322D6" w:rsidRDefault="00192A18">
      <w:pPr>
        <w:snapToGrid w:val="0"/>
        <w:spacing w:line="520" w:lineRule="exact"/>
        <w:jc w:val="center"/>
        <w:rPr>
          <w:rFonts w:ascii="宋体" w:hAnsi="宋体"/>
          <w:color w:val="0D0D0D" w:themeColor="text1" w:themeTint="F2"/>
          <w:sz w:val="24"/>
          <w:szCs w:val="24"/>
        </w:rPr>
      </w:pPr>
      <w:r w:rsidRPr="003322D6">
        <w:rPr>
          <w:rFonts w:ascii="宋体" w:hAnsi="宋体" w:cs="宋体" w:hint="eastAsia"/>
          <w:color w:val="0D0D0D" w:themeColor="text1" w:themeTint="F2"/>
          <w:sz w:val="24"/>
          <w:szCs w:val="24"/>
        </w:rPr>
        <w:t>（如被授权人参加磋商，须出示此证明）</w:t>
      </w:r>
    </w:p>
    <w:p w14:paraId="3FD4AFE6" w14:textId="77777777" w:rsidR="00B5653F" w:rsidRPr="003322D6" w:rsidRDefault="00B5653F">
      <w:pPr>
        <w:snapToGrid w:val="0"/>
        <w:spacing w:line="520" w:lineRule="exact"/>
        <w:jc w:val="center"/>
        <w:rPr>
          <w:rFonts w:ascii="宋体" w:hAnsi="宋体"/>
          <w:color w:val="0D0D0D" w:themeColor="text1" w:themeTint="F2"/>
          <w:sz w:val="24"/>
          <w:szCs w:val="24"/>
        </w:rPr>
      </w:pPr>
    </w:p>
    <w:p w14:paraId="5D6CE870" w14:textId="77777777" w:rsidR="00B5653F" w:rsidRPr="003322D6" w:rsidRDefault="00192A18">
      <w:pPr>
        <w:snapToGrid w:val="0"/>
        <w:spacing w:line="360" w:lineRule="auto"/>
        <w:rPr>
          <w:rFonts w:ascii="宋体" w:hAnsi="宋体"/>
          <w:color w:val="0D0D0D" w:themeColor="text1" w:themeTint="F2"/>
          <w:sz w:val="24"/>
          <w:szCs w:val="24"/>
          <w:u w:val="single"/>
        </w:rPr>
      </w:pPr>
      <w:r w:rsidRPr="003322D6">
        <w:rPr>
          <w:rFonts w:ascii="宋体" w:hAnsi="宋体" w:cs="宋体" w:hint="eastAsia"/>
          <w:color w:val="0D0D0D" w:themeColor="text1" w:themeTint="F2"/>
          <w:sz w:val="24"/>
          <w:szCs w:val="24"/>
          <w:u w:val="single"/>
        </w:rPr>
        <w:t>南通市妇幼保健院：</w:t>
      </w:r>
    </w:p>
    <w:p w14:paraId="361E0161" w14:textId="77777777" w:rsidR="00B5653F" w:rsidRPr="003322D6" w:rsidRDefault="00192A18">
      <w:pPr>
        <w:snapToGrid w:val="0"/>
        <w:spacing w:line="360" w:lineRule="auto"/>
        <w:ind w:firstLineChars="202" w:firstLine="485"/>
        <w:textAlignment w:val="baseline"/>
        <w:rPr>
          <w:rFonts w:ascii="宋体" w:hAnsi="宋体"/>
          <w:color w:val="0D0D0D" w:themeColor="text1" w:themeTint="F2"/>
          <w:sz w:val="24"/>
          <w:szCs w:val="24"/>
        </w:rPr>
      </w:pPr>
      <w:r w:rsidRPr="003322D6">
        <w:rPr>
          <w:rFonts w:ascii="宋体" w:hAnsi="宋体" w:cs="宋体" w:hint="eastAsia"/>
          <w:color w:val="0D0D0D" w:themeColor="text1" w:themeTint="F2"/>
          <w:sz w:val="24"/>
          <w:szCs w:val="24"/>
        </w:rPr>
        <w:t>本授权委托书声明：我</w:t>
      </w:r>
      <w:r w:rsidRPr="003322D6">
        <w:rPr>
          <w:rFonts w:ascii="宋体" w:hAnsi="宋体" w:cs="宋体" w:hint="eastAsia"/>
          <w:color w:val="0D0D0D" w:themeColor="text1" w:themeTint="F2"/>
          <w:sz w:val="24"/>
          <w:szCs w:val="24"/>
          <w:u w:val="single" w:color="000000"/>
        </w:rPr>
        <w:t xml:space="preserve">　</w:t>
      </w:r>
      <w:r w:rsidRPr="003322D6">
        <w:rPr>
          <w:rFonts w:ascii="宋体" w:hAnsi="宋体" w:cs="宋体" w:hint="eastAsia"/>
          <w:color w:val="0D0D0D" w:themeColor="text1" w:themeTint="F2"/>
          <w:sz w:val="24"/>
          <w:szCs w:val="24"/>
          <w:u w:val="single" w:color="000000"/>
        </w:rPr>
        <w:t xml:space="preserve">    </w:t>
      </w:r>
      <w:r w:rsidRPr="003322D6">
        <w:rPr>
          <w:rFonts w:ascii="宋体" w:hAnsi="宋体" w:cs="宋体" w:hint="eastAsia"/>
          <w:color w:val="0D0D0D" w:themeColor="text1" w:themeTint="F2"/>
          <w:sz w:val="24"/>
          <w:szCs w:val="24"/>
        </w:rPr>
        <w:t>（姓名）系</w:t>
      </w:r>
      <w:r w:rsidRPr="003322D6">
        <w:rPr>
          <w:rFonts w:ascii="宋体" w:hAnsi="宋体" w:cs="宋体" w:hint="eastAsia"/>
          <w:color w:val="0D0D0D" w:themeColor="text1" w:themeTint="F2"/>
          <w:sz w:val="24"/>
          <w:szCs w:val="24"/>
          <w:u w:val="single" w:color="000000"/>
        </w:rPr>
        <w:t xml:space="preserve">　</w:t>
      </w:r>
      <w:r w:rsidRPr="003322D6">
        <w:rPr>
          <w:rFonts w:ascii="宋体" w:hAnsi="宋体" w:cs="宋体" w:hint="eastAsia"/>
          <w:color w:val="0D0D0D" w:themeColor="text1" w:themeTint="F2"/>
          <w:sz w:val="24"/>
          <w:szCs w:val="24"/>
          <w:u w:val="single" w:color="000000"/>
        </w:rPr>
        <w:t xml:space="preserve">            </w:t>
      </w:r>
      <w:r w:rsidRPr="003322D6">
        <w:rPr>
          <w:rFonts w:ascii="宋体" w:hAnsi="宋体" w:cs="宋体" w:hint="eastAsia"/>
          <w:color w:val="0D0D0D" w:themeColor="text1" w:themeTint="F2"/>
          <w:sz w:val="24"/>
          <w:szCs w:val="24"/>
        </w:rPr>
        <w:t>（供应商名称）的法定代表人，现授权委托</w:t>
      </w:r>
      <w:r w:rsidRPr="003322D6">
        <w:rPr>
          <w:rFonts w:ascii="宋体" w:hAnsi="宋体" w:cs="宋体" w:hint="eastAsia"/>
          <w:color w:val="0D0D0D" w:themeColor="text1" w:themeTint="F2"/>
          <w:sz w:val="24"/>
          <w:szCs w:val="24"/>
          <w:u w:val="single" w:color="000000"/>
        </w:rPr>
        <w:t xml:space="preserve">　　</w:t>
      </w:r>
      <w:r w:rsidRPr="003322D6">
        <w:rPr>
          <w:rFonts w:ascii="宋体" w:hAnsi="宋体" w:cs="宋体" w:hint="eastAsia"/>
          <w:color w:val="0D0D0D" w:themeColor="text1" w:themeTint="F2"/>
          <w:sz w:val="24"/>
          <w:szCs w:val="24"/>
          <w:u w:val="single" w:color="000000"/>
        </w:rPr>
        <w:t xml:space="preserve">     </w:t>
      </w:r>
      <w:r w:rsidRPr="003322D6">
        <w:rPr>
          <w:rFonts w:ascii="宋体" w:hAnsi="宋体" w:cs="宋体" w:hint="eastAsia"/>
          <w:color w:val="0D0D0D" w:themeColor="text1" w:themeTint="F2"/>
          <w:sz w:val="24"/>
          <w:szCs w:val="24"/>
        </w:rPr>
        <w:t>（姓名）为我公司为被委托受权人，以本公司的名义参加本项目的竞争性磋商响应活动。被委托受权人在开标、评审磋商活动、合同谈判过程中所签署的一切文件和处理与之有关的一切事务，我均予以承认。</w:t>
      </w:r>
    </w:p>
    <w:p w14:paraId="3827C745" w14:textId="77777777" w:rsidR="00B5653F" w:rsidRPr="003322D6" w:rsidRDefault="00192A18">
      <w:pPr>
        <w:snapToGrid w:val="0"/>
        <w:spacing w:line="360" w:lineRule="auto"/>
        <w:ind w:firstLineChars="202" w:firstLine="485"/>
        <w:textAlignment w:val="baseline"/>
        <w:rPr>
          <w:rFonts w:ascii="宋体" w:hAnsi="宋体" w:cs="宋体"/>
          <w:color w:val="0D0D0D" w:themeColor="text1" w:themeTint="F2"/>
          <w:sz w:val="24"/>
          <w:szCs w:val="24"/>
        </w:rPr>
      </w:pPr>
      <w:r w:rsidRPr="003322D6">
        <w:rPr>
          <w:rFonts w:ascii="宋体" w:hAnsi="宋体" w:cs="宋体" w:hint="eastAsia"/>
          <w:color w:val="0D0D0D" w:themeColor="text1" w:themeTint="F2"/>
          <w:sz w:val="24"/>
          <w:szCs w:val="24"/>
        </w:rPr>
        <w:t>被委托受权人无转委权。特此委托。</w:t>
      </w:r>
    </w:p>
    <w:p w14:paraId="69148485" w14:textId="77777777" w:rsidR="00B5653F" w:rsidRPr="003322D6" w:rsidRDefault="00B5653F">
      <w:pPr>
        <w:pStyle w:val="a0"/>
        <w:snapToGrid w:val="0"/>
        <w:spacing w:line="360" w:lineRule="auto"/>
        <w:textAlignment w:val="baseline"/>
        <w:rPr>
          <w:rFonts w:ascii="宋体" w:hAnsi="宋体"/>
          <w:color w:val="0D0D0D" w:themeColor="text1" w:themeTint="F2"/>
          <w:szCs w:val="24"/>
        </w:rPr>
      </w:pPr>
    </w:p>
    <w:p w14:paraId="532CD614" w14:textId="77777777" w:rsidR="00B5653F" w:rsidRPr="003322D6" w:rsidRDefault="00192A18">
      <w:pPr>
        <w:snapToGrid w:val="0"/>
        <w:spacing w:line="360" w:lineRule="auto"/>
        <w:ind w:firstLineChars="405" w:firstLine="972"/>
        <w:textAlignment w:val="baseline"/>
        <w:rPr>
          <w:rFonts w:ascii="宋体" w:hAnsi="宋体"/>
          <w:color w:val="0D0D0D" w:themeColor="text1" w:themeTint="F2"/>
          <w:sz w:val="24"/>
          <w:szCs w:val="24"/>
        </w:rPr>
      </w:pPr>
      <w:r w:rsidRPr="003322D6">
        <w:rPr>
          <w:rFonts w:ascii="宋体" w:hAnsi="宋体" w:cs="宋体" w:hint="eastAsia"/>
          <w:color w:val="0D0D0D" w:themeColor="text1" w:themeTint="F2"/>
          <w:sz w:val="24"/>
          <w:szCs w:val="24"/>
        </w:rPr>
        <w:t>法定代表人签字：</w:t>
      </w:r>
    </w:p>
    <w:p w14:paraId="7A1DAF74" w14:textId="77777777" w:rsidR="00B5653F" w:rsidRPr="003322D6" w:rsidRDefault="00192A18">
      <w:pPr>
        <w:snapToGrid w:val="0"/>
        <w:spacing w:line="360" w:lineRule="auto"/>
        <w:ind w:firstLineChars="405" w:firstLine="972"/>
        <w:textAlignment w:val="baseline"/>
        <w:rPr>
          <w:rFonts w:ascii="宋体" w:hAnsi="宋体"/>
          <w:color w:val="0D0D0D" w:themeColor="text1" w:themeTint="F2"/>
          <w:sz w:val="24"/>
          <w:szCs w:val="24"/>
        </w:rPr>
      </w:pPr>
      <w:r w:rsidRPr="003322D6">
        <w:rPr>
          <w:rFonts w:ascii="宋体" w:hAnsi="宋体" w:cs="宋体" w:hint="eastAsia"/>
          <w:color w:val="0D0D0D" w:themeColor="text1" w:themeTint="F2"/>
          <w:sz w:val="24"/>
          <w:szCs w:val="24"/>
        </w:rPr>
        <w:t>被委托受权人身份证号：</w:t>
      </w:r>
    </w:p>
    <w:p w14:paraId="5FE0EE73" w14:textId="77777777" w:rsidR="00B5653F" w:rsidRPr="003322D6" w:rsidRDefault="00192A18">
      <w:pPr>
        <w:snapToGrid w:val="0"/>
        <w:spacing w:line="360" w:lineRule="auto"/>
        <w:ind w:firstLineChars="405" w:firstLine="972"/>
        <w:textAlignment w:val="baseline"/>
        <w:rPr>
          <w:rFonts w:ascii="宋体" w:hAnsi="宋体"/>
          <w:color w:val="0D0D0D" w:themeColor="text1" w:themeTint="F2"/>
          <w:sz w:val="24"/>
          <w:szCs w:val="24"/>
        </w:rPr>
      </w:pPr>
      <w:r w:rsidRPr="003322D6">
        <w:rPr>
          <w:rFonts w:ascii="宋体" w:hAnsi="宋体" w:cs="宋体" w:hint="eastAsia"/>
          <w:color w:val="0D0D0D" w:themeColor="text1" w:themeTint="F2"/>
          <w:sz w:val="24"/>
          <w:szCs w:val="24"/>
        </w:rPr>
        <w:t>被委托受权人签字：</w:t>
      </w:r>
    </w:p>
    <w:p w14:paraId="53288E9D" w14:textId="77777777" w:rsidR="00B5653F" w:rsidRPr="003322D6" w:rsidRDefault="00192A18">
      <w:pPr>
        <w:snapToGrid w:val="0"/>
        <w:spacing w:line="520" w:lineRule="exact"/>
        <w:jc w:val="right"/>
        <w:textAlignment w:val="baseline"/>
        <w:rPr>
          <w:rFonts w:ascii="宋体" w:hAnsi="宋体" w:cs="宋体"/>
          <w:color w:val="0D0D0D" w:themeColor="text1" w:themeTint="F2"/>
          <w:sz w:val="24"/>
          <w:szCs w:val="24"/>
        </w:rPr>
      </w:pPr>
      <w:r w:rsidRPr="003322D6">
        <w:rPr>
          <w:rFonts w:ascii="宋体" w:hAnsi="宋体" w:cs="宋体" w:hint="eastAsia"/>
          <w:color w:val="0D0D0D" w:themeColor="text1" w:themeTint="F2"/>
          <w:sz w:val="24"/>
          <w:szCs w:val="24"/>
        </w:rPr>
        <w:t>竞争性磋商响应单位：（加盖公章）</w:t>
      </w:r>
    </w:p>
    <w:p w14:paraId="55F3F8E5" w14:textId="77777777" w:rsidR="00B5653F" w:rsidRPr="003322D6" w:rsidRDefault="00192A18">
      <w:pPr>
        <w:snapToGrid w:val="0"/>
        <w:spacing w:line="420" w:lineRule="exact"/>
        <w:ind w:firstLineChars="202" w:firstLine="485"/>
        <w:jc w:val="right"/>
        <w:textAlignment w:val="baseline"/>
        <w:rPr>
          <w:rFonts w:ascii="宋体" w:hAnsi="宋体"/>
          <w:color w:val="0D0D0D" w:themeColor="text1" w:themeTint="F2"/>
          <w:sz w:val="20"/>
        </w:rPr>
      </w:pPr>
      <w:r w:rsidRPr="003322D6">
        <w:rPr>
          <w:rFonts w:ascii="宋体" w:hAnsi="宋体" w:cs="宋体" w:hint="eastAsia"/>
          <w:color w:val="0D0D0D" w:themeColor="text1" w:themeTint="F2"/>
          <w:sz w:val="24"/>
          <w:szCs w:val="24"/>
        </w:rPr>
        <w:t>年</w:t>
      </w:r>
      <w:r w:rsidRPr="003322D6">
        <w:rPr>
          <w:rFonts w:ascii="宋体" w:hAnsi="宋体" w:cs="宋体" w:hint="eastAsia"/>
          <w:color w:val="0D0D0D" w:themeColor="text1" w:themeTint="F2"/>
          <w:sz w:val="24"/>
          <w:szCs w:val="24"/>
        </w:rPr>
        <w:t xml:space="preserve">      </w:t>
      </w:r>
      <w:r w:rsidRPr="003322D6">
        <w:rPr>
          <w:rFonts w:ascii="宋体" w:hAnsi="宋体" w:cs="宋体" w:hint="eastAsia"/>
          <w:color w:val="0D0D0D" w:themeColor="text1" w:themeTint="F2"/>
          <w:sz w:val="24"/>
          <w:szCs w:val="24"/>
        </w:rPr>
        <w:t>月</w:t>
      </w:r>
      <w:r w:rsidRPr="003322D6">
        <w:rPr>
          <w:rFonts w:ascii="宋体" w:hAnsi="宋体" w:cs="宋体" w:hint="eastAsia"/>
          <w:color w:val="0D0D0D" w:themeColor="text1" w:themeTint="F2"/>
          <w:sz w:val="24"/>
          <w:szCs w:val="24"/>
        </w:rPr>
        <w:t xml:space="preserve">     </w:t>
      </w:r>
      <w:r w:rsidRPr="003322D6">
        <w:rPr>
          <w:rFonts w:ascii="宋体" w:hAnsi="宋体" w:cs="宋体" w:hint="eastAsia"/>
          <w:color w:val="0D0D0D" w:themeColor="text1" w:themeTint="F2"/>
          <w:sz w:val="24"/>
          <w:szCs w:val="24"/>
        </w:rPr>
        <w:t>日</w:t>
      </w:r>
    </w:p>
    <w:p w14:paraId="0BA05D8F" w14:textId="77777777" w:rsidR="00B5653F" w:rsidRPr="003322D6" w:rsidRDefault="00B5653F">
      <w:pPr>
        <w:snapToGrid w:val="0"/>
        <w:spacing w:line="420" w:lineRule="exact"/>
        <w:ind w:firstLineChars="202" w:firstLine="404"/>
        <w:jc w:val="left"/>
        <w:textAlignment w:val="baseline"/>
        <w:rPr>
          <w:rFonts w:ascii="宋体" w:hAnsi="宋体"/>
          <w:color w:val="0D0D0D" w:themeColor="text1" w:themeTint="F2"/>
          <w:sz w:val="20"/>
        </w:rPr>
      </w:pPr>
    </w:p>
    <w:p w14:paraId="2231EDCD" w14:textId="77777777" w:rsidR="00B5653F" w:rsidRPr="003322D6" w:rsidRDefault="00B5653F">
      <w:pPr>
        <w:snapToGrid w:val="0"/>
        <w:spacing w:line="420" w:lineRule="exact"/>
        <w:ind w:firstLineChars="202" w:firstLine="404"/>
        <w:jc w:val="left"/>
        <w:textAlignment w:val="baseline"/>
        <w:rPr>
          <w:rFonts w:ascii="宋体" w:hAnsi="宋体"/>
          <w:color w:val="0D0D0D" w:themeColor="text1" w:themeTint="F2"/>
          <w:sz w:val="20"/>
        </w:rPr>
      </w:pPr>
    </w:p>
    <w:tbl>
      <w:tblPr>
        <w:tblW w:w="7236"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6"/>
      </w:tblGrid>
      <w:tr w:rsidR="00B5653F" w:rsidRPr="003322D6" w14:paraId="7D2F6FD3" w14:textId="77777777">
        <w:trPr>
          <w:trHeight w:val="2856"/>
        </w:trPr>
        <w:tc>
          <w:tcPr>
            <w:tcW w:w="7236" w:type="dxa"/>
          </w:tcPr>
          <w:p w14:paraId="707C8372" w14:textId="77777777" w:rsidR="00B5653F" w:rsidRPr="003322D6" w:rsidRDefault="00B5653F">
            <w:pPr>
              <w:snapToGrid w:val="0"/>
              <w:spacing w:line="420" w:lineRule="exact"/>
              <w:ind w:firstLineChars="202" w:firstLine="404"/>
              <w:jc w:val="left"/>
              <w:textAlignment w:val="baseline"/>
              <w:rPr>
                <w:rFonts w:ascii="宋体" w:hAnsi="宋体"/>
                <w:color w:val="0D0D0D" w:themeColor="text1" w:themeTint="F2"/>
                <w:sz w:val="20"/>
                <w:szCs w:val="22"/>
              </w:rPr>
            </w:pPr>
          </w:p>
          <w:p w14:paraId="73CBB288" w14:textId="77777777" w:rsidR="00B5653F" w:rsidRPr="003322D6" w:rsidRDefault="00192A18">
            <w:pPr>
              <w:snapToGrid w:val="0"/>
              <w:spacing w:line="420" w:lineRule="exact"/>
              <w:jc w:val="center"/>
              <w:textAlignment w:val="baseline"/>
              <w:rPr>
                <w:rFonts w:ascii="宋体" w:hAnsi="宋体"/>
                <w:b/>
                <w:bCs/>
                <w:color w:val="0D0D0D" w:themeColor="text1" w:themeTint="F2"/>
                <w:sz w:val="20"/>
                <w:szCs w:val="22"/>
              </w:rPr>
            </w:pPr>
            <w:r w:rsidRPr="003322D6">
              <w:rPr>
                <w:rFonts w:ascii="宋体" w:hAnsi="宋体" w:cs="宋体" w:hint="eastAsia"/>
                <w:b/>
                <w:bCs/>
                <w:color w:val="0D0D0D" w:themeColor="text1" w:themeTint="F2"/>
                <w:szCs w:val="22"/>
              </w:rPr>
              <w:t>被委托受权人身份证</w:t>
            </w:r>
            <w:r w:rsidRPr="003322D6">
              <w:rPr>
                <w:rFonts w:ascii="宋体" w:hAnsi="宋体" w:cs="宋体" w:hint="eastAsia"/>
                <w:b/>
                <w:color w:val="0D0D0D" w:themeColor="text1" w:themeTint="F2"/>
                <w:szCs w:val="22"/>
              </w:rPr>
              <w:t>（正、反面）</w:t>
            </w:r>
            <w:r w:rsidRPr="003322D6">
              <w:rPr>
                <w:rFonts w:ascii="宋体" w:hAnsi="宋体" w:cs="宋体" w:hint="eastAsia"/>
                <w:b/>
                <w:bCs/>
                <w:color w:val="0D0D0D" w:themeColor="text1" w:themeTint="F2"/>
                <w:szCs w:val="22"/>
              </w:rPr>
              <w:t>复印件或扫描件</w:t>
            </w:r>
          </w:p>
          <w:p w14:paraId="688D1100" w14:textId="77777777" w:rsidR="00B5653F" w:rsidRPr="003322D6" w:rsidRDefault="00B5653F">
            <w:pPr>
              <w:snapToGrid w:val="0"/>
              <w:spacing w:line="420" w:lineRule="exact"/>
              <w:jc w:val="center"/>
              <w:textAlignment w:val="baseline"/>
              <w:rPr>
                <w:rFonts w:ascii="宋体" w:hAnsi="宋体"/>
                <w:b/>
                <w:bCs/>
                <w:color w:val="0D0D0D" w:themeColor="text1" w:themeTint="F2"/>
                <w:sz w:val="20"/>
                <w:szCs w:val="22"/>
              </w:rPr>
            </w:pPr>
          </w:p>
          <w:p w14:paraId="06D2281C" w14:textId="77777777" w:rsidR="00B5653F" w:rsidRPr="003322D6" w:rsidRDefault="00B5653F">
            <w:pPr>
              <w:snapToGrid w:val="0"/>
              <w:spacing w:line="420" w:lineRule="exact"/>
              <w:jc w:val="center"/>
              <w:textAlignment w:val="baseline"/>
              <w:rPr>
                <w:rFonts w:ascii="宋体" w:hAnsi="宋体"/>
                <w:b/>
                <w:bCs/>
                <w:color w:val="0D0D0D" w:themeColor="text1" w:themeTint="F2"/>
                <w:sz w:val="20"/>
                <w:szCs w:val="22"/>
              </w:rPr>
            </w:pPr>
          </w:p>
          <w:p w14:paraId="47597E5B" w14:textId="77777777" w:rsidR="00B5653F" w:rsidRPr="003322D6" w:rsidRDefault="00B5653F">
            <w:pPr>
              <w:snapToGrid w:val="0"/>
              <w:spacing w:line="420" w:lineRule="exact"/>
              <w:jc w:val="center"/>
              <w:textAlignment w:val="baseline"/>
              <w:rPr>
                <w:rFonts w:ascii="宋体" w:hAnsi="宋体"/>
                <w:color w:val="0D0D0D" w:themeColor="text1" w:themeTint="F2"/>
                <w:sz w:val="20"/>
                <w:szCs w:val="22"/>
              </w:rPr>
            </w:pPr>
          </w:p>
          <w:p w14:paraId="4F514E23" w14:textId="77777777" w:rsidR="00B5653F" w:rsidRPr="003322D6" w:rsidRDefault="00B5653F">
            <w:pPr>
              <w:snapToGrid w:val="0"/>
              <w:spacing w:line="420" w:lineRule="exact"/>
              <w:jc w:val="center"/>
              <w:textAlignment w:val="baseline"/>
              <w:rPr>
                <w:rFonts w:ascii="宋体" w:hAnsi="宋体"/>
                <w:color w:val="0D0D0D" w:themeColor="text1" w:themeTint="F2"/>
                <w:sz w:val="20"/>
                <w:szCs w:val="22"/>
              </w:rPr>
            </w:pPr>
          </w:p>
        </w:tc>
      </w:tr>
    </w:tbl>
    <w:p w14:paraId="1FE1ED10" w14:textId="77777777" w:rsidR="00B5653F" w:rsidRPr="003322D6" w:rsidRDefault="00B5653F">
      <w:pPr>
        <w:snapToGrid w:val="0"/>
        <w:spacing w:line="420" w:lineRule="exact"/>
        <w:jc w:val="center"/>
        <w:textAlignment w:val="baseline"/>
        <w:rPr>
          <w:rFonts w:ascii="宋体" w:hAnsi="宋体"/>
          <w:color w:val="0D0D0D" w:themeColor="text1" w:themeTint="F2"/>
          <w:sz w:val="20"/>
        </w:rPr>
      </w:pPr>
    </w:p>
    <w:p w14:paraId="39503895" w14:textId="77777777" w:rsidR="00B5653F" w:rsidRPr="003322D6" w:rsidRDefault="00B5653F">
      <w:pPr>
        <w:snapToGrid w:val="0"/>
        <w:spacing w:line="420" w:lineRule="exact"/>
        <w:jc w:val="center"/>
        <w:textAlignment w:val="baseline"/>
        <w:rPr>
          <w:rFonts w:ascii="宋体" w:hAnsi="宋体"/>
          <w:color w:val="0D0D0D" w:themeColor="text1" w:themeTint="F2"/>
          <w:sz w:val="20"/>
        </w:rPr>
      </w:pPr>
    </w:p>
    <w:p w14:paraId="559787B1" w14:textId="77777777" w:rsidR="00B5653F" w:rsidRPr="003322D6" w:rsidRDefault="00B5653F">
      <w:pPr>
        <w:snapToGrid w:val="0"/>
        <w:spacing w:line="420" w:lineRule="exact"/>
        <w:jc w:val="center"/>
        <w:textAlignment w:val="baseline"/>
        <w:rPr>
          <w:rFonts w:ascii="宋体" w:hAnsi="宋体"/>
          <w:color w:val="0D0D0D" w:themeColor="text1" w:themeTint="F2"/>
          <w:sz w:val="20"/>
        </w:rPr>
      </w:pPr>
    </w:p>
    <w:p w14:paraId="313D69CB" w14:textId="77777777" w:rsidR="00B5653F" w:rsidRPr="003322D6" w:rsidRDefault="00B5653F">
      <w:pPr>
        <w:snapToGrid w:val="0"/>
        <w:spacing w:line="520" w:lineRule="exact"/>
        <w:jc w:val="center"/>
        <w:outlineLvl w:val="3"/>
        <w:rPr>
          <w:rFonts w:ascii="宋体" w:hAnsi="宋体"/>
          <w:b/>
          <w:bCs/>
          <w:color w:val="0D0D0D" w:themeColor="text1" w:themeTint="F2"/>
          <w:sz w:val="28"/>
          <w:szCs w:val="28"/>
        </w:rPr>
      </w:pPr>
    </w:p>
    <w:p w14:paraId="1C105815" w14:textId="77777777" w:rsidR="00B5653F" w:rsidRPr="003322D6" w:rsidRDefault="00192A18">
      <w:pPr>
        <w:pStyle w:val="sh2"/>
        <w:rPr>
          <w:color w:val="0D0D0D" w:themeColor="text1" w:themeTint="F2"/>
        </w:rPr>
      </w:pPr>
      <w:r w:rsidRPr="003322D6">
        <w:rPr>
          <w:color w:val="0D0D0D" w:themeColor="text1" w:themeTint="F2"/>
        </w:rPr>
        <w:br w:type="page"/>
      </w:r>
      <w:bookmarkStart w:id="134" w:name="_Toc128479576"/>
      <w:r w:rsidRPr="003322D6">
        <w:rPr>
          <w:rFonts w:hint="eastAsia"/>
          <w:color w:val="0D0D0D" w:themeColor="text1" w:themeTint="F2"/>
        </w:rPr>
        <w:lastRenderedPageBreak/>
        <w:t>3</w:t>
      </w:r>
      <w:r w:rsidRPr="003322D6">
        <w:rPr>
          <w:rFonts w:hint="eastAsia"/>
          <w:color w:val="0D0D0D" w:themeColor="text1" w:themeTint="F2"/>
        </w:rPr>
        <w:t>、供应商一般情况表</w:t>
      </w:r>
      <w:bookmarkEnd w:id="134"/>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393"/>
        <w:gridCol w:w="851"/>
        <w:gridCol w:w="849"/>
        <w:gridCol w:w="568"/>
        <w:gridCol w:w="1307"/>
        <w:gridCol w:w="159"/>
        <w:gridCol w:w="1320"/>
        <w:gridCol w:w="1467"/>
      </w:tblGrid>
      <w:tr w:rsidR="003322D6" w:rsidRPr="003322D6" w14:paraId="68C51E72" w14:textId="77777777">
        <w:trPr>
          <w:cantSplit/>
          <w:trHeight w:val="286"/>
          <w:jc w:val="center"/>
        </w:trPr>
        <w:tc>
          <w:tcPr>
            <w:tcW w:w="2126" w:type="dxa"/>
            <w:vAlign w:val="center"/>
          </w:tcPr>
          <w:p w14:paraId="3A0FCE1C" w14:textId="77777777" w:rsidR="00B5653F" w:rsidRPr="003322D6" w:rsidRDefault="00192A18">
            <w:pPr>
              <w:spacing w:line="520" w:lineRule="exact"/>
              <w:ind w:firstLineChars="202" w:firstLine="364"/>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企业名称</w:t>
            </w:r>
          </w:p>
        </w:tc>
        <w:tc>
          <w:tcPr>
            <w:tcW w:w="6914" w:type="dxa"/>
            <w:gridSpan w:val="8"/>
            <w:vAlign w:val="center"/>
          </w:tcPr>
          <w:p w14:paraId="0B62CFA8" w14:textId="77777777" w:rsidR="00B5653F" w:rsidRPr="003322D6" w:rsidRDefault="00B5653F">
            <w:pPr>
              <w:spacing w:line="520" w:lineRule="exact"/>
              <w:ind w:firstLineChars="202" w:firstLine="364"/>
              <w:rPr>
                <w:rFonts w:ascii="宋体" w:hAnsi="宋体" w:cs="宋体"/>
                <w:color w:val="0D0D0D" w:themeColor="text1" w:themeTint="F2"/>
                <w:sz w:val="18"/>
                <w:szCs w:val="18"/>
              </w:rPr>
            </w:pPr>
          </w:p>
        </w:tc>
      </w:tr>
      <w:tr w:rsidR="003322D6" w:rsidRPr="003322D6" w14:paraId="66EFEAD1" w14:textId="77777777">
        <w:trPr>
          <w:cantSplit/>
          <w:jc w:val="center"/>
        </w:trPr>
        <w:tc>
          <w:tcPr>
            <w:tcW w:w="2126" w:type="dxa"/>
            <w:vAlign w:val="center"/>
          </w:tcPr>
          <w:p w14:paraId="6D2DE104" w14:textId="77777777" w:rsidR="00B5653F" w:rsidRPr="003322D6" w:rsidRDefault="00192A18">
            <w:pPr>
              <w:spacing w:line="520" w:lineRule="exact"/>
              <w:ind w:firstLineChars="202" w:firstLine="364"/>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总部地址</w:t>
            </w:r>
          </w:p>
        </w:tc>
        <w:tc>
          <w:tcPr>
            <w:tcW w:w="6914" w:type="dxa"/>
            <w:gridSpan w:val="8"/>
            <w:vAlign w:val="center"/>
          </w:tcPr>
          <w:p w14:paraId="141E3BFC" w14:textId="77777777" w:rsidR="00B5653F" w:rsidRPr="003322D6" w:rsidRDefault="00B5653F">
            <w:pPr>
              <w:spacing w:line="520" w:lineRule="exact"/>
              <w:ind w:firstLineChars="202" w:firstLine="364"/>
              <w:rPr>
                <w:rFonts w:ascii="宋体" w:hAnsi="宋体" w:cs="宋体"/>
                <w:color w:val="0D0D0D" w:themeColor="text1" w:themeTint="F2"/>
                <w:sz w:val="18"/>
                <w:szCs w:val="18"/>
              </w:rPr>
            </w:pPr>
          </w:p>
        </w:tc>
      </w:tr>
      <w:tr w:rsidR="003322D6" w:rsidRPr="003322D6" w14:paraId="769776B1" w14:textId="77777777">
        <w:trPr>
          <w:cantSplit/>
          <w:jc w:val="center"/>
        </w:trPr>
        <w:tc>
          <w:tcPr>
            <w:tcW w:w="2126" w:type="dxa"/>
            <w:vAlign w:val="center"/>
          </w:tcPr>
          <w:p w14:paraId="1D103D94" w14:textId="77777777" w:rsidR="00B5653F" w:rsidRPr="003322D6" w:rsidRDefault="00192A18">
            <w:pPr>
              <w:spacing w:line="520" w:lineRule="exact"/>
              <w:ind w:firstLineChars="202" w:firstLine="364"/>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分支机构</w:t>
            </w:r>
          </w:p>
        </w:tc>
        <w:tc>
          <w:tcPr>
            <w:tcW w:w="6914" w:type="dxa"/>
            <w:gridSpan w:val="8"/>
            <w:vAlign w:val="center"/>
          </w:tcPr>
          <w:p w14:paraId="13170E97" w14:textId="77777777" w:rsidR="00B5653F" w:rsidRPr="003322D6" w:rsidRDefault="00B5653F">
            <w:pPr>
              <w:spacing w:line="520" w:lineRule="exact"/>
              <w:ind w:firstLineChars="202" w:firstLine="364"/>
              <w:rPr>
                <w:rFonts w:ascii="宋体" w:hAnsi="宋体" w:cs="宋体"/>
                <w:color w:val="0D0D0D" w:themeColor="text1" w:themeTint="F2"/>
                <w:sz w:val="18"/>
                <w:szCs w:val="18"/>
              </w:rPr>
            </w:pPr>
          </w:p>
        </w:tc>
      </w:tr>
      <w:tr w:rsidR="003322D6" w:rsidRPr="003322D6" w14:paraId="32764897" w14:textId="77777777">
        <w:trPr>
          <w:cantSplit/>
          <w:jc w:val="center"/>
        </w:trPr>
        <w:tc>
          <w:tcPr>
            <w:tcW w:w="2126" w:type="dxa"/>
            <w:vAlign w:val="center"/>
          </w:tcPr>
          <w:p w14:paraId="2BB15B37" w14:textId="77777777" w:rsidR="00B5653F" w:rsidRPr="003322D6" w:rsidRDefault="00192A18">
            <w:pPr>
              <w:spacing w:line="520" w:lineRule="exact"/>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当地代表处地址</w:t>
            </w:r>
          </w:p>
        </w:tc>
        <w:tc>
          <w:tcPr>
            <w:tcW w:w="6914" w:type="dxa"/>
            <w:gridSpan w:val="8"/>
            <w:vAlign w:val="center"/>
          </w:tcPr>
          <w:p w14:paraId="4E050AA5" w14:textId="77777777" w:rsidR="00B5653F" w:rsidRPr="003322D6" w:rsidRDefault="00B5653F">
            <w:pPr>
              <w:spacing w:line="520" w:lineRule="exact"/>
              <w:ind w:firstLineChars="202" w:firstLine="364"/>
              <w:rPr>
                <w:rFonts w:ascii="宋体" w:hAnsi="宋体" w:cs="宋体"/>
                <w:color w:val="0D0D0D" w:themeColor="text1" w:themeTint="F2"/>
                <w:sz w:val="18"/>
                <w:szCs w:val="18"/>
              </w:rPr>
            </w:pPr>
          </w:p>
        </w:tc>
      </w:tr>
      <w:tr w:rsidR="003322D6" w:rsidRPr="003322D6" w14:paraId="367E38AE" w14:textId="77777777">
        <w:trPr>
          <w:jc w:val="center"/>
        </w:trPr>
        <w:tc>
          <w:tcPr>
            <w:tcW w:w="2126" w:type="dxa"/>
            <w:vAlign w:val="center"/>
          </w:tcPr>
          <w:p w14:paraId="7ECB8ADD" w14:textId="77777777" w:rsidR="00B5653F" w:rsidRPr="003322D6" w:rsidRDefault="00192A18">
            <w:pPr>
              <w:spacing w:line="520" w:lineRule="exact"/>
              <w:ind w:firstLineChars="202" w:firstLine="364"/>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电话</w:t>
            </w:r>
          </w:p>
        </w:tc>
        <w:tc>
          <w:tcPr>
            <w:tcW w:w="2093" w:type="dxa"/>
            <w:gridSpan w:val="3"/>
            <w:vAlign w:val="center"/>
          </w:tcPr>
          <w:p w14:paraId="619B4176" w14:textId="77777777" w:rsidR="00B5653F" w:rsidRPr="003322D6" w:rsidRDefault="00B5653F">
            <w:pPr>
              <w:spacing w:line="520" w:lineRule="exact"/>
              <w:ind w:firstLineChars="202" w:firstLine="364"/>
              <w:rPr>
                <w:rFonts w:ascii="宋体" w:hAnsi="宋体" w:cs="宋体"/>
                <w:color w:val="0D0D0D" w:themeColor="text1" w:themeTint="F2"/>
                <w:sz w:val="18"/>
                <w:szCs w:val="18"/>
              </w:rPr>
            </w:pPr>
          </w:p>
        </w:tc>
        <w:tc>
          <w:tcPr>
            <w:tcW w:w="1875" w:type="dxa"/>
            <w:gridSpan w:val="2"/>
            <w:vAlign w:val="center"/>
          </w:tcPr>
          <w:p w14:paraId="1C2B2B67" w14:textId="77777777" w:rsidR="00B5653F" w:rsidRPr="003322D6" w:rsidRDefault="00192A18">
            <w:pPr>
              <w:spacing w:line="520" w:lineRule="exact"/>
              <w:ind w:firstLineChars="202" w:firstLine="364"/>
              <w:rPr>
                <w:rFonts w:ascii="宋体" w:hAnsi="宋体" w:cs="宋体"/>
                <w:color w:val="0D0D0D" w:themeColor="text1" w:themeTint="F2"/>
                <w:sz w:val="18"/>
                <w:szCs w:val="18"/>
              </w:rPr>
            </w:pPr>
            <w:r w:rsidRPr="003322D6">
              <w:rPr>
                <w:rFonts w:ascii="宋体" w:hAnsi="宋体" w:cs="宋体"/>
                <w:color w:val="0D0D0D" w:themeColor="text1" w:themeTint="F2"/>
                <w:sz w:val="18"/>
                <w:szCs w:val="18"/>
              </w:rPr>
              <w:t>联系人</w:t>
            </w:r>
          </w:p>
        </w:tc>
        <w:tc>
          <w:tcPr>
            <w:tcW w:w="2946" w:type="dxa"/>
            <w:gridSpan w:val="3"/>
            <w:vAlign w:val="center"/>
          </w:tcPr>
          <w:p w14:paraId="3F2CD899" w14:textId="77777777" w:rsidR="00B5653F" w:rsidRPr="003322D6" w:rsidRDefault="00B5653F">
            <w:pPr>
              <w:spacing w:line="520" w:lineRule="exact"/>
              <w:ind w:firstLineChars="202" w:firstLine="364"/>
              <w:rPr>
                <w:rFonts w:ascii="宋体" w:hAnsi="宋体" w:cs="宋体"/>
                <w:color w:val="0D0D0D" w:themeColor="text1" w:themeTint="F2"/>
                <w:sz w:val="18"/>
                <w:szCs w:val="18"/>
              </w:rPr>
            </w:pPr>
          </w:p>
        </w:tc>
      </w:tr>
      <w:tr w:rsidR="003322D6" w:rsidRPr="003322D6" w14:paraId="1A4A3627" w14:textId="77777777">
        <w:trPr>
          <w:jc w:val="center"/>
        </w:trPr>
        <w:tc>
          <w:tcPr>
            <w:tcW w:w="2126" w:type="dxa"/>
            <w:vAlign w:val="center"/>
          </w:tcPr>
          <w:p w14:paraId="23512F8C" w14:textId="77777777" w:rsidR="00B5653F" w:rsidRPr="003322D6" w:rsidRDefault="00192A18">
            <w:pPr>
              <w:spacing w:line="520" w:lineRule="exact"/>
              <w:ind w:firstLineChars="202" w:firstLine="364"/>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传真</w:t>
            </w:r>
          </w:p>
        </w:tc>
        <w:tc>
          <w:tcPr>
            <w:tcW w:w="2093" w:type="dxa"/>
            <w:gridSpan w:val="3"/>
            <w:vAlign w:val="center"/>
          </w:tcPr>
          <w:p w14:paraId="7C99DA82" w14:textId="77777777" w:rsidR="00B5653F" w:rsidRPr="003322D6" w:rsidRDefault="00B5653F">
            <w:pPr>
              <w:spacing w:line="520" w:lineRule="exact"/>
              <w:ind w:firstLineChars="202" w:firstLine="364"/>
              <w:rPr>
                <w:rFonts w:ascii="宋体" w:hAnsi="宋体" w:cs="宋体"/>
                <w:color w:val="0D0D0D" w:themeColor="text1" w:themeTint="F2"/>
                <w:sz w:val="18"/>
                <w:szCs w:val="18"/>
              </w:rPr>
            </w:pPr>
          </w:p>
        </w:tc>
        <w:tc>
          <w:tcPr>
            <w:tcW w:w="1875" w:type="dxa"/>
            <w:gridSpan w:val="2"/>
            <w:vAlign w:val="center"/>
          </w:tcPr>
          <w:p w14:paraId="3560A676" w14:textId="77777777" w:rsidR="00B5653F" w:rsidRPr="003322D6" w:rsidRDefault="00192A18">
            <w:pPr>
              <w:spacing w:line="520" w:lineRule="exact"/>
              <w:ind w:firstLineChars="202" w:firstLine="364"/>
              <w:rPr>
                <w:rFonts w:ascii="宋体" w:hAnsi="宋体" w:cs="宋体"/>
                <w:color w:val="0D0D0D" w:themeColor="text1" w:themeTint="F2"/>
                <w:sz w:val="18"/>
                <w:szCs w:val="18"/>
              </w:rPr>
            </w:pPr>
            <w:r w:rsidRPr="003322D6">
              <w:rPr>
                <w:rFonts w:ascii="宋体" w:hAnsi="宋体" w:cs="宋体"/>
                <w:color w:val="0D0D0D" w:themeColor="text1" w:themeTint="F2"/>
                <w:sz w:val="18"/>
                <w:szCs w:val="18"/>
              </w:rPr>
              <w:t>电子邮件</w:t>
            </w:r>
          </w:p>
        </w:tc>
        <w:tc>
          <w:tcPr>
            <w:tcW w:w="2946" w:type="dxa"/>
            <w:gridSpan w:val="3"/>
            <w:vAlign w:val="center"/>
          </w:tcPr>
          <w:p w14:paraId="57DED2CF" w14:textId="77777777" w:rsidR="00B5653F" w:rsidRPr="003322D6" w:rsidRDefault="00B5653F">
            <w:pPr>
              <w:spacing w:line="520" w:lineRule="exact"/>
              <w:ind w:firstLineChars="202" w:firstLine="364"/>
              <w:rPr>
                <w:rFonts w:ascii="宋体" w:hAnsi="宋体" w:cs="宋体"/>
                <w:color w:val="0D0D0D" w:themeColor="text1" w:themeTint="F2"/>
                <w:sz w:val="18"/>
                <w:szCs w:val="18"/>
              </w:rPr>
            </w:pPr>
          </w:p>
        </w:tc>
      </w:tr>
      <w:tr w:rsidR="003322D6" w:rsidRPr="003322D6" w14:paraId="16DDE7C3" w14:textId="77777777">
        <w:trPr>
          <w:jc w:val="center"/>
        </w:trPr>
        <w:tc>
          <w:tcPr>
            <w:tcW w:w="2126" w:type="dxa"/>
            <w:vAlign w:val="center"/>
          </w:tcPr>
          <w:p w14:paraId="2C0C3FAD" w14:textId="77777777" w:rsidR="00B5653F" w:rsidRPr="003322D6" w:rsidRDefault="00192A18">
            <w:pPr>
              <w:spacing w:line="520" w:lineRule="exact"/>
              <w:ind w:firstLineChars="202" w:firstLine="364"/>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注册地</w:t>
            </w:r>
          </w:p>
        </w:tc>
        <w:tc>
          <w:tcPr>
            <w:tcW w:w="2093" w:type="dxa"/>
            <w:gridSpan w:val="3"/>
            <w:vAlign w:val="center"/>
          </w:tcPr>
          <w:p w14:paraId="6CF38A97" w14:textId="77777777" w:rsidR="00B5653F" w:rsidRPr="003322D6" w:rsidRDefault="00B5653F">
            <w:pPr>
              <w:spacing w:line="520" w:lineRule="exact"/>
              <w:ind w:firstLineChars="202" w:firstLine="364"/>
              <w:rPr>
                <w:rFonts w:ascii="宋体" w:hAnsi="宋体" w:cs="宋体"/>
                <w:color w:val="0D0D0D" w:themeColor="text1" w:themeTint="F2"/>
                <w:sz w:val="18"/>
                <w:szCs w:val="18"/>
              </w:rPr>
            </w:pPr>
          </w:p>
        </w:tc>
        <w:tc>
          <w:tcPr>
            <w:tcW w:w="1875" w:type="dxa"/>
            <w:gridSpan w:val="2"/>
            <w:vAlign w:val="center"/>
          </w:tcPr>
          <w:p w14:paraId="5618AC47" w14:textId="77777777" w:rsidR="00B5653F" w:rsidRPr="003322D6" w:rsidRDefault="00192A18">
            <w:pPr>
              <w:spacing w:line="520" w:lineRule="exact"/>
              <w:ind w:firstLineChars="202" w:firstLine="364"/>
              <w:rPr>
                <w:rFonts w:ascii="宋体" w:hAnsi="宋体" w:cs="宋体"/>
                <w:color w:val="0D0D0D" w:themeColor="text1" w:themeTint="F2"/>
                <w:sz w:val="18"/>
                <w:szCs w:val="18"/>
              </w:rPr>
            </w:pPr>
            <w:r w:rsidRPr="003322D6">
              <w:rPr>
                <w:rFonts w:ascii="宋体" w:hAnsi="宋体" w:cs="宋体"/>
                <w:color w:val="0D0D0D" w:themeColor="text1" w:themeTint="F2"/>
                <w:sz w:val="18"/>
                <w:szCs w:val="18"/>
              </w:rPr>
              <w:t>注册年份</w:t>
            </w:r>
          </w:p>
        </w:tc>
        <w:tc>
          <w:tcPr>
            <w:tcW w:w="2946" w:type="dxa"/>
            <w:gridSpan w:val="3"/>
            <w:vAlign w:val="center"/>
          </w:tcPr>
          <w:p w14:paraId="0B960F84" w14:textId="77777777" w:rsidR="00B5653F" w:rsidRPr="003322D6" w:rsidRDefault="00B5653F">
            <w:pPr>
              <w:spacing w:line="520" w:lineRule="exact"/>
              <w:ind w:firstLineChars="202" w:firstLine="364"/>
              <w:rPr>
                <w:rFonts w:ascii="宋体" w:hAnsi="宋体" w:cs="宋体"/>
                <w:color w:val="0D0D0D" w:themeColor="text1" w:themeTint="F2"/>
                <w:sz w:val="18"/>
                <w:szCs w:val="18"/>
              </w:rPr>
            </w:pPr>
          </w:p>
        </w:tc>
      </w:tr>
      <w:tr w:rsidR="003322D6" w:rsidRPr="003322D6" w14:paraId="1D4758AA" w14:textId="77777777">
        <w:trPr>
          <w:cantSplit/>
          <w:jc w:val="center"/>
        </w:trPr>
        <w:tc>
          <w:tcPr>
            <w:tcW w:w="2126" w:type="dxa"/>
            <w:vAlign w:val="center"/>
          </w:tcPr>
          <w:p w14:paraId="5A10EF24" w14:textId="77777777" w:rsidR="00B5653F" w:rsidRPr="003322D6" w:rsidRDefault="00192A18">
            <w:pPr>
              <w:spacing w:line="520" w:lineRule="exact"/>
              <w:ind w:firstLineChars="202" w:firstLine="364"/>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资质等级</w:t>
            </w:r>
          </w:p>
        </w:tc>
        <w:tc>
          <w:tcPr>
            <w:tcW w:w="6914" w:type="dxa"/>
            <w:gridSpan w:val="8"/>
            <w:vAlign w:val="center"/>
          </w:tcPr>
          <w:p w14:paraId="56B326F9" w14:textId="77777777" w:rsidR="00B5653F" w:rsidRPr="003322D6" w:rsidRDefault="00192A18">
            <w:pPr>
              <w:spacing w:line="520" w:lineRule="exact"/>
              <w:ind w:firstLineChars="202" w:firstLine="364"/>
              <w:rPr>
                <w:rFonts w:ascii="宋体" w:hAnsi="宋体" w:cs="宋体"/>
                <w:color w:val="0D0D0D" w:themeColor="text1" w:themeTint="F2"/>
                <w:sz w:val="18"/>
                <w:szCs w:val="18"/>
              </w:rPr>
            </w:pPr>
            <w:r w:rsidRPr="003322D6">
              <w:rPr>
                <w:rFonts w:ascii="宋体" w:hAnsi="宋体" w:cs="宋体"/>
                <w:color w:val="0D0D0D" w:themeColor="text1" w:themeTint="F2"/>
                <w:sz w:val="18"/>
                <w:szCs w:val="18"/>
              </w:rPr>
              <w:t>公司</w:t>
            </w:r>
            <w:r w:rsidRPr="003322D6">
              <w:rPr>
                <w:rFonts w:ascii="宋体" w:hAnsi="宋体" w:cs="宋体" w:hint="eastAsia"/>
                <w:color w:val="0D0D0D" w:themeColor="text1" w:themeTint="F2"/>
                <w:sz w:val="18"/>
                <w:szCs w:val="18"/>
              </w:rPr>
              <w:t>具备的相关</w:t>
            </w:r>
            <w:r w:rsidRPr="003322D6">
              <w:rPr>
                <w:rFonts w:ascii="宋体" w:hAnsi="宋体" w:cs="宋体"/>
                <w:color w:val="0D0D0D" w:themeColor="text1" w:themeTint="F2"/>
                <w:sz w:val="18"/>
                <w:szCs w:val="18"/>
              </w:rPr>
              <w:t>资质等级</w:t>
            </w:r>
            <w:r w:rsidRPr="003322D6">
              <w:rPr>
                <w:rFonts w:ascii="宋体" w:hAnsi="宋体" w:cs="宋体" w:hint="eastAsia"/>
                <w:color w:val="0D0D0D" w:themeColor="text1" w:themeTint="F2"/>
                <w:sz w:val="18"/>
                <w:szCs w:val="18"/>
              </w:rPr>
              <w:t>及相应的</w:t>
            </w:r>
            <w:r w:rsidRPr="003322D6">
              <w:rPr>
                <w:rFonts w:ascii="宋体" w:hAnsi="宋体" w:cs="宋体"/>
                <w:color w:val="0D0D0D" w:themeColor="text1" w:themeTint="F2"/>
                <w:sz w:val="18"/>
                <w:szCs w:val="18"/>
              </w:rPr>
              <w:t>证书号</w:t>
            </w:r>
          </w:p>
          <w:p w14:paraId="31EAF1B4" w14:textId="77777777" w:rsidR="00B5653F" w:rsidRPr="003322D6" w:rsidRDefault="00192A18">
            <w:pPr>
              <w:spacing w:line="520" w:lineRule="exact"/>
              <w:ind w:firstLineChars="202" w:firstLine="364"/>
              <w:rPr>
                <w:rFonts w:ascii="宋体" w:hAnsi="宋体" w:cs="宋体"/>
                <w:color w:val="0D0D0D" w:themeColor="text1" w:themeTint="F2"/>
                <w:sz w:val="18"/>
                <w:szCs w:val="18"/>
              </w:rPr>
            </w:pPr>
            <w:r w:rsidRPr="003322D6">
              <w:rPr>
                <w:rFonts w:ascii="宋体" w:hAnsi="宋体" w:cs="宋体"/>
                <w:color w:val="0D0D0D" w:themeColor="text1" w:themeTint="F2"/>
                <w:sz w:val="18"/>
                <w:szCs w:val="18"/>
              </w:rPr>
              <w:t>（请附有关证书的复印件）</w:t>
            </w:r>
          </w:p>
        </w:tc>
      </w:tr>
      <w:tr w:rsidR="003322D6" w:rsidRPr="003322D6" w14:paraId="73459045" w14:textId="77777777">
        <w:trPr>
          <w:cantSplit/>
          <w:jc w:val="center"/>
        </w:trPr>
        <w:tc>
          <w:tcPr>
            <w:tcW w:w="2126" w:type="dxa"/>
            <w:vAlign w:val="center"/>
          </w:tcPr>
          <w:p w14:paraId="5521362B" w14:textId="77777777" w:rsidR="00B5653F" w:rsidRPr="003322D6" w:rsidRDefault="00192A18">
            <w:pPr>
              <w:spacing w:line="520" w:lineRule="exact"/>
              <w:ind w:firstLineChars="202" w:firstLine="364"/>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质量管理体系</w:t>
            </w:r>
          </w:p>
        </w:tc>
        <w:tc>
          <w:tcPr>
            <w:tcW w:w="6914" w:type="dxa"/>
            <w:gridSpan w:val="8"/>
            <w:vAlign w:val="center"/>
          </w:tcPr>
          <w:p w14:paraId="7627E33D" w14:textId="77777777" w:rsidR="00B5653F" w:rsidRPr="003322D6" w:rsidRDefault="00192A18">
            <w:pPr>
              <w:spacing w:line="520" w:lineRule="exact"/>
              <w:ind w:firstLineChars="202" w:firstLine="364"/>
              <w:rPr>
                <w:rFonts w:ascii="宋体" w:hAnsi="宋体" w:cs="宋体"/>
                <w:color w:val="0D0D0D" w:themeColor="text1" w:themeTint="F2"/>
                <w:sz w:val="18"/>
                <w:szCs w:val="18"/>
              </w:rPr>
            </w:pPr>
            <w:r w:rsidRPr="003322D6">
              <w:rPr>
                <w:rFonts w:ascii="宋体" w:hAnsi="宋体" w:cs="宋体"/>
                <w:color w:val="0D0D0D" w:themeColor="text1" w:themeTint="F2"/>
                <w:sz w:val="18"/>
                <w:szCs w:val="18"/>
              </w:rPr>
              <w:t>公司</w:t>
            </w:r>
            <w:r w:rsidRPr="003322D6">
              <w:rPr>
                <w:rFonts w:ascii="宋体" w:hAnsi="宋体" w:cs="宋体"/>
                <w:color w:val="0D0D0D" w:themeColor="text1" w:themeTint="F2"/>
                <w:sz w:val="18"/>
                <w:szCs w:val="18"/>
              </w:rPr>
              <w:t xml:space="preserve">   </w:t>
            </w:r>
            <w:r w:rsidRPr="003322D6">
              <w:rPr>
                <w:rFonts w:ascii="宋体" w:hAnsi="宋体" w:cs="宋体"/>
                <w:color w:val="0D0D0D" w:themeColor="text1" w:themeTint="F2"/>
                <w:sz w:val="18"/>
                <w:szCs w:val="18"/>
              </w:rPr>
              <w:t>（是否通过，何种）</w:t>
            </w:r>
            <w:r w:rsidRPr="003322D6">
              <w:rPr>
                <w:rFonts w:ascii="宋体" w:hAnsi="宋体" w:cs="宋体"/>
                <w:color w:val="0D0D0D" w:themeColor="text1" w:themeTint="F2"/>
                <w:sz w:val="18"/>
                <w:szCs w:val="18"/>
              </w:rPr>
              <w:t xml:space="preserve">   </w:t>
            </w:r>
            <w:r w:rsidRPr="003322D6">
              <w:rPr>
                <w:rFonts w:ascii="宋体" w:hAnsi="宋体" w:cs="宋体"/>
                <w:color w:val="0D0D0D" w:themeColor="text1" w:themeTint="F2"/>
                <w:sz w:val="18"/>
                <w:szCs w:val="18"/>
              </w:rPr>
              <w:t>质量保证体系认证（如通过请附相关</w:t>
            </w:r>
            <w:r w:rsidRPr="003322D6">
              <w:rPr>
                <w:rFonts w:ascii="宋体" w:hAnsi="宋体" w:cs="宋体" w:hint="eastAsia"/>
                <w:color w:val="0D0D0D" w:themeColor="text1" w:themeTint="F2"/>
                <w:sz w:val="18"/>
                <w:szCs w:val="18"/>
              </w:rPr>
              <w:t>在有效期内的</w:t>
            </w:r>
            <w:r w:rsidRPr="003322D6">
              <w:rPr>
                <w:rFonts w:ascii="宋体" w:hAnsi="宋体" w:cs="宋体"/>
                <w:color w:val="0D0D0D" w:themeColor="text1" w:themeTint="F2"/>
                <w:sz w:val="18"/>
                <w:szCs w:val="18"/>
              </w:rPr>
              <w:t>证书复印件）</w:t>
            </w:r>
          </w:p>
        </w:tc>
      </w:tr>
      <w:tr w:rsidR="003322D6" w:rsidRPr="003322D6" w14:paraId="3B82A97A" w14:textId="77777777">
        <w:trPr>
          <w:cantSplit/>
          <w:jc w:val="center"/>
        </w:trPr>
        <w:tc>
          <w:tcPr>
            <w:tcW w:w="2126" w:type="dxa"/>
            <w:vAlign w:val="center"/>
          </w:tcPr>
          <w:p w14:paraId="4EBCA3AC" w14:textId="77777777" w:rsidR="00B5653F" w:rsidRPr="003322D6" w:rsidRDefault="00192A18">
            <w:pPr>
              <w:spacing w:line="520" w:lineRule="exact"/>
              <w:ind w:firstLineChars="202" w:firstLine="364"/>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项目负责人</w:t>
            </w:r>
          </w:p>
        </w:tc>
        <w:tc>
          <w:tcPr>
            <w:tcW w:w="1244" w:type="dxa"/>
            <w:gridSpan w:val="2"/>
            <w:vAlign w:val="center"/>
          </w:tcPr>
          <w:p w14:paraId="35DFDA06" w14:textId="77777777" w:rsidR="00B5653F" w:rsidRPr="003322D6" w:rsidRDefault="00B5653F">
            <w:pPr>
              <w:spacing w:line="520" w:lineRule="exact"/>
              <w:ind w:firstLineChars="202" w:firstLine="364"/>
              <w:rPr>
                <w:rFonts w:ascii="宋体" w:hAnsi="宋体" w:cs="宋体"/>
                <w:color w:val="0D0D0D" w:themeColor="text1" w:themeTint="F2"/>
                <w:sz w:val="18"/>
                <w:szCs w:val="18"/>
              </w:rPr>
            </w:pPr>
          </w:p>
        </w:tc>
        <w:tc>
          <w:tcPr>
            <w:tcW w:w="1417" w:type="dxa"/>
            <w:gridSpan w:val="2"/>
            <w:vAlign w:val="center"/>
          </w:tcPr>
          <w:p w14:paraId="67BBD82B" w14:textId="77777777" w:rsidR="00B5653F" w:rsidRPr="003322D6" w:rsidRDefault="00192A18">
            <w:pPr>
              <w:spacing w:line="520" w:lineRule="exact"/>
              <w:ind w:firstLineChars="202" w:firstLine="364"/>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年龄</w:t>
            </w:r>
          </w:p>
        </w:tc>
        <w:tc>
          <w:tcPr>
            <w:tcW w:w="1466" w:type="dxa"/>
            <w:gridSpan w:val="2"/>
            <w:vAlign w:val="center"/>
          </w:tcPr>
          <w:p w14:paraId="2C60C81B" w14:textId="77777777" w:rsidR="00B5653F" w:rsidRPr="003322D6" w:rsidRDefault="00B5653F">
            <w:pPr>
              <w:spacing w:line="520" w:lineRule="exact"/>
              <w:ind w:firstLineChars="202" w:firstLine="364"/>
              <w:rPr>
                <w:rFonts w:ascii="宋体" w:hAnsi="宋体" w:cs="宋体"/>
                <w:color w:val="0D0D0D" w:themeColor="text1" w:themeTint="F2"/>
                <w:sz w:val="18"/>
                <w:szCs w:val="18"/>
              </w:rPr>
            </w:pPr>
          </w:p>
        </w:tc>
        <w:tc>
          <w:tcPr>
            <w:tcW w:w="1320" w:type="dxa"/>
            <w:vAlign w:val="center"/>
          </w:tcPr>
          <w:p w14:paraId="17E98F86" w14:textId="77777777" w:rsidR="00B5653F" w:rsidRPr="003322D6" w:rsidRDefault="00192A18">
            <w:pPr>
              <w:spacing w:line="520" w:lineRule="exact"/>
              <w:ind w:firstLineChars="202" w:firstLine="364"/>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性别</w:t>
            </w:r>
          </w:p>
        </w:tc>
        <w:tc>
          <w:tcPr>
            <w:tcW w:w="1467" w:type="dxa"/>
            <w:vAlign w:val="center"/>
          </w:tcPr>
          <w:p w14:paraId="7633C7BE" w14:textId="77777777" w:rsidR="00B5653F" w:rsidRPr="003322D6" w:rsidRDefault="00B5653F">
            <w:pPr>
              <w:spacing w:line="520" w:lineRule="exact"/>
              <w:ind w:firstLineChars="202" w:firstLine="364"/>
              <w:rPr>
                <w:rFonts w:ascii="宋体" w:hAnsi="宋体" w:cs="宋体"/>
                <w:color w:val="0D0D0D" w:themeColor="text1" w:themeTint="F2"/>
                <w:sz w:val="18"/>
                <w:szCs w:val="18"/>
              </w:rPr>
            </w:pPr>
          </w:p>
        </w:tc>
      </w:tr>
      <w:tr w:rsidR="003322D6" w:rsidRPr="003322D6" w14:paraId="2D9897D7" w14:textId="77777777">
        <w:trPr>
          <w:cantSplit/>
          <w:jc w:val="center"/>
        </w:trPr>
        <w:tc>
          <w:tcPr>
            <w:tcW w:w="2126" w:type="dxa"/>
            <w:vAlign w:val="center"/>
          </w:tcPr>
          <w:p w14:paraId="1EAC8510" w14:textId="77777777" w:rsidR="00B5653F" w:rsidRPr="003322D6" w:rsidRDefault="00192A18">
            <w:pPr>
              <w:spacing w:line="520" w:lineRule="exact"/>
              <w:ind w:firstLineChars="202" w:firstLine="364"/>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职务职称</w:t>
            </w:r>
          </w:p>
        </w:tc>
        <w:tc>
          <w:tcPr>
            <w:tcW w:w="2661" w:type="dxa"/>
            <w:gridSpan w:val="4"/>
            <w:vAlign w:val="center"/>
          </w:tcPr>
          <w:p w14:paraId="5B798530" w14:textId="77777777" w:rsidR="00B5653F" w:rsidRPr="003322D6" w:rsidRDefault="00B5653F">
            <w:pPr>
              <w:spacing w:line="520" w:lineRule="exact"/>
              <w:ind w:firstLineChars="202" w:firstLine="364"/>
              <w:rPr>
                <w:rFonts w:ascii="宋体" w:hAnsi="宋体" w:cs="宋体"/>
                <w:color w:val="0D0D0D" w:themeColor="text1" w:themeTint="F2"/>
                <w:sz w:val="18"/>
                <w:szCs w:val="18"/>
              </w:rPr>
            </w:pPr>
          </w:p>
        </w:tc>
        <w:tc>
          <w:tcPr>
            <w:tcW w:w="1466" w:type="dxa"/>
            <w:gridSpan w:val="2"/>
            <w:vAlign w:val="center"/>
          </w:tcPr>
          <w:p w14:paraId="5FF75C20" w14:textId="77777777" w:rsidR="00B5653F" w:rsidRPr="003322D6" w:rsidRDefault="00192A18">
            <w:pPr>
              <w:spacing w:line="520" w:lineRule="exact"/>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执业资格</w:t>
            </w:r>
          </w:p>
        </w:tc>
        <w:tc>
          <w:tcPr>
            <w:tcW w:w="2787" w:type="dxa"/>
            <w:gridSpan w:val="2"/>
            <w:vAlign w:val="center"/>
          </w:tcPr>
          <w:p w14:paraId="2F9621BA" w14:textId="77777777" w:rsidR="00B5653F" w:rsidRPr="003322D6" w:rsidRDefault="00B5653F">
            <w:pPr>
              <w:spacing w:line="520" w:lineRule="exact"/>
              <w:ind w:firstLineChars="202" w:firstLine="364"/>
              <w:rPr>
                <w:rFonts w:ascii="宋体" w:hAnsi="宋体" w:cs="宋体"/>
                <w:color w:val="0D0D0D" w:themeColor="text1" w:themeTint="F2"/>
                <w:sz w:val="18"/>
                <w:szCs w:val="18"/>
              </w:rPr>
            </w:pPr>
          </w:p>
        </w:tc>
      </w:tr>
      <w:tr w:rsidR="003322D6" w:rsidRPr="003322D6" w14:paraId="1C45F278" w14:textId="77777777">
        <w:trPr>
          <w:cantSplit/>
          <w:trHeight w:val="2279"/>
          <w:jc w:val="center"/>
        </w:trPr>
        <w:tc>
          <w:tcPr>
            <w:tcW w:w="2126" w:type="dxa"/>
            <w:vAlign w:val="center"/>
          </w:tcPr>
          <w:p w14:paraId="5205E095" w14:textId="77777777" w:rsidR="00B5653F" w:rsidRPr="003322D6" w:rsidRDefault="00192A18">
            <w:pPr>
              <w:spacing w:line="520" w:lineRule="exact"/>
              <w:ind w:firstLineChars="202" w:firstLine="364"/>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经营范围</w:t>
            </w:r>
          </w:p>
        </w:tc>
        <w:tc>
          <w:tcPr>
            <w:tcW w:w="6914" w:type="dxa"/>
            <w:gridSpan w:val="8"/>
            <w:vAlign w:val="center"/>
          </w:tcPr>
          <w:p w14:paraId="468586ED" w14:textId="77777777" w:rsidR="00B5653F" w:rsidRPr="003322D6" w:rsidRDefault="00192A18">
            <w:pPr>
              <w:spacing w:line="520" w:lineRule="exact"/>
              <w:ind w:firstLineChars="202" w:firstLine="364"/>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营业执照载明：</w:t>
            </w:r>
          </w:p>
          <w:p w14:paraId="0B9600ED" w14:textId="77777777" w:rsidR="00B5653F" w:rsidRPr="003322D6" w:rsidRDefault="00192A18">
            <w:pPr>
              <w:spacing w:line="520" w:lineRule="exact"/>
              <w:ind w:firstLineChars="202" w:firstLine="364"/>
              <w:rPr>
                <w:rFonts w:ascii="宋体" w:hAnsi="宋体" w:cs="宋体"/>
                <w:color w:val="0D0D0D" w:themeColor="text1" w:themeTint="F2"/>
                <w:sz w:val="18"/>
                <w:szCs w:val="18"/>
              </w:rPr>
            </w:pPr>
            <w:r w:rsidRPr="003322D6">
              <w:rPr>
                <w:rFonts w:ascii="宋体" w:hAnsi="宋体" w:cs="宋体"/>
                <w:color w:val="0D0D0D" w:themeColor="text1" w:themeTint="F2"/>
                <w:sz w:val="18"/>
                <w:szCs w:val="18"/>
              </w:rPr>
              <w:t xml:space="preserve">1.                                               </w:t>
            </w:r>
          </w:p>
          <w:p w14:paraId="14AE3AE0" w14:textId="77777777" w:rsidR="00B5653F" w:rsidRPr="003322D6" w:rsidRDefault="00192A18">
            <w:pPr>
              <w:spacing w:line="520" w:lineRule="exact"/>
              <w:ind w:firstLineChars="202" w:firstLine="364"/>
              <w:rPr>
                <w:rFonts w:ascii="宋体" w:hAnsi="宋体" w:cs="宋体"/>
                <w:color w:val="0D0D0D" w:themeColor="text1" w:themeTint="F2"/>
                <w:sz w:val="18"/>
                <w:szCs w:val="18"/>
              </w:rPr>
            </w:pPr>
            <w:r w:rsidRPr="003322D6">
              <w:rPr>
                <w:rFonts w:ascii="宋体" w:hAnsi="宋体" w:cs="宋体"/>
                <w:color w:val="0D0D0D" w:themeColor="text1" w:themeTint="F2"/>
                <w:sz w:val="18"/>
                <w:szCs w:val="18"/>
              </w:rPr>
              <w:t xml:space="preserve">2.                                               </w:t>
            </w:r>
          </w:p>
          <w:p w14:paraId="7B154E61" w14:textId="77777777" w:rsidR="00B5653F" w:rsidRPr="003322D6" w:rsidRDefault="00192A18">
            <w:pPr>
              <w:spacing w:line="520" w:lineRule="exact"/>
              <w:ind w:firstLineChars="202" w:firstLine="364"/>
              <w:rPr>
                <w:rFonts w:ascii="宋体" w:hAnsi="宋体" w:cs="宋体"/>
                <w:color w:val="0D0D0D" w:themeColor="text1" w:themeTint="F2"/>
                <w:sz w:val="18"/>
                <w:szCs w:val="18"/>
              </w:rPr>
            </w:pPr>
            <w:r w:rsidRPr="003322D6">
              <w:rPr>
                <w:rFonts w:ascii="宋体" w:hAnsi="宋体" w:cs="宋体"/>
                <w:color w:val="0D0D0D" w:themeColor="text1" w:themeTint="F2"/>
                <w:sz w:val="18"/>
                <w:szCs w:val="18"/>
              </w:rPr>
              <w:t xml:space="preserve">3.                                               </w:t>
            </w:r>
          </w:p>
          <w:p w14:paraId="7B6CE97A" w14:textId="77777777" w:rsidR="00B5653F" w:rsidRPr="003322D6" w:rsidRDefault="00192A18">
            <w:pPr>
              <w:spacing w:line="520" w:lineRule="exact"/>
              <w:ind w:firstLineChars="202" w:firstLine="364"/>
              <w:rPr>
                <w:rFonts w:ascii="宋体" w:hAnsi="宋体" w:cs="宋体"/>
                <w:color w:val="0D0D0D" w:themeColor="text1" w:themeTint="F2"/>
                <w:sz w:val="18"/>
                <w:szCs w:val="18"/>
              </w:rPr>
            </w:pPr>
            <w:r w:rsidRPr="003322D6">
              <w:rPr>
                <w:rFonts w:ascii="宋体" w:hAnsi="宋体" w:cs="宋体"/>
                <w:color w:val="0D0D0D" w:themeColor="text1" w:themeTint="F2"/>
                <w:sz w:val="18"/>
                <w:szCs w:val="18"/>
              </w:rPr>
              <w:t>………………………</w:t>
            </w:r>
          </w:p>
        </w:tc>
      </w:tr>
      <w:tr w:rsidR="003322D6" w:rsidRPr="003322D6" w14:paraId="5A80A67D" w14:textId="77777777">
        <w:trPr>
          <w:trHeight w:val="471"/>
          <w:jc w:val="center"/>
        </w:trPr>
        <w:tc>
          <w:tcPr>
            <w:tcW w:w="2519" w:type="dxa"/>
            <w:gridSpan w:val="2"/>
            <w:vAlign w:val="center"/>
          </w:tcPr>
          <w:p w14:paraId="4273B6E4" w14:textId="77777777" w:rsidR="00B5653F" w:rsidRPr="003322D6" w:rsidRDefault="00192A18">
            <w:pPr>
              <w:spacing w:line="520" w:lineRule="exact"/>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从事类似相关项目的经历及</w:t>
            </w:r>
            <w:r w:rsidRPr="003322D6">
              <w:rPr>
                <w:rFonts w:ascii="宋体" w:hAnsi="宋体" w:cs="宋体"/>
                <w:color w:val="0D0D0D" w:themeColor="text1" w:themeTint="F2"/>
                <w:sz w:val="18"/>
                <w:szCs w:val="18"/>
              </w:rPr>
              <w:t>年数</w:t>
            </w:r>
          </w:p>
        </w:tc>
        <w:tc>
          <w:tcPr>
            <w:tcW w:w="6521" w:type="dxa"/>
            <w:gridSpan w:val="7"/>
            <w:vAlign w:val="center"/>
          </w:tcPr>
          <w:p w14:paraId="6C3C25BD" w14:textId="77777777" w:rsidR="00B5653F" w:rsidRPr="003322D6" w:rsidRDefault="00B5653F">
            <w:pPr>
              <w:spacing w:line="520" w:lineRule="exact"/>
              <w:ind w:firstLineChars="202" w:firstLine="364"/>
              <w:rPr>
                <w:rFonts w:ascii="宋体" w:hAnsi="宋体" w:cs="宋体"/>
                <w:color w:val="0D0D0D" w:themeColor="text1" w:themeTint="F2"/>
                <w:sz w:val="18"/>
                <w:szCs w:val="18"/>
              </w:rPr>
            </w:pPr>
          </w:p>
        </w:tc>
      </w:tr>
      <w:tr w:rsidR="003322D6" w:rsidRPr="003322D6" w14:paraId="60485152" w14:textId="77777777">
        <w:trPr>
          <w:trHeight w:val="471"/>
          <w:jc w:val="center"/>
        </w:trPr>
        <w:tc>
          <w:tcPr>
            <w:tcW w:w="2519" w:type="dxa"/>
            <w:gridSpan w:val="2"/>
            <w:vAlign w:val="center"/>
          </w:tcPr>
          <w:p w14:paraId="147FF9BB" w14:textId="77777777" w:rsidR="00B5653F" w:rsidRPr="003322D6" w:rsidRDefault="00192A18">
            <w:pPr>
              <w:spacing w:line="520" w:lineRule="exact"/>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其他认为有必要提供的内容，可自行添加</w:t>
            </w:r>
          </w:p>
        </w:tc>
        <w:tc>
          <w:tcPr>
            <w:tcW w:w="6521" w:type="dxa"/>
            <w:gridSpan w:val="7"/>
            <w:vAlign w:val="center"/>
          </w:tcPr>
          <w:p w14:paraId="0C9C3921" w14:textId="77777777" w:rsidR="00B5653F" w:rsidRPr="003322D6" w:rsidRDefault="00B5653F">
            <w:pPr>
              <w:spacing w:line="520" w:lineRule="exact"/>
              <w:ind w:firstLineChars="202" w:firstLine="364"/>
              <w:rPr>
                <w:rFonts w:ascii="宋体" w:hAnsi="宋体" w:cs="宋体"/>
                <w:color w:val="0D0D0D" w:themeColor="text1" w:themeTint="F2"/>
                <w:sz w:val="18"/>
                <w:szCs w:val="18"/>
              </w:rPr>
            </w:pPr>
          </w:p>
        </w:tc>
      </w:tr>
    </w:tbl>
    <w:p w14:paraId="5164A8AE" w14:textId="77777777" w:rsidR="00B5653F" w:rsidRPr="003322D6" w:rsidRDefault="00192A18">
      <w:pPr>
        <w:snapToGrid w:val="0"/>
        <w:spacing w:line="360" w:lineRule="auto"/>
        <w:ind w:leftChars="100" w:left="210" w:rightChars="38" w:right="80"/>
        <w:textAlignment w:val="baseline"/>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竞争性磋商响应供应商：</w:t>
      </w:r>
      <w:r w:rsidRPr="003322D6">
        <w:rPr>
          <w:rFonts w:ascii="宋体" w:hAnsi="宋体" w:cs="仿宋_GB2312" w:hint="eastAsia"/>
          <w:color w:val="0D0D0D" w:themeColor="text1" w:themeTint="F2"/>
          <w:sz w:val="18"/>
          <w:szCs w:val="18"/>
        </w:rPr>
        <w:t>（单位盖章）</w:t>
      </w:r>
    </w:p>
    <w:p w14:paraId="1DA7F8A6" w14:textId="77777777" w:rsidR="00B5653F" w:rsidRPr="003322D6" w:rsidRDefault="00192A18">
      <w:pPr>
        <w:snapToGrid w:val="0"/>
        <w:spacing w:line="360" w:lineRule="auto"/>
        <w:ind w:leftChars="100" w:left="210"/>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法定代表人或</w:t>
      </w:r>
      <w:r w:rsidRPr="003322D6">
        <w:rPr>
          <w:rFonts w:ascii="宋体" w:hAnsi="宋体" w:cs="仿宋_GB2312" w:hint="eastAsia"/>
          <w:color w:val="0D0D0D" w:themeColor="text1" w:themeTint="F2"/>
          <w:sz w:val="18"/>
          <w:szCs w:val="18"/>
        </w:rPr>
        <w:t>被授权人（签字或盖章）</w:t>
      </w:r>
      <w:r w:rsidRPr="003322D6">
        <w:rPr>
          <w:rFonts w:ascii="宋体" w:hAnsi="宋体" w:cs="宋体" w:hint="eastAsia"/>
          <w:color w:val="0D0D0D" w:themeColor="text1" w:themeTint="F2"/>
          <w:sz w:val="18"/>
          <w:szCs w:val="18"/>
        </w:rPr>
        <w:t>：</w:t>
      </w:r>
    </w:p>
    <w:p w14:paraId="4FFABF30" w14:textId="77777777" w:rsidR="00B5653F" w:rsidRPr="003322D6" w:rsidRDefault="00192A18">
      <w:pPr>
        <w:snapToGrid w:val="0"/>
        <w:spacing w:line="360" w:lineRule="auto"/>
        <w:ind w:leftChars="100" w:left="210"/>
        <w:rPr>
          <w:rFonts w:ascii="宋体" w:hAnsi="宋体" w:cs="宋体"/>
          <w:color w:val="0D0D0D" w:themeColor="text1" w:themeTint="F2"/>
          <w:sz w:val="18"/>
          <w:szCs w:val="18"/>
        </w:rPr>
      </w:pPr>
      <w:r w:rsidRPr="003322D6">
        <w:rPr>
          <w:rFonts w:ascii="宋体" w:hAnsi="宋体" w:cs="宋体" w:hint="eastAsia"/>
          <w:color w:val="0D0D0D" w:themeColor="text1" w:themeTint="F2"/>
          <w:sz w:val="18"/>
          <w:szCs w:val="18"/>
        </w:rPr>
        <w:t>日期：</w:t>
      </w:r>
      <w:r w:rsidRPr="003322D6">
        <w:rPr>
          <w:rFonts w:ascii="宋体" w:hAnsi="宋体" w:cs="宋体" w:hint="eastAsia"/>
          <w:color w:val="0D0D0D" w:themeColor="text1" w:themeTint="F2"/>
          <w:sz w:val="18"/>
          <w:szCs w:val="18"/>
        </w:rPr>
        <w:t xml:space="preserve">  </w:t>
      </w:r>
      <w:r w:rsidRPr="003322D6">
        <w:rPr>
          <w:rFonts w:ascii="宋体" w:hAnsi="宋体" w:cs="宋体" w:hint="eastAsia"/>
          <w:color w:val="0D0D0D" w:themeColor="text1" w:themeTint="F2"/>
          <w:sz w:val="18"/>
          <w:szCs w:val="18"/>
        </w:rPr>
        <w:t>年</w:t>
      </w:r>
      <w:r w:rsidRPr="003322D6">
        <w:rPr>
          <w:rFonts w:ascii="宋体" w:hAnsi="宋体" w:cs="宋体" w:hint="eastAsia"/>
          <w:color w:val="0D0D0D" w:themeColor="text1" w:themeTint="F2"/>
          <w:sz w:val="18"/>
          <w:szCs w:val="18"/>
        </w:rPr>
        <w:t xml:space="preserve">  </w:t>
      </w:r>
      <w:r w:rsidRPr="003322D6">
        <w:rPr>
          <w:rFonts w:ascii="宋体" w:hAnsi="宋体" w:cs="宋体" w:hint="eastAsia"/>
          <w:color w:val="0D0D0D" w:themeColor="text1" w:themeTint="F2"/>
          <w:sz w:val="18"/>
          <w:szCs w:val="18"/>
        </w:rPr>
        <w:t>月</w:t>
      </w:r>
      <w:r w:rsidRPr="003322D6">
        <w:rPr>
          <w:rFonts w:ascii="宋体" w:hAnsi="宋体" w:cs="宋体" w:hint="eastAsia"/>
          <w:color w:val="0D0D0D" w:themeColor="text1" w:themeTint="F2"/>
          <w:sz w:val="18"/>
          <w:szCs w:val="18"/>
        </w:rPr>
        <w:t xml:space="preserve">  </w:t>
      </w:r>
      <w:r w:rsidRPr="003322D6">
        <w:rPr>
          <w:rFonts w:ascii="宋体" w:hAnsi="宋体" w:cs="宋体" w:hint="eastAsia"/>
          <w:color w:val="0D0D0D" w:themeColor="text1" w:themeTint="F2"/>
          <w:sz w:val="18"/>
          <w:szCs w:val="18"/>
        </w:rPr>
        <w:t>日</w:t>
      </w:r>
      <w:r w:rsidRPr="003322D6">
        <w:rPr>
          <w:rFonts w:ascii="宋体" w:hAnsi="宋体" w:cs="宋体" w:hint="eastAsia"/>
          <w:color w:val="0D0D0D" w:themeColor="text1" w:themeTint="F2"/>
          <w:sz w:val="18"/>
          <w:szCs w:val="18"/>
        </w:rPr>
        <w:br w:type="page"/>
      </w:r>
    </w:p>
    <w:p w14:paraId="618567D5" w14:textId="77777777" w:rsidR="00B5653F" w:rsidRPr="003322D6" w:rsidRDefault="00192A18">
      <w:pPr>
        <w:pStyle w:val="sh2"/>
        <w:rPr>
          <w:color w:val="0D0D0D" w:themeColor="text1" w:themeTint="F2"/>
        </w:rPr>
      </w:pPr>
      <w:r w:rsidRPr="003322D6">
        <w:rPr>
          <w:color w:val="0D0D0D" w:themeColor="text1" w:themeTint="F2"/>
        </w:rPr>
        <w:lastRenderedPageBreak/>
        <w:t xml:space="preserve">   </w:t>
      </w:r>
      <w:bookmarkStart w:id="135" w:name="_Toc128479577"/>
      <w:r w:rsidRPr="003322D6">
        <w:rPr>
          <w:rFonts w:hint="eastAsia"/>
          <w:color w:val="0D0D0D" w:themeColor="text1" w:themeTint="F2"/>
        </w:rPr>
        <w:t>4</w:t>
      </w:r>
      <w:r w:rsidRPr="003322D6">
        <w:rPr>
          <w:rFonts w:hint="eastAsia"/>
          <w:color w:val="0D0D0D" w:themeColor="text1" w:themeTint="F2"/>
        </w:rPr>
        <w:t>、具有履行合同所必需的设备和专业技术能力的书面声明</w:t>
      </w:r>
      <w:bookmarkEnd w:id="135"/>
    </w:p>
    <w:p w14:paraId="55ED3696" w14:textId="77777777" w:rsidR="00B5653F" w:rsidRPr="003322D6" w:rsidRDefault="00B5653F">
      <w:pPr>
        <w:spacing w:line="360" w:lineRule="auto"/>
        <w:rPr>
          <w:rFonts w:ascii="宋体" w:hAnsi="宋体"/>
          <w:color w:val="0D0D0D" w:themeColor="text1" w:themeTint="F2"/>
          <w:sz w:val="24"/>
          <w:szCs w:val="24"/>
        </w:rPr>
      </w:pPr>
    </w:p>
    <w:p w14:paraId="0853FB07" w14:textId="77777777" w:rsidR="00B5653F" w:rsidRPr="003322D6" w:rsidRDefault="00192A18">
      <w:pPr>
        <w:spacing w:line="560" w:lineRule="exact"/>
        <w:rPr>
          <w:rFonts w:ascii="宋体" w:hAnsi="宋体"/>
          <w:color w:val="0D0D0D" w:themeColor="text1" w:themeTint="F2"/>
          <w:sz w:val="24"/>
          <w:szCs w:val="24"/>
          <w:u w:val="single"/>
        </w:rPr>
      </w:pPr>
      <w:r w:rsidRPr="003322D6">
        <w:rPr>
          <w:rFonts w:ascii="宋体" w:hAnsi="宋体" w:cs="宋体" w:hint="eastAsia"/>
          <w:color w:val="0D0D0D" w:themeColor="text1" w:themeTint="F2"/>
          <w:sz w:val="24"/>
          <w:szCs w:val="24"/>
          <w:u w:val="single"/>
        </w:rPr>
        <w:t>南通市妇幼保健院：</w:t>
      </w:r>
    </w:p>
    <w:p w14:paraId="18D1E98D" w14:textId="77777777" w:rsidR="00B5653F" w:rsidRPr="003322D6" w:rsidRDefault="00192A18">
      <w:pPr>
        <w:spacing w:line="360" w:lineRule="auto"/>
        <w:ind w:firstLineChars="200" w:firstLine="480"/>
        <w:rPr>
          <w:rFonts w:ascii="宋体" w:hAnsi="宋体"/>
          <w:color w:val="0D0D0D" w:themeColor="text1" w:themeTint="F2"/>
          <w:sz w:val="24"/>
          <w:szCs w:val="24"/>
        </w:rPr>
      </w:pPr>
      <w:r w:rsidRPr="003322D6">
        <w:rPr>
          <w:rFonts w:ascii="宋体" w:hAnsi="宋体" w:hint="eastAsia"/>
          <w:color w:val="0D0D0D" w:themeColor="text1" w:themeTint="F2"/>
          <w:sz w:val="24"/>
          <w:szCs w:val="24"/>
        </w:rPr>
        <w:t>我单位（供应商名称）郑重声明：</w:t>
      </w:r>
    </w:p>
    <w:p w14:paraId="47F98DEE" w14:textId="77777777" w:rsidR="00B5653F" w:rsidRPr="003322D6" w:rsidRDefault="00192A18">
      <w:pPr>
        <w:spacing w:line="360" w:lineRule="auto"/>
        <w:ind w:firstLineChars="200" w:firstLine="480"/>
        <w:rPr>
          <w:rFonts w:ascii="宋体" w:hAnsi="宋体"/>
          <w:color w:val="0D0D0D" w:themeColor="text1" w:themeTint="F2"/>
          <w:sz w:val="24"/>
          <w:szCs w:val="24"/>
        </w:rPr>
      </w:pPr>
      <w:r w:rsidRPr="003322D6">
        <w:rPr>
          <w:rFonts w:ascii="宋体" w:hAnsi="宋体" w:hint="eastAsia"/>
          <w:color w:val="0D0D0D" w:themeColor="text1" w:themeTint="F2"/>
          <w:sz w:val="24"/>
          <w:szCs w:val="24"/>
        </w:rPr>
        <w:t>我公司在完全理解本项目招标的技术要求，商务条款及其他内容后，决定参与该项目的投标活动。并声明，如中标，我公司将提供足够的设备和专业技术能力保证合同履行。服务满足招标文件中的要求。</w:t>
      </w:r>
    </w:p>
    <w:p w14:paraId="4BC6B6C8" w14:textId="77777777" w:rsidR="00B5653F" w:rsidRPr="003322D6" w:rsidRDefault="00192A18">
      <w:pPr>
        <w:spacing w:line="360" w:lineRule="auto"/>
        <w:ind w:firstLineChars="200" w:firstLine="480"/>
        <w:rPr>
          <w:rFonts w:ascii="宋体" w:hAnsi="宋体"/>
          <w:color w:val="0D0D0D" w:themeColor="text1" w:themeTint="F2"/>
          <w:sz w:val="24"/>
          <w:szCs w:val="24"/>
        </w:rPr>
      </w:pPr>
      <w:r w:rsidRPr="003322D6">
        <w:rPr>
          <w:rFonts w:ascii="宋体" w:hAnsi="宋体" w:hint="eastAsia"/>
          <w:color w:val="0D0D0D" w:themeColor="text1" w:themeTint="F2"/>
          <w:sz w:val="24"/>
          <w:szCs w:val="24"/>
        </w:rPr>
        <w:t>本公司对上述声明的真实性负责。如有虚假，我公司同意按我方合同违约处理，并依法承担相应法律责任。</w:t>
      </w:r>
    </w:p>
    <w:p w14:paraId="215EEFE6" w14:textId="77777777" w:rsidR="00B5653F" w:rsidRPr="003322D6" w:rsidRDefault="00B5653F">
      <w:pPr>
        <w:spacing w:line="360" w:lineRule="auto"/>
        <w:ind w:firstLineChars="200" w:firstLine="480"/>
        <w:rPr>
          <w:rFonts w:ascii="宋体" w:hAnsi="宋体"/>
          <w:color w:val="0D0D0D" w:themeColor="text1" w:themeTint="F2"/>
          <w:sz w:val="24"/>
          <w:szCs w:val="24"/>
        </w:rPr>
      </w:pPr>
    </w:p>
    <w:p w14:paraId="52260AD8" w14:textId="77777777" w:rsidR="00B5653F" w:rsidRPr="003322D6" w:rsidRDefault="00B5653F">
      <w:pPr>
        <w:spacing w:line="360" w:lineRule="auto"/>
        <w:ind w:firstLineChars="200" w:firstLine="480"/>
        <w:rPr>
          <w:rFonts w:ascii="宋体" w:hAnsi="宋体"/>
          <w:color w:val="0D0D0D" w:themeColor="text1" w:themeTint="F2"/>
          <w:sz w:val="24"/>
          <w:szCs w:val="24"/>
        </w:rPr>
      </w:pPr>
    </w:p>
    <w:p w14:paraId="187AD477" w14:textId="77777777" w:rsidR="00B5653F" w:rsidRPr="003322D6" w:rsidRDefault="00B5653F">
      <w:pPr>
        <w:spacing w:line="360" w:lineRule="auto"/>
        <w:ind w:firstLineChars="200" w:firstLine="480"/>
        <w:rPr>
          <w:rFonts w:ascii="宋体" w:hAnsi="宋体"/>
          <w:color w:val="0D0D0D" w:themeColor="text1" w:themeTint="F2"/>
          <w:sz w:val="24"/>
          <w:szCs w:val="24"/>
        </w:rPr>
      </w:pPr>
    </w:p>
    <w:p w14:paraId="3B35A476" w14:textId="77777777" w:rsidR="00B5653F" w:rsidRPr="003322D6" w:rsidRDefault="00192A18">
      <w:pPr>
        <w:spacing w:line="360" w:lineRule="auto"/>
        <w:ind w:firstLineChars="2200" w:firstLine="5280"/>
        <w:rPr>
          <w:rFonts w:ascii="宋体" w:hAnsi="宋体"/>
          <w:color w:val="0D0D0D" w:themeColor="text1" w:themeTint="F2"/>
          <w:sz w:val="24"/>
          <w:szCs w:val="24"/>
        </w:rPr>
      </w:pPr>
      <w:r w:rsidRPr="003322D6">
        <w:rPr>
          <w:rFonts w:ascii="宋体" w:hAnsi="宋体" w:hint="eastAsia"/>
          <w:color w:val="0D0D0D" w:themeColor="text1" w:themeTint="F2"/>
          <w:sz w:val="24"/>
          <w:szCs w:val="24"/>
        </w:rPr>
        <w:t>声明单位：（公章）</w:t>
      </w:r>
    </w:p>
    <w:p w14:paraId="13F3046F" w14:textId="77777777" w:rsidR="00B5653F" w:rsidRPr="003322D6" w:rsidRDefault="00192A18">
      <w:pPr>
        <w:snapToGrid w:val="0"/>
        <w:spacing w:line="360" w:lineRule="auto"/>
        <w:jc w:val="center"/>
        <w:textAlignment w:val="baseline"/>
        <w:rPr>
          <w:rFonts w:ascii="宋体" w:hAnsi="宋体"/>
          <w:color w:val="0D0D0D" w:themeColor="text1" w:themeTint="F2"/>
          <w:sz w:val="24"/>
          <w:szCs w:val="24"/>
          <w:lang w:val="zh-CN"/>
        </w:rPr>
      </w:pPr>
      <w:r w:rsidRPr="003322D6">
        <w:rPr>
          <w:rFonts w:ascii="宋体" w:hAnsi="宋体" w:hint="eastAsia"/>
          <w:color w:val="0D0D0D" w:themeColor="text1" w:themeTint="F2"/>
          <w:sz w:val="24"/>
          <w:szCs w:val="24"/>
          <w:lang w:val="zh-CN"/>
        </w:rPr>
        <w:t xml:space="preserve">                              </w:t>
      </w:r>
      <w:r w:rsidRPr="003322D6">
        <w:rPr>
          <w:rFonts w:ascii="宋体" w:hAnsi="宋体"/>
          <w:color w:val="0D0D0D" w:themeColor="text1" w:themeTint="F2"/>
          <w:sz w:val="24"/>
          <w:szCs w:val="24"/>
          <w:lang w:val="zh-CN"/>
        </w:rPr>
        <w:t xml:space="preserve"> </w:t>
      </w:r>
      <w:r w:rsidRPr="003322D6">
        <w:rPr>
          <w:rFonts w:ascii="宋体" w:hAnsi="宋体" w:hint="eastAsia"/>
          <w:color w:val="0D0D0D" w:themeColor="text1" w:themeTint="F2"/>
          <w:sz w:val="24"/>
          <w:szCs w:val="24"/>
          <w:lang w:val="zh-CN"/>
        </w:rPr>
        <w:t xml:space="preserve"> </w:t>
      </w:r>
      <w:r w:rsidRPr="003322D6">
        <w:rPr>
          <w:rFonts w:ascii="宋体" w:hAnsi="宋体" w:hint="eastAsia"/>
          <w:color w:val="0D0D0D" w:themeColor="text1" w:themeTint="F2"/>
          <w:sz w:val="24"/>
          <w:szCs w:val="24"/>
          <w:lang w:val="zh-CN"/>
        </w:rPr>
        <w:t>日期：</w:t>
      </w:r>
      <w:r w:rsidRPr="003322D6">
        <w:rPr>
          <w:rFonts w:ascii="宋体" w:hAnsi="宋体" w:hint="eastAsia"/>
          <w:color w:val="0D0D0D" w:themeColor="text1" w:themeTint="F2"/>
          <w:sz w:val="24"/>
          <w:szCs w:val="24"/>
          <w:lang w:val="zh-CN"/>
        </w:rPr>
        <w:t xml:space="preserve">   </w:t>
      </w:r>
      <w:r w:rsidRPr="003322D6">
        <w:rPr>
          <w:rFonts w:ascii="宋体" w:hAnsi="宋体" w:hint="eastAsia"/>
          <w:color w:val="0D0D0D" w:themeColor="text1" w:themeTint="F2"/>
          <w:sz w:val="24"/>
          <w:szCs w:val="24"/>
          <w:lang w:val="zh-CN"/>
        </w:rPr>
        <w:t>年</w:t>
      </w:r>
      <w:r w:rsidRPr="003322D6">
        <w:rPr>
          <w:rFonts w:ascii="宋体" w:hAnsi="宋体" w:hint="eastAsia"/>
          <w:color w:val="0D0D0D" w:themeColor="text1" w:themeTint="F2"/>
          <w:sz w:val="24"/>
          <w:szCs w:val="24"/>
          <w:lang w:val="zh-CN"/>
        </w:rPr>
        <w:t xml:space="preserve">   </w:t>
      </w:r>
      <w:r w:rsidRPr="003322D6">
        <w:rPr>
          <w:rFonts w:ascii="宋体" w:hAnsi="宋体" w:hint="eastAsia"/>
          <w:color w:val="0D0D0D" w:themeColor="text1" w:themeTint="F2"/>
          <w:sz w:val="24"/>
          <w:szCs w:val="24"/>
          <w:lang w:val="zh-CN"/>
        </w:rPr>
        <w:t>月</w:t>
      </w:r>
      <w:r w:rsidRPr="003322D6">
        <w:rPr>
          <w:rFonts w:ascii="宋体" w:hAnsi="宋体" w:hint="eastAsia"/>
          <w:color w:val="0D0D0D" w:themeColor="text1" w:themeTint="F2"/>
          <w:sz w:val="24"/>
          <w:szCs w:val="24"/>
          <w:lang w:val="zh-CN"/>
        </w:rPr>
        <w:t xml:space="preserve">   </w:t>
      </w:r>
      <w:r w:rsidRPr="003322D6">
        <w:rPr>
          <w:rFonts w:ascii="宋体" w:hAnsi="宋体" w:hint="eastAsia"/>
          <w:color w:val="0D0D0D" w:themeColor="text1" w:themeTint="F2"/>
          <w:sz w:val="24"/>
          <w:szCs w:val="24"/>
          <w:lang w:val="zh-CN"/>
        </w:rPr>
        <w:t>日</w:t>
      </w:r>
    </w:p>
    <w:p w14:paraId="6CFDC753" w14:textId="77777777" w:rsidR="00B5653F" w:rsidRPr="003322D6" w:rsidRDefault="00192A18">
      <w:pPr>
        <w:pStyle w:val="sh2"/>
        <w:rPr>
          <w:color w:val="0D0D0D" w:themeColor="text1" w:themeTint="F2"/>
        </w:rPr>
      </w:pPr>
      <w:r w:rsidRPr="003322D6">
        <w:rPr>
          <w:color w:val="0D0D0D" w:themeColor="text1" w:themeTint="F2"/>
        </w:rPr>
        <w:br w:type="page"/>
      </w:r>
      <w:bookmarkStart w:id="136" w:name="_Toc128479578"/>
      <w:r w:rsidRPr="003322D6">
        <w:rPr>
          <w:rFonts w:hint="eastAsia"/>
          <w:color w:val="0D0D0D" w:themeColor="text1" w:themeTint="F2"/>
        </w:rPr>
        <w:lastRenderedPageBreak/>
        <w:t>5</w:t>
      </w:r>
      <w:r w:rsidRPr="003322D6">
        <w:rPr>
          <w:rFonts w:hint="eastAsia"/>
          <w:color w:val="0D0D0D" w:themeColor="text1" w:themeTint="F2"/>
        </w:rPr>
        <w:t>、无重大违法记录声明</w:t>
      </w:r>
      <w:bookmarkEnd w:id="136"/>
    </w:p>
    <w:p w14:paraId="5ED4B369" w14:textId="77777777" w:rsidR="00B5653F" w:rsidRPr="003322D6" w:rsidRDefault="00192A18">
      <w:pPr>
        <w:spacing w:line="560" w:lineRule="exact"/>
        <w:rPr>
          <w:rFonts w:ascii="宋体" w:hAnsi="宋体"/>
          <w:color w:val="0D0D0D" w:themeColor="text1" w:themeTint="F2"/>
          <w:sz w:val="24"/>
          <w:szCs w:val="24"/>
          <w:u w:val="single"/>
        </w:rPr>
      </w:pPr>
      <w:r w:rsidRPr="003322D6">
        <w:rPr>
          <w:rFonts w:ascii="宋体" w:hAnsi="宋体" w:cs="宋体" w:hint="eastAsia"/>
          <w:color w:val="0D0D0D" w:themeColor="text1" w:themeTint="F2"/>
          <w:sz w:val="24"/>
          <w:szCs w:val="24"/>
          <w:u w:val="single"/>
        </w:rPr>
        <w:t>南通市妇幼保健院：</w:t>
      </w:r>
    </w:p>
    <w:p w14:paraId="20F3B184" w14:textId="77777777" w:rsidR="00B5653F" w:rsidRPr="003322D6" w:rsidRDefault="00192A18">
      <w:pPr>
        <w:spacing w:line="560" w:lineRule="exact"/>
        <w:ind w:firstLineChars="250" w:firstLine="600"/>
        <w:rPr>
          <w:rFonts w:ascii="宋体" w:hAnsi="宋体"/>
          <w:color w:val="0D0D0D" w:themeColor="text1" w:themeTint="F2"/>
          <w:sz w:val="24"/>
          <w:szCs w:val="24"/>
        </w:rPr>
      </w:pPr>
      <w:r w:rsidRPr="003322D6">
        <w:rPr>
          <w:rFonts w:ascii="宋体" w:hAnsi="宋体" w:cs="宋体" w:hint="eastAsia"/>
          <w:color w:val="0D0D0D" w:themeColor="text1" w:themeTint="F2"/>
          <w:sz w:val="24"/>
          <w:szCs w:val="24"/>
        </w:rPr>
        <w:t>我单位（供应商名称）郑重声明：</w:t>
      </w:r>
    </w:p>
    <w:p w14:paraId="3FEDDDC9" w14:textId="77777777" w:rsidR="00B5653F" w:rsidRPr="003322D6" w:rsidRDefault="00192A18">
      <w:pPr>
        <w:spacing w:line="560" w:lineRule="exact"/>
        <w:rPr>
          <w:rFonts w:ascii="宋体" w:hAnsi="宋体"/>
          <w:color w:val="0D0D0D" w:themeColor="text1" w:themeTint="F2"/>
          <w:sz w:val="24"/>
          <w:szCs w:val="24"/>
        </w:rPr>
      </w:pPr>
      <w:r w:rsidRPr="003322D6">
        <w:rPr>
          <w:rFonts w:ascii="宋体" w:hAnsi="宋体" w:cs="宋体" w:hint="eastAsia"/>
          <w:color w:val="0D0D0D" w:themeColor="text1" w:themeTint="F2"/>
          <w:sz w:val="24"/>
          <w:szCs w:val="24"/>
        </w:rPr>
        <w:t>参加政府采购活动前</w:t>
      </w:r>
      <w:r w:rsidRPr="003322D6">
        <w:rPr>
          <w:rFonts w:ascii="宋体" w:hAnsi="宋体" w:cs="宋体"/>
          <w:color w:val="0D0D0D" w:themeColor="text1" w:themeTint="F2"/>
          <w:sz w:val="24"/>
          <w:szCs w:val="24"/>
        </w:rPr>
        <w:t>3</w:t>
      </w:r>
      <w:r w:rsidRPr="003322D6">
        <w:rPr>
          <w:rFonts w:ascii="宋体" w:hAnsi="宋体" w:cs="宋体" w:hint="eastAsia"/>
          <w:color w:val="0D0D0D" w:themeColor="text1" w:themeTint="F2"/>
          <w:sz w:val="24"/>
          <w:szCs w:val="24"/>
        </w:rPr>
        <w:t>年内在经营活动中（在下划线上如实填写：有或没有）重大违法记录。</w:t>
      </w:r>
    </w:p>
    <w:p w14:paraId="236230C7" w14:textId="77777777" w:rsidR="00B5653F" w:rsidRPr="003322D6" w:rsidRDefault="00192A18">
      <w:pPr>
        <w:spacing w:line="560" w:lineRule="exact"/>
        <w:ind w:firstLine="480"/>
        <w:rPr>
          <w:rFonts w:ascii="宋体" w:hAnsi="宋体"/>
          <w:color w:val="0D0D0D" w:themeColor="text1" w:themeTint="F2"/>
          <w:sz w:val="24"/>
          <w:szCs w:val="24"/>
        </w:rPr>
      </w:pPr>
      <w:r w:rsidRPr="003322D6">
        <w:rPr>
          <w:rFonts w:ascii="宋体" w:hAnsi="宋体" w:cs="宋体" w:hint="eastAsia"/>
          <w:color w:val="0D0D0D" w:themeColor="text1" w:themeTint="F2"/>
          <w:sz w:val="24"/>
          <w:szCs w:val="24"/>
        </w:rPr>
        <w:t>（说明：政府采购法第二十二条第一款第五项所称重大违法记录，是指供应商因违法经营受到刑事处罚或者责令停产停业、吊销许可证或者执照、较大数额罚款等行政处罚。）</w:t>
      </w:r>
    </w:p>
    <w:p w14:paraId="08F60415" w14:textId="77777777" w:rsidR="00B5653F" w:rsidRPr="003322D6" w:rsidRDefault="00B5653F">
      <w:pPr>
        <w:spacing w:line="420" w:lineRule="exact"/>
        <w:rPr>
          <w:rFonts w:ascii="宋体" w:hAnsi="宋体"/>
          <w:color w:val="0D0D0D" w:themeColor="text1" w:themeTint="F2"/>
          <w:sz w:val="24"/>
          <w:szCs w:val="24"/>
        </w:rPr>
      </w:pPr>
    </w:p>
    <w:p w14:paraId="61075F89" w14:textId="77777777" w:rsidR="00B5653F" w:rsidRPr="003322D6" w:rsidRDefault="00192A18">
      <w:pPr>
        <w:spacing w:line="420" w:lineRule="exact"/>
        <w:ind w:firstLineChars="2650" w:firstLine="6360"/>
        <w:rPr>
          <w:rFonts w:ascii="宋体" w:hAnsi="宋体"/>
          <w:color w:val="0D0D0D" w:themeColor="text1" w:themeTint="F2"/>
          <w:sz w:val="24"/>
          <w:szCs w:val="24"/>
        </w:rPr>
      </w:pPr>
      <w:r w:rsidRPr="003322D6">
        <w:rPr>
          <w:rFonts w:ascii="宋体" w:hAnsi="宋体" w:cs="宋体" w:hint="eastAsia"/>
          <w:color w:val="0D0D0D" w:themeColor="text1" w:themeTint="F2"/>
          <w:sz w:val="24"/>
          <w:szCs w:val="24"/>
        </w:rPr>
        <w:t>声明人：（公章）</w:t>
      </w:r>
    </w:p>
    <w:p w14:paraId="72E8F6AA" w14:textId="77777777" w:rsidR="00B5653F" w:rsidRPr="003322D6" w:rsidRDefault="00192A18">
      <w:pPr>
        <w:spacing w:line="420" w:lineRule="exact"/>
        <w:jc w:val="right"/>
        <w:rPr>
          <w:rFonts w:ascii="宋体" w:hAnsi="宋体"/>
          <w:color w:val="0D0D0D" w:themeColor="text1" w:themeTint="F2"/>
          <w:sz w:val="24"/>
          <w:szCs w:val="24"/>
        </w:rPr>
      </w:pPr>
      <w:r w:rsidRPr="003322D6">
        <w:rPr>
          <w:rFonts w:ascii="宋体" w:hAnsi="宋体" w:cs="宋体" w:hint="eastAsia"/>
          <w:color w:val="0D0D0D" w:themeColor="text1" w:themeTint="F2"/>
          <w:sz w:val="24"/>
          <w:szCs w:val="24"/>
        </w:rPr>
        <w:t>年月日</w:t>
      </w:r>
    </w:p>
    <w:p w14:paraId="6E4BC72C" w14:textId="77777777" w:rsidR="00B5653F" w:rsidRPr="003322D6" w:rsidRDefault="00192A18">
      <w:pPr>
        <w:pStyle w:val="sh2"/>
        <w:rPr>
          <w:color w:val="0D0D0D" w:themeColor="text1" w:themeTint="F2"/>
        </w:rPr>
      </w:pPr>
      <w:r w:rsidRPr="003322D6">
        <w:rPr>
          <w:color w:val="0D0D0D" w:themeColor="text1" w:themeTint="F2"/>
        </w:rPr>
        <w:br w:type="page"/>
      </w:r>
      <w:bookmarkStart w:id="137" w:name="_Toc128479579"/>
      <w:r w:rsidRPr="003322D6">
        <w:rPr>
          <w:rFonts w:hint="eastAsia"/>
          <w:color w:val="0D0D0D" w:themeColor="text1" w:themeTint="F2"/>
        </w:rPr>
        <w:lastRenderedPageBreak/>
        <w:t>6</w:t>
      </w:r>
      <w:r w:rsidRPr="003322D6">
        <w:rPr>
          <w:rFonts w:hint="eastAsia"/>
          <w:color w:val="0D0D0D" w:themeColor="text1" w:themeTint="F2"/>
        </w:rPr>
        <w:t>、关于资格文件的声明函</w:t>
      </w:r>
      <w:bookmarkEnd w:id="137"/>
    </w:p>
    <w:p w14:paraId="6C24E715" w14:textId="77777777" w:rsidR="00B5653F" w:rsidRPr="003322D6" w:rsidRDefault="00B5653F">
      <w:pPr>
        <w:snapToGrid w:val="0"/>
        <w:spacing w:line="360" w:lineRule="auto"/>
        <w:rPr>
          <w:rFonts w:ascii="宋体" w:hAnsi="宋体"/>
          <w:color w:val="0D0D0D" w:themeColor="text1" w:themeTint="F2"/>
          <w:sz w:val="24"/>
          <w:szCs w:val="24"/>
          <w:u w:val="single"/>
        </w:rPr>
      </w:pPr>
    </w:p>
    <w:p w14:paraId="5EC1F375" w14:textId="77777777" w:rsidR="00B5653F" w:rsidRPr="003322D6" w:rsidRDefault="00B5653F">
      <w:pPr>
        <w:snapToGrid w:val="0"/>
        <w:spacing w:line="360" w:lineRule="auto"/>
        <w:rPr>
          <w:rFonts w:ascii="宋体" w:hAnsi="宋体"/>
          <w:color w:val="0D0D0D" w:themeColor="text1" w:themeTint="F2"/>
          <w:sz w:val="24"/>
          <w:szCs w:val="24"/>
          <w:u w:val="single"/>
        </w:rPr>
      </w:pPr>
    </w:p>
    <w:p w14:paraId="51A5BFD2" w14:textId="77777777" w:rsidR="00B5653F" w:rsidRPr="003322D6" w:rsidRDefault="00192A18">
      <w:pPr>
        <w:snapToGrid w:val="0"/>
        <w:spacing w:line="360" w:lineRule="auto"/>
        <w:rPr>
          <w:rFonts w:ascii="宋体" w:hAnsi="宋体"/>
          <w:color w:val="0D0D0D" w:themeColor="text1" w:themeTint="F2"/>
          <w:sz w:val="24"/>
          <w:szCs w:val="24"/>
          <w:u w:val="single"/>
        </w:rPr>
      </w:pPr>
      <w:r w:rsidRPr="003322D6">
        <w:rPr>
          <w:rFonts w:ascii="宋体" w:hAnsi="宋体" w:cs="宋体" w:hint="eastAsia"/>
          <w:color w:val="0D0D0D" w:themeColor="text1" w:themeTint="F2"/>
          <w:sz w:val="24"/>
          <w:szCs w:val="24"/>
          <w:u w:val="single"/>
        </w:rPr>
        <w:t>南通市妇幼保健院：</w:t>
      </w:r>
    </w:p>
    <w:p w14:paraId="5EBCBFD7" w14:textId="77777777" w:rsidR="00B5653F" w:rsidRPr="003322D6" w:rsidRDefault="00192A18">
      <w:pPr>
        <w:overflowPunct w:val="0"/>
        <w:adjustRightInd w:val="0"/>
        <w:spacing w:line="360" w:lineRule="auto"/>
        <w:ind w:firstLine="660"/>
        <w:jc w:val="left"/>
        <w:textAlignment w:val="baseline"/>
        <w:rPr>
          <w:rFonts w:ascii="宋体" w:hAnsi="宋体"/>
          <w:color w:val="0D0D0D" w:themeColor="text1" w:themeTint="F2"/>
          <w:sz w:val="24"/>
          <w:szCs w:val="24"/>
        </w:rPr>
      </w:pPr>
      <w:r w:rsidRPr="003322D6">
        <w:rPr>
          <w:rFonts w:ascii="宋体" w:hAnsi="宋体" w:cs="宋体" w:hint="eastAsia"/>
          <w:color w:val="0D0D0D" w:themeColor="text1" w:themeTint="F2"/>
          <w:sz w:val="24"/>
          <w:szCs w:val="24"/>
        </w:rPr>
        <w:t>本公司愿就由贵单位组织实施的（项目名称</w:t>
      </w:r>
      <w:r w:rsidRPr="003322D6">
        <w:rPr>
          <w:rFonts w:ascii="宋体" w:hAnsi="宋体" w:cs="宋体"/>
          <w:color w:val="0D0D0D" w:themeColor="text1" w:themeTint="F2"/>
          <w:sz w:val="24"/>
          <w:szCs w:val="24"/>
        </w:rPr>
        <w:t>)</w:t>
      </w:r>
      <w:r w:rsidRPr="003322D6">
        <w:rPr>
          <w:rFonts w:ascii="宋体" w:hAnsi="宋体" w:cs="宋体" w:hint="eastAsia"/>
          <w:color w:val="0D0D0D" w:themeColor="text1" w:themeTint="F2"/>
          <w:sz w:val="24"/>
          <w:szCs w:val="24"/>
        </w:rPr>
        <w:t>的活动参与磋商。本公司所提交的磋商文件中所有关于资格的文件、证明和陈述均是真实的、准确的。若与真实情况不符，本公司愿意承担由此而产生的一切后果。</w:t>
      </w:r>
    </w:p>
    <w:p w14:paraId="0A18922C" w14:textId="77777777" w:rsidR="00B5653F" w:rsidRPr="003322D6" w:rsidRDefault="00B5653F">
      <w:pPr>
        <w:overflowPunct w:val="0"/>
        <w:adjustRightInd w:val="0"/>
        <w:spacing w:line="360" w:lineRule="auto"/>
        <w:ind w:firstLine="420"/>
        <w:jc w:val="left"/>
        <w:textAlignment w:val="baseline"/>
        <w:rPr>
          <w:rFonts w:ascii="宋体" w:hAnsi="宋体"/>
          <w:color w:val="0D0D0D" w:themeColor="text1" w:themeTint="F2"/>
          <w:sz w:val="24"/>
          <w:szCs w:val="24"/>
        </w:rPr>
      </w:pPr>
    </w:p>
    <w:p w14:paraId="6BAC4725" w14:textId="77777777" w:rsidR="00B5653F" w:rsidRPr="003322D6" w:rsidRDefault="00B5653F">
      <w:pPr>
        <w:overflowPunct w:val="0"/>
        <w:adjustRightInd w:val="0"/>
        <w:spacing w:line="360" w:lineRule="auto"/>
        <w:ind w:firstLine="420"/>
        <w:jc w:val="left"/>
        <w:textAlignment w:val="baseline"/>
        <w:rPr>
          <w:rFonts w:ascii="宋体" w:hAnsi="宋体"/>
          <w:color w:val="0D0D0D" w:themeColor="text1" w:themeTint="F2"/>
          <w:sz w:val="24"/>
          <w:szCs w:val="24"/>
        </w:rPr>
      </w:pPr>
    </w:p>
    <w:p w14:paraId="4B325A3D" w14:textId="77777777" w:rsidR="00B5653F" w:rsidRPr="003322D6" w:rsidRDefault="00192A18">
      <w:pPr>
        <w:snapToGrid w:val="0"/>
        <w:spacing w:line="520" w:lineRule="exact"/>
        <w:jc w:val="right"/>
        <w:rPr>
          <w:rFonts w:ascii="宋体" w:hAnsi="宋体"/>
          <w:color w:val="0D0D0D" w:themeColor="text1" w:themeTint="F2"/>
          <w:sz w:val="24"/>
          <w:szCs w:val="24"/>
        </w:rPr>
      </w:pPr>
      <w:r w:rsidRPr="003322D6">
        <w:rPr>
          <w:rFonts w:ascii="宋体" w:hAnsi="宋体" w:cs="宋体" w:hint="eastAsia"/>
          <w:color w:val="0D0D0D" w:themeColor="text1" w:themeTint="F2"/>
          <w:sz w:val="24"/>
          <w:szCs w:val="24"/>
        </w:rPr>
        <w:t>竞争性磋商响应单位：（加盖公章）</w:t>
      </w:r>
    </w:p>
    <w:p w14:paraId="65BCC37B" w14:textId="77777777" w:rsidR="00B5653F" w:rsidRPr="003322D6" w:rsidRDefault="00192A18">
      <w:pPr>
        <w:snapToGrid w:val="0"/>
        <w:spacing w:line="520" w:lineRule="exact"/>
        <w:ind w:firstLineChars="1000" w:firstLine="2400"/>
        <w:jc w:val="right"/>
        <w:rPr>
          <w:rFonts w:ascii="宋体" w:hAnsi="宋体"/>
          <w:color w:val="0D0D0D" w:themeColor="text1" w:themeTint="F2"/>
          <w:sz w:val="24"/>
          <w:szCs w:val="24"/>
        </w:rPr>
      </w:pPr>
      <w:r w:rsidRPr="003322D6">
        <w:rPr>
          <w:rFonts w:ascii="宋体" w:hAnsi="宋体" w:cs="宋体" w:hint="eastAsia"/>
          <w:color w:val="0D0D0D" w:themeColor="text1" w:themeTint="F2"/>
          <w:sz w:val="24"/>
          <w:szCs w:val="24"/>
        </w:rPr>
        <w:t>法定代表人或被授权人：（签字或盖章）</w:t>
      </w:r>
    </w:p>
    <w:p w14:paraId="15A4200D" w14:textId="77777777" w:rsidR="00B5653F" w:rsidRPr="003322D6" w:rsidRDefault="00192A18">
      <w:pPr>
        <w:snapToGrid w:val="0"/>
        <w:spacing w:line="520" w:lineRule="exact"/>
        <w:jc w:val="right"/>
        <w:rPr>
          <w:rFonts w:ascii="宋体" w:hAnsi="宋体"/>
          <w:color w:val="0D0D0D" w:themeColor="text1" w:themeTint="F2"/>
          <w:sz w:val="24"/>
          <w:szCs w:val="24"/>
        </w:rPr>
      </w:pPr>
      <w:r w:rsidRPr="003322D6">
        <w:rPr>
          <w:rFonts w:ascii="宋体" w:hAnsi="宋体" w:cs="宋体" w:hint="eastAsia"/>
          <w:color w:val="0D0D0D" w:themeColor="text1" w:themeTint="F2"/>
          <w:sz w:val="24"/>
          <w:szCs w:val="24"/>
        </w:rPr>
        <w:t>年月日</w:t>
      </w:r>
    </w:p>
    <w:p w14:paraId="546E4872" w14:textId="77777777" w:rsidR="00B5653F" w:rsidRPr="003322D6" w:rsidRDefault="00B5653F">
      <w:pPr>
        <w:snapToGrid w:val="0"/>
        <w:spacing w:line="520" w:lineRule="exact"/>
        <w:jc w:val="center"/>
        <w:outlineLvl w:val="3"/>
        <w:rPr>
          <w:rFonts w:ascii="宋体" w:hAnsi="宋体"/>
          <w:b/>
          <w:bCs/>
          <w:color w:val="0D0D0D" w:themeColor="text1" w:themeTint="F2"/>
          <w:sz w:val="28"/>
          <w:szCs w:val="28"/>
        </w:rPr>
      </w:pPr>
    </w:p>
    <w:p w14:paraId="25DE2052" w14:textId="77777777" w:rsidR="00B5653F" w:rsidRPr="003322D6" w:rsidRDefault="00B5653F">
      <w:pPr>
        <w:snapToGrid w:val="0"/>
        <w:spacing w:line="520" w:lineRule="exact"/>
        <w:jc w:val="center"/>
        <w:outlineLvl w:val="3"/>
        <w:rPr>
          <w:rFonts w:ascii="宋体" w:hAnsi="宋体"/>
          <w:b/>
          <w:bCs/>
          <w:color w:val="0D0D0D" w:themeColor="text1" w:themeTint="F2"/>
          <w:sz w:val="28"/>
          <w:szCs w:val="28"/>
        </w:rPr>
      </w:pPr>
    </w:p>
    <w:p w14:paraId="558ABAA3" w14:textId="77777777" w:rsidR="00B5653F" w:rsidRPr="003322D6" w:rsidRDefault="00B5653F">
      <w:pPr>
        <w:snapToGrid w:val="0"/>
        <w:spacing w:line="520" w:lineRule="exact"/>
        <w:jc w:val="center"/>
        <w:outlineLvl w:val="3"/>
        <w:rPr>
          <w:rFonts w:ascii="宋体" w:hAnsi="宋体"/>
          <w:b/>
          <w:bCs/>
          <w:color w:val="0D0D0D" w:themeColor="text1" w:themeTint="F2"/>
          <w:sz w:val="28"/>
          <w:szCs w:val="28"/>
        </w:rPr>
      </w:pPr>
    </w:p>
    <w:p w14:paraId="4626D8AE" w14:textId="77777777" w:rsidR="00B5653F" w:rsidRPr="003322D6" w:rsidRDefault="00B5653F">
      <w:pPr>
        <w:spacing w:line="360" w:lineRule="auto"/>
        <w:rPr>
          <w:rFonts w:ascii="宋体" w:hAnsi="宋体"/>
          <w:b/>
          <w:bCs/>
          <w:color w:val="0D0D0D" w:themeColor="text1" w:themeTint="F2"/>
          <w:sz w:val="30"/>
          <w:szCs w:val="30"/>
        </w:rPr>
      </w:pPr>
    </w:p>
    <w:p w14:paraId="5B536067" w14:textId="77777777" w:rsidR="00B5653F" w:rsidRPr="003322D6" w:rsidRDefault="00192A18">
      <w:pPr>
        <w:pStyle w:val="sh2"/>
        <w:rPr>
          <w:color w:val="0D0D0D" w:themeColor="text1" w:themeTint="F2"/>
        </w:rPr>
      </w:pPr>
      <w:r w:rsidRPr="003322D6">
        <w:rPr>
          <w:color w:val="0D0D0D" w:themeColor="text1" w:themeTint="F2"/>
        </w:rPr>
        <w:br w:type="page"/>
      </w:r>
      <w:bookmarkStart w:id="138" w:name="_Toc128479580"/>
      <w:r w:rsidRPr="003322D6">
        <w:rPr>
          <w:rFonts w:hint="eastAsia"/>
          <w:color w:val="0D0D0D" w:themeColor="text1" w:themeTint="F2"/>
        </w:rPr>
        <w:lastRenderedPageBreak/>
        <w:t>7</w:t>
      </w:r>
      <w:r w:rsidRPr="003322D6">
        <w:rPr>
          <w:rFonts w:hint="eastAsia"/>
          <w:color w:val="0D0D0D" w:themeColor="text1" w:themeTint="F2"/>
        </w:rPr>
        <w:t>、竞争性磋商响应函（格式不得变动）</w:t>
      </w:r>
      <w:bookmarkEnd w:id="138"/>
    </w:p>
    <w:p w14:paraId="28A63D6A" w14:textId="77777777" w:rsidR="00B5653F" w:rsidRPr="003322D6" w:rsidRDefault="00B5653F">
      <w:pPr>
        <w:snapToGrid w:val="0"/>
        <w:spacing w:line="520" w:lineRule="exact"/>
        <w:rPr>
          <w:rFonts w:ascii="宋体" w:hAnsi="宋体"/>
          <w:color w:val="0D0D0D" w:themeColor="text1" w:themeTint="F2"/>
          <w:sz w:val="24"/>
          <w:szCs w:val="24"/>
          <w:u w:val="single"/>
        </w:rPr>
      </w:pPr>
    </w:p>
    <w:p w14:paraId="0C8ED7DD" w14:textId="77777777" w:rsidR="00B5653F" w:rsidRPr="003322D6" w:rsidRDefault="00192A18">
      <w:pPr>
        <w:snapToGrid w:val="0"/>
        <w:spacing w:line="520" w:lineRule="exact"/>
        <w:rPr>
          <w:rFonts w:ascii="宋体" w:hAnsi="宋体"/>
          <w:color w:val="0D0D0D" w:themeColor="text1" w:themeTint="F2"/>
          <w:sz w:val="24"/>
          <w:szCs w:val="24"/>
          <w:u w:val="single"/>
        </w:rPr>
      </w:pPr>
      <w:r w:rsidRPr="003322D6">
        <w:rPr>
          <w:rFonts w:ascii="宋体" w:hAnsi="宋体" w:cs="宋体" w:hint="eastAsia"/>
          <w:color w:val="0D0D0D" w:themeColor="text1" w:themeTint="F2"/>
          <w:sz w:val="24"/>
          <w:szCs w:val="24"/>
          <w:u w:val="single"/>
        </w:rPr>
        <w:t>南通市妇幼保健院：</w:t>
      </w:r>
    </w:p>
    <w:p w14:paraId="5EFBF048" w14:textId="77777777" w:rsidR="00B5653F" w:rsidRPr="003322D6" w:rsidRDefault="00192A18">
      <w:pPr>
        <w:snapToGrid w:val="0"/>
        <w:spacing w:line="520" w:lineRule="exact"/>
        <w:ind w:firstLineChars="200" w:firstLine="480"/>
        <w:rPr>
          <w:rFonts w:ascii="宋体" w:hAnsi="宋体"/>
          <w:color w:val="0D0D0D" w:themeColor="text1" w:themeTint="F2"/>
          <w:sz w:val="24"/>
          <w:szCs w:val="24"/>
        </w:rPr>
      </w:pPr>
      <w:r w:rsidRPr="003322D6">
        <w:rPr>
          <w:rFonts w:ascii="宋体" w:hAnsi="宋体" w:cs="宋体" w:hint="eastAsia"/>
          <w:color w:val="0D0D0D" w:themeColor="text1" w:themeTint="F2"/>
          <w:sz w:val="24"/>
          <w:szCs w:val="24"/>
        </w:rPr>
        <w:t>依据贵单位委托代理机构组织的（磋商项目名称及项目编号</w:t>
      </w:r>
      <w:r w:rsidRPr="003322D6">
        <w:rPr>
          <w:rFonts w:ascii="宋体" w:hAnsi="宋体" w:cs="宋体"/>
          <w:color w:val="0D0D0D" w:themeColor="text1" w:themeTint="F2"/>
          <w:sz w:val="24"/>
          <w:szCs w:val="24"/>
        </w:rPr>
        <w:t>)</w:t>
      </w:r>
      <w:r w:rsidRPr="003322D6">
        <w:rPr>
          <w:rFonts w:ascii="宋体" w:hAnsi="宋体" w:cs="宋体" w:hint="eastAsia"/>
          <w:color w:val="0D0D0D" w:themeColor="text1" w:themeTint="F2"/>
          <w:sz w:val="24"/>
          <w:szCs w:val="24"/>
        </w:rPr>
        <w:t>项目竞争性磋商的邀请，我方授权（姓名）（职务）为全权代表参加该项目的磋商工作，全权处理本次竞争性磋商的有关事宜。同时，我公司声明如下：</w:t>
      </w:r>
    </w:p>
    <w:p w14:paraId="023DE070" w14:textId="77777777" w:rsidR="00B5653F" w:rsidRPr="003322D6" w:rsidRDefault="00192A18">
      <w:pPr>
        <w:snapToGrid w:val="0"/>
        <w:spacing w:line="520" w:lineRule="exact"/>
        <w:ind w:firstLineChars="200" w:firstLine="480"/>
        <w:rPr>
          <w:rFonts w:ascii="宋体" w:hAnsi="宋体"/>
          <w:color w:val="0D0D0D" w:themeColor="text1" w:themeTint="F2"/>
          <w:sz w:val="24"/>
          <w:szCs w:val="24"/>
        </w:rPr>
      </w:pPr>
      <w:r w:rsidRPr="003322D6">
        <w:rPr>
          <w:rFonts w:ascii="宋体" w:hAnsi="宋体" w:cs="宋体"/>
          <w:color w:val="0D0D0D" w:themeColor="text1" w:themeTint="F2"/>
          <w:sz w:val="24"/>
          <w:szCs w:val="24"/>
        </w:rPr>
        <w:t>1</w:t>
      </w:r>
      <w:r w:rsidRPr="003322D6">
        <w:rPr>
          <w:rFonts w:ascii="宋体" w:hAnsi="宋体" w:cs="宋体" w:hint="eastAsia"/>
          <w:color w:val="0D0D0D" w:themeColor="text1" w:themeTint="F2"/>
          <w:sz w:val="24"/>
          <w:szCs w:val="24"/>
        </w:rPr>
        <w:t>、同意并接受竞争性磋</w:t>
      </w:r>
      <w:r w:rsidRPr="003322D6">
        <w:rPr>
          <w:rFonts w:ascii="宋体" w:hAnsi="宋体" w:cs="宋体" w:hint="eastAsia"/>
          <w:color w:val="0D0D0D" w:themeColor="text1" w:themeTint="F2"/>
          <w:sz w:val="24"/>
          <w:szCs w:val="24"/>
        </w:rPr>
        <w:t>商文件的各项要求，遵守竞争性磋商文件中的各项规定，按竞争性磋商文件的要求提供报价。</w:t>
      </w:r>
    </w:p>
    <w:p w14:paraId="1AD7D9D8" w14:textId="77777777" w:rsidR="00B5653F" w:rsidRPr="003322D6" w:rsidRDefault="00192A18">
      <w:pPr>
        <w:snapToGrid w:val="0"/>
        <w:spacing w:line="520" w:lineRule="exact"/>
        <w:ind w:firstLineChars="200" w:firstLine="480"/>
        <w:rPr>
          <w:rFonts w:ascii="宋体" w:hAnsi="宋体"/>
          <w:color w:val="0D0D0D" w:themeColor="text1" w:themeTint="F2"/>
          <w:sz w:val="24"/>
          <w:szCs w:val="24"/>
        </w:rPr>
      </w:pPr>
      <w:r w:rsidRPr="003322D6">
        <w:rPr>
          <w:rFonts w:ascii="宋体" w:hAnsi="宋体" w:cs="宋体"/>
          <w:color w:val="0D0D0D" w:themeColor="text1" w:themeTint="F2"/>
          <w:sz w:val="24"/>
          <w:szCs w:val="24"/>
        </w:rPr>
        <w:t>2</w:t>
      </w:r>
      <w:r w:rsidRPr="003322D6">
        <w:rPr>
          <w:rFonts w:ascii="宋体" w:hAnsi="宋体" w:cs="宋体" w:hint="eastAsia"/>
          <w:color w:val="0D0D0D" w:themeColor="text1" w:themeTint="F2"/>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14:paraId="65CCECF0" w14:textId="77777777" w:rsidR="00B5653F" w:rsidRPr="003322D6" w:rsidRDefault="00192A18">
      <w:pPr>
        <w:snapToGrid w:val="0"/>
        <w:spacing w:line="520" w:lineRule="exact"/>
        <w:ind w:firstLineChars="200" w:firstLine="480"/>
        <w:rPr>
          <w:rFonts w:ascii="宋体" w:hAnsi="宋体"/>
          <w:color w:val="0D0D0D" w:themeColor="text1" w:themeTint="F2"/>
          <w:sz w:val="24"/>
          <w:szCs w:val="24"/>
        </w:rPr>
      </w:pPr>
      <w:r w:rsidRPr="003322D6">
        <w:rPr>
          <w:rFonts w:ascii="宋体" w:hAnsi="宋体" w:cs="宋体"/>
          <w:color w:val="0D0D0D" w:themeColor="text1" w:themeTint="F2"/>
          <w:sz w:val="24"/>
          <w:szCs w:val="24"/>
        </w:rPr>
        <w:t>3</w:t>
      </w:r>
      <w:r w:rsidRPr="003322D6">
        <w:rPr>
          <w:rFonts w:ascii="宋体" w:hAnsi="宋体" w:cs="宋体" w:hint="eastAsia"/>
          <w:color w:val="0D0D0D" w:themeColor="text1" w:themeTint="F2"/>
          <w:sz w:val="24"/>
          <w:szCs w:val="24"/>
        </w:rPr>
        <w:t>、我公司已毫无保留地向贵方提供一切所需的证明材料。</w:t>
      </w:r>
    </w:p>
    <w:p w14:paraId="01AAB03F" w14:textId="77777777" w:rsidR="00B5653F" w:rsidRPr="003322D6" w:rsidRDefault="00192A18">
      <w:pPr>
        <w:snapToGrid w:val="0"/>
        <w:spacing w:line="520" w:lineRule="exact"/>
        <w:ind w:firstLineChars="200" w:firstLine="480"/>
        <w:rPr>
          <w:rFonts w:ascii="宋体" w:hAnsi="宋体"/>
          <w:color w:val="0D0D0D" w:themeColor="text1" w:themeTint="F2"/>
          <w:sz w:val="24"/>
          <w:szCs w:val="24"/>
        </w:rPr>
      </w:pPr>
      <w:r w:rsidRPr="003322D6">
        <w:rPr>
          <w:rFonts w:ascii="宋体" w:hAnsi="宋体" w:cs="宋体"/>
          <w:color w:val="0D0D0D" w:themeColor="text1" w:themeTint="F2"/>
          <w:sz w:val="24"/>
          <w:szCs w:val="24"/>
        </w:rPr>
        <w:t>4</w:t>
      </w:r>
      <w:r w:rsidRPr="003322D6">
        <w:rPr>
          <w:rFonts w:ascii="宋体" w:hAnsi="宋体" w:cs="宋体" w:hint="eastAsia"/>
          <w:color w:val="0D0D0D" w:themeColor="text1" w:themeTint="F2"/>
          <w:sz w:val="24"/>
          <w:szCs w:val="24"/>
        </w:rPr>
        <w:t>、我公司承诺在本次磋商响应中提供的一切文件，无论是原件还是复印件均真实</w:t>
      </w:r>
      <w:r w:rsidRPr="003322D6">
        <w:rPr>
          <w:rFonts w:ascii="宋体" w:hAnsi="宋体" w:cs="宋体" w:hint="eastAsia"/>
          <w:color w:val="0D0D0D" w:themeColor="text1" w:themeTint="F2"/>
          <w:sz w:val="24"/>
          <w:szCs w:val="24"/>
        </w:rPr>
        <w:t>有效，绝无任何虚假、伪造和夸大的成份。否则，愿承担相应的后果和法律责任。</w:t>
      </w:r>
    </w:p>
    <w:p w14:paraId="0C381A6F" w14:textId="77777777" w:rsidR="00B5653F" w:rsidRPr="003322D6" w:rsidRDefault="00192A18">
      <w:pPr>
        <w:snapToGrid w:val="0"/>
        <w:spacing w:line="520" w:lineRule="exact"/>
        <w:ind w:firstLineChars="200" w:firstLine="480"/>
        <w:rPr>
          <w:rFonts w:ascii="宋体" w:hAnsi="宋体"/>
          <w:color w:val="0D0D0D" w:themeColor="text1" w:themeTint="F2"/>
          <w:sz w:val="24"/>
          <w:szCs w:val="24"/>
        </w:rPr>
      </w:pPr>
      <w:r w:rsidRPr="003322D6">
        <w:rPr>
          <w:rFonts w:ascii="宋体" w:hAnsi="宋体" w:cs="宋体"/>
          <w:color w:val="0D0D0D" w:themeColor="text1" w:themeTint="F2"/>
          <w:sz w:val="24"/>
          <w:szCs w:val="24"/>
        </w:rPr>
        <w:t>5</w:t>
      </w:r>
      <w:r w:rsidRPr="003322D6">
        <w:rPr>
          <w:rFonts w:ascii="宋体" w:hAnsi="宋体" w:cs="宋体" w:hint="eastAsia"/>
          <w:color w:val="0D0D0D" w:themeColor="text1" w:themeTint="F2"/>
          <w:sz w:val="24"/>
          <w:szCs w:val="24"/>
        </w:rPr>
        <w:t>、一旦成交，我方承诺无正当理由拒绝签订合同，将被贵方取消成交资格。</w:t>
      </w:r>
    </w:p>
    <w:p w14:paraId="5F5ADAFB" w14:textId="77777777" w:rsidR="00B5653F" w:rsidRPr="003322D6" w:rsidRDefault="00192A18">
      <w:pPr>
        <w:snapToGrid w:val="0"/>
        <w:spacing w:line="520" w:lineRule="exact"/>
        <w:ind w:firstLineChars="200" w:firstLine="480"/>
        <w:rPr>
          <w:rFonts w:ascii="宋体" w:hAnsi="宋体"/>
          <w:color w:val="0D0D0D" w:themeColor="text1" w:themeTint="F2"/>
          <w:sz w:val="24"/>
          <w:szCs w:val="24"/>
        </w:rPr>
      </w:pPr>
      <w:r w:rsidRPr="003322D6">
        <w:rPr>
          <w:rFonts w:ascii="宋体" w:hAnsi="宋体" w:cs="宋体"/>
          <w:color w:val="0D0D0D" w:themeColor="text1" w:themeTint="F2"/>
          <w:sz w:val="24"/>
          <w:szCs w:val="24"/>
        </w:rPr>
        <w:t>6</w:t>
      </w:r>
      <w:r w:rsidRPr="003322D6">
        <w:rPr>
          <w:rFonts w:ascii="宋体" w:hAnsi="宋体" w:cs="宋体" w:hint="eastAsia"/>
          <w:color w:val="0D0D0D" w:themeColor="text1" w:themeTint="F2"/>
          <w:sz w:val="24"/>
          <w:szCs w:val="24"/>
        </w:rPr>
        <w:t>、</w:t>
      </w:r>
      <w:r w:rsidRPr="003322D6">
        <w:rPr>
          <w:rFonts w:ascii="宋体" w:hAnsi="宋体" w:cs="宋体" w:hint="eastAsia"/>
          <w:b/>
          <w:bCs/>
          <w:color w:val="0D0D0D" w:themeColor="text1" w:themeTint="F2"/>
          <w:sz w:val="24"/>
          <w:szCs w:val="24"/>
        </w:rPr>
        <w:t>一旦成交，我方将根据竞争性磋商文件的规定，严格履行合同规定的责任和义务，并保证在竞争性磋商文件中规定的时间期限内完成合同项目。</w:t>
      </w:r>
    </w:p>
    <w:p w14:paraId="3B8FCB08" w14:textId="77777777" w:rsidR="00B5653F" w:rsidRPr="003322D6" w:rsidRDefault="00B5653F">
      <w:pPr>
        <w:snapToGrid w:val="0"/>
        <w:spacing w:line="520" w:lineRule="exact"/>
        <w:ind w:firstLineChars="200" w:firstLine="480"/>
        <w:rPr>
          <w:rFonts w:ascii="宋体" w:hAnsi="宋体"/>
          <w:color w:val="0D0D0D" w:themeColor="text1" w:themeTint="F2"/>
          <w:sz w:val="24"/>
          <w:szCs w:val="24"/>
        </w:rPr>
      </w:pPr>
    </w:p>
    <w:p w14:paraId="166CC621" w14:textId="77777777" w:rsidR="00B5653F" w:rsidRPr="003322D6" w:rsidRDefault="00192A18">
      <w:pPr>
        <w:snapToGrid w:val="0"/>
        <w:spacing w:line="520" w:lineRule="exact"/>
        <w:jc w:val="right"/>
        <w:rPr>
          <w:rFonts w:ascii="宋体" w:hAnsi="宋体"/>
          <w:color w:val="0D0D0D" w:themeColor="text1" w:themeTint="F2"/>
          <w:sz w:val="24"/>
          <w:szCs w:val="24"/>
        </w:rPr>
      </w:pPr>
      <w:r w:rsidRPr="003322D6">
        <w:rPr>
          <w:rFonts w:ascii="宋体" w:hAnsi="宋体" w:cs="宋体" w:hint="eastAsia"/>
          <w:color w:val="0D0D0D" w:themeColor="text1" w:themeTint="F2"/>
          <w:sz w:val="24"/>
          <w:szCs w:val="24"/>
        </w:rPr>
        <w:t>竞争性磋商响应单位：（加盖公章）</w:t>
      </w:r>
    </w:p>
    <w:p w14:paraId="65F999C2" w14:textId="77777777" w:rsidR="00B5653F" w:rsidRPr="003322D6" w:rsidRDefault="00192A18">
      <w:pPr>
        <w:snapToGrid w:val="0"/>
        <w:spacing w:line="520" w:lineRule="exact"/>
        <w:ind w:firstLineChars="1000" w:firstLine="2400"/>
        <w:jc w:val="right"/>
        <w:rPr>
          <w:rFonts w:ascii="宋体" w:hAnsi="宋体"/>
          <w:color w:val="0D0D0D" w:themeColor="text1" w:themeTint="F2"/>
          <w:sz w:val="24"/>
          <w:szCs w:val="24"/>
        </w:rPr>
      </w:pPr>
      <w:r w:rsidRPr="003322D6">
        <w:rPr>
          <w:rFonts w:ascii="宋体" w:hAnsi="宋体" w:cs="宋体" w:hint="eastAsia"/>
          <w:color w:val="0D0D0D" w:themeColor="text1" w:themeTint="F2"/>
          <w:sz w:val="24"/>
          <w:szCs w:val="24"/>
        </w:rPr>
        <w:t>法定代表人或被授权人：（签字或盖章）</w:t>
      </w:r>
    </w:p>
    <w:p w14:paraId="338C830A" w14:textId="77777777" w:rsidR="00B5653F" w:rsidRPr="003322D6" w:rsidRDefault="00192A18">
      <w:pPr>
        <w:snapToGrid w:val="0"/>
        <w:spacing w:line="520" w:lineRule="exact"/>
        <w:jc w:val="right"/>
        <w:rPr>
          <w:rFonts w:ascii="宋体" w:hAnsi="宋体"/>
          <w:color w:val="0D0D0D" w:themeColor="text1" w:themeTint="F2"/>
          <w:sz w:val="24"/>
          <w:szCs w:val="24"/>
        </w:rPr>
      </w:pPr>
      <w:r w:rsidRPr="003322D6">
        <w:rPr>
          <w:rFonts w:ascii="宋体" w:hAnsi="宋体" w:cs="宋体" w:hint="eastAsia"/>
          <w:color w:val="0D0D0D" w:themeColor="text1" w:themeTint="F2"/>
          <w:sz w:val="24"/>
          <w:szCs w:val="24"/>
        </w:rPr>
        <w:t>年月日</w:t>
      </w:r>
    </w:p>
    <w:p w14:paraId="308BEF20" w14:textId="77777777" w:rsidR="00B5653F" w:rsidRPr="003322D6" w:rsidRDefault="00B5653F">
      <w:pPr>
        <w:snapToGrid w:val="0"/>
        <w:spacing w:line="520" w:lineRule="exact"/>
        <w:jc w:val="center"/>
        <w:outlineLvl w:val="3"/>
        <w:rPr>
          <w:rFonts w:ascii="宋体" w:hAnsi="宋体"/>
          <w:b/>
          <w:bCs/>
          <w:color w:val="0D0D0D" w:themeColor="text1" w:themeTint="F2"/>
          <w:sz w:val="28"/>
          <w:szCs w:val="28"/>
        </w:rPr>
      </w:pPr>
    </w:p>
    <w:p w14:paraId="036165F6" w14:textId="77777777" w:rsidR="00B5653F" w:rsidRPr="003322D6" w:rsidRDefault="00B5653F">
      <w:pPr>
        <w:snapToGrid w:val="0"/>
        <w:spacing w:line="520" w:lineRule="exact"/>
        <w:jc w:val="center"/>
        <w:outlineLvl w:val="3"/>
        <w:rPr>
          <w:rFonts w:ascii="宋体" w:hAnsi="宋体"/>
          <w:b/>
          <w:bCs/>
          <w:color w:val="0D0D0D" w:themeColor="text1" w:themeTint="F2"/>
          <w:sz w:val="28"/>
          <w:szCs w:val="28"/>
        </w:rPr>
      </w:pPr>
    </w:p>
    <w:p w14:paraId="4A913ED8" w14:textId="77777777" w:rsidR="00B5653F" w:rsidRPr="003322D6" w:rsidRDefault="00192A18">
      <w:pPr>
        <w:pStyle w:val="sh2"/>
        <w:rPr>
          <w:color w:val="0D0D0D" w:themeColor="text1" w:themeTint="F2"/>
        </w:rPr>
      </w:pPr>
      <w:bookmarkStart w:id="139" w:name="_Toc128479581"/>
      <w:r w:rsidRPr="003322D6">
        <w:rPr>
          <w:color w:val="0D0D0D" w:themeColor="text1" w:themeTint="F2"/>
        </w:rPr>
        <w:br w:type="page"/>
      </w:r>
      <w:r w:rsidRPr="003322D6">
        <w:rPr>
          <w:rFonts w:hint="eastAsia"/>
          <w:color w:val="0D0D0D" w:themeColor="text1" w:themeTint="F2"/>
        </w:rPr>
        <w:lastRenderedPageBreak/>
        <w:t>8</w:t>
      </w:r>
      <w:r w:rsidRPr="003322D6">
        <w:rPr>
          <w:rFonts w:hint="eastAsia"/>
          <w:color w:val="0D0D0D" w:themeColor="text1" w:themeTint="F2"/>
        </w:rPr>
        <w:t>、磋商响应报价总表（首次）</w:t>
      </w:r>
    </w:p>
    <w:p w14:paraId="4124D250" w14:textId="77777777" w:rsidR="00B5653F" w:rsidRPr="003322D6" w:rsidRDefault="00B5653F">
      <w:pPr>
        <w:pStyle w:val="sh2"/>
        <w:rPr>
          <w:color w:val="0D0D0D" w:themeColor="text1" w:themeTint="F2"/>
        </w:rPr>
      </w:pPr>
    </w:p>
    <w:p w14:paraId="3CA52BD7" w14:textId="77777777" w:rsidR="00B5653F" w:rsidRPr="003322D6" w:rsidRDefault="00192A18">
      <w:pPr>
        <w:spacing w:line="440" w:lineRule="exact"/>
        <w:rPr>
          <w:rFonts w:ascii="宋体" w:hAnsi="宋体"/>
          <w:color w:val="0D0D0D" w:themeColor="text1" w:themeTint="F2"/>
        </w:rPr>
      </w:pPr>
      <w:r w:rsidRPr="003322D6">
        <w:rPr>
          <w:rFonts w:ascii="宋体" w:hAnsi="宋体" w:hint="eastAsia"/>
          <w:color w:val="0D0D0D" w:themeColor="text1" w:themeTint="F2"/>
        </w:rPr>
        <w:t>项目名称：</w:t>
      </w:r>
      <w:r w:rsidRPr="003322D6">
        <w:rPr>
          <w:rFonts w:ascii="宋体" w:hAnsi="宋体"/>
          <w:color w:val="0D0D0D" w:themeColor="text1" w:themeTint="F2"/>
        </w:rPr>
        <w:t xml:space="preserve"> </w:t>
      </w:r>
    </w:p>
    <w:p w14:paraId="278FBCB6" w14:textId="77777777" w:rsidR="00B5653F" w:rsidRPr="003322D6" w:rsidRDefault="00192A18">
      <w:pPr>
        <w:snapToGrid w:val="0"/>
        <w:spacing w:line="520" w:lineRule="exact"/>
        <w:rPr>
          <w:rFonts w:ascii="宋体" w:hAnsi="宋体"/>
          <w:color w:val="0D0D0D" w:themeColor="text1" w:themeTint="F2"/>
        </w:rPr>
      </w:pPr>
      <w:r w:rsidRPr="003322D6">
        <w:rPr>
          <w:rFonts w:ascii="宋体" w:hAnsi="宋体" w:hint="eastAsia"/>
          <w:color w:val="0D0D0D" w:themeColor="text1" w:themeTint="F2"/>
        </w:rPr>
        <w:t>项目编号：</w:t>
      </w:r>
      <w:r w:rsidRPr="003322D6">
        <w:rPr>
          <w:rFonts w:ascii="宋体" w:hAnsi="宋体" w:hint="eastAsia"/>
          <w:color w:val="0D0D0D" w:themeColor="text1" w:themeTint="F2"/>
        </w:rPr>
        <w:t xml:space="preserve"> </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0"/>
        <w:gridCol w:w="6546"/>
      </w:tblGrid>
      <w:tr w:rsidR="003322D6" w:rsidRPr="003322D6" w14:paraId="137BF02A" w14:textId="77777777">
        <w:trPr>
          <w:trHeight w:val="790"/>
          <w:jc w:val="center"/>
        </w:trPr>
        <w:tc>
          <w:tcPr>
            <w:tcW w:w="1750" w:type="dxa"/>
            <w:vMerge w:val="restart"/>
            <w:vAlign w:val="center"/>
          </w:tcPr>
          <w:p w14:paraId="50475148" w14:textId="77777777" w:rsidR="00B5653F" w:rsidRPr="003322D6" w:rsidRDefault="00192A18">
            <w:pPr>
              <w:spacing w:line="360" w:lineRule="auto"/>
              <w:jc w:val="center"/>
              <w:rPr>
                <w:rFonts w:ascii="宋体" w:hAnsi="宋体"/>
                <w:color w:val="0D0D0D" w:themeColor="text1" w:themeTint="F2"/>
              </w:rPr>
            </w:pPr>
            <w:r w:rsidRPr="003322D6">
              <w:rPr>
                <w:rFonts w:ascii="宋体" w:hAnsi="宋体" w:hint="eastAsia"/>
                <w:b/>
                <w:color w:val="0D0D0D" w:themeColor="text1" w:themeTint="F2"/>
              </w:rPr>
              <w:t>磋商响应报价</w:t>
            </w:r>
          </w:p>
        </w:tc>
        <w:tc>
          <w:tcPr>
            <w:tcW w:w="6546" w:type="dxa"/>
            <w:vAlign w:val="center"/>
          </w:tcPr>
          <w:p w14:paraId="5B0615B7" w14:textId="77777777" w:rsidR="00B5653F" w:rsidRPr="003322D6" w:rsidRDefault="00192A18">
            <w:pPr>
              <w:spacing w:line="360" w:lineRule="auto"/>
              <w:jc w:val="left"/>
              <w:rPr>
                <w:rFonts w:ascii="宋体" w:hAnsi="宋体"/>
                <w:color w:val="0D0D0D" w:themeColor="text1" w:themeTint="F2"/>
                <w:u w:val="single"/>
              </w:rPr>
            </w:pPr>
            <w:r w:rsidRPr="003322D6">
              <w:rPr>
                <w:rFonts w:ascii="宋体" w:hAnsi="宋体" w:hint="eastAsia"/>
                <w:color w:val="0D0D0D" w:themeColor="text1" w:themeTint="F2"/>
              </w:rPr>
              <w:t>（大写）人民币：</w:t>
            </w:r>
          </w:p>
        </w:tc>
      </w:tr>
      <w:tr w:rsidR="003322D6" w:rsidRPr="003322D6" w14:paraId="0A13C822" w14:textId="77777777">
        <w:trPr>
          <w:trHeight w:val="790"/>
          <w:jc w:val="center"/>
        </w:trPr>
        <w:tc>
          <w:tcPr>
            <w:tcW w:w="1750" w:type="dxa"/>
            <w:vMerge/>
            <w:vAlign w:val="center"/>
          </w:tcPr>
          <w:p w14:paraId="14B93734" w14:textId="77777777" w:rsidR="00B5653F" w:rsidRPr="003322D6" w:rsidRDefault="00B5653F">
            <w:pPr>
              <w:spacing w:line="480" w:lineRule="auto"/>
              <w:jc w:val="center"/>
              <w:rPr>
                <w:rFonts w:ascii="宋体" w:hAnsi="宋体"/>
                <w:color w:val="0D0D0D" w:themeColor="text1" w:themeTint="F2"/>
              </w:rPr>
            </w:pPr>
          </w:p>
        </w:tc>
        <w:tc>
          <w:tcPr>
            <w:tcW w:w="6546" w:type="dxa"/>
            <w:vAlign w:val="center"/>
          </w:tcPr>
          <w:p w14:paraId="2087855B" w14:textId="77777777" w:rsidR="00B5653F" w:rsidRPr="003322D6" w:rsidRDefault="00192A18">
            <w:pPr>
              <w:spacing w:line="480" w:lineRule="auto"/>
              <w:jc w:val="left"/>
              <w:rPr>
                <w:rFonts w:ascii="宋体" w:hAnsi="宋体"/>
                <w:color w:val="0D0D0D" w:themeColor="text1" w:themeTint="F2"/>
              </w:rPr>
            </w:pPr>
            <w:r w:rsidRPr="003322D6">
              <w:rPr>
                <w:rFonts w:ascii="宋体" w:hAnsi="宋体" w:hint="eastAsia"/>
                <w:color w:val="0D0D0D" w:themeColor="text1" w:themeTint="F2"/>
              </w:rPr>
              <w:t>（小写）</w:t>
            </w:r>
            <w:r w:rsidRPr="003322D6">
              <w:rPr>
                <w:rFonts w:ascii="宋体" w:hAnsi="宋体" w:hint="eastAsia"/>
                <w:color w:val="0D0D0D" w:themeColor="text1" w:themeTint="F2"/>
              </w:rPr>
              <w:t xml:space="preserve">¥ </w:t>
            </w:r>
            <w:r w:rsidRPr="003322D6">
              <w:rPr>
                <w:rFonts w:ascii="宋体" w:hAnsi="宋体" w:hint="eastAsia"/>
                <w:color w:val="0D0D0D" w:themeColor="text1" w:themeTint="F2"/>
              </w:rPr>
              <w:t>：</w:t>
            </w:r>
          </w:p>
        </w:tc>
      </w:tr>
      <w:tr w:rsidR="003322D6" w:rsidRPr="003322D6" w14:paraId="0009D17C" w14:textId="77777777">
        <w:trPr>
          <w:jc w:val="center"/>
        </w:trPr>
        <w:tc>
          <w:tcPr>
            <w:tcW w:w="1750" w:type="dxa"/>
            <w:vMerge/>
            <w:vAlign w:val="center"/>
          </w:tcPr>
          <w:p w14:paraId="33F16C30" w14:textId="77777777" w:rsidR="00B5653F" w:rsidRPr="003322D6" w:rsidRDefault="00B5653F">
            <w:pPr>
              <w:spacing w:line="480" w:lineRule="auto"/>
              <w:jc w:val="center"/>
              <w:rPr>
                <w:rFonts w:ascii="宋体" w:hAnsi="宋体"/>
                <w:color w:val="0D0D0D" w:themeColor="text1" w:themeTint="F2"/>
              </w:rPr>
            </w:pPr>
          </w:p>
        </w:tc>
        <w:tc>
          <w:tcPr>
            <w:tcW w:w="6546" w:type="dxa"/>
            <w:vAlign w:val="center"/>
          </w:tcPr>
          <w:p w14:paraId="4FD02AE1" w14:textId="77777777" w:rsidR="00B5653F" w:rsidRPr="003322D6" w:rsidRDefault="00192A18">
            <w:pPr>
              <w:spacing w:line="480" w:lineRule="auto"/>
              <w:rPr>
                <w:rFonts w:ascii="宋体" w:hAnsi="宋体"/>
                <w:color w:val="0D0D0D" w:themeColor="text1" w:themeTint="F2"/>
              </w:rPr>
            </w:pPr>
            <w:r w:rsidRPr="003322D6">
              <w:rPr>
                <w:rFonts w:ascii="宋体" w:hAnsi="宋体" w:hint="eastAsia"/>
                <w:color w:val="0D0D0D" w:themeColor="text1" w:themeTint="F2"/>
              </w:rPr>
              <w:t>备注：磋商总价报价</w:t>
            </w:r>
            <w:r w:rsidRPr="003322D6">
              <w:rPr>
                <w:rFonts w:ascii="宋体" w:hAnsi="宋体" w:hint="eastAsia"/>
                <w:color w:val="0D0D0D" w:themeColor="text1" w:themeTint="F2"/>
              </w:rPr>
              <w:t>=</w:t>
            </w:r>
            <w:r w:rsidRPr="003322D6">
              <w:rPr>
                <w:rFonts w:ascii="宋体" w:hAnsi="宋体" w:hint="eastAsia"/>
                <w:color w:val="0D0D0D" w:themeColor="text1" w:themeTint="F2"/>
              </w:rPr>
              <w:t>中保二次费用金额</w:t>
            </w:r>
            <w:r w:rsidRPr="003322D6">
              <w:rPr>
                <w:rFonts w:ascii="宋体" w:hAnsi="宋体" w:hint="eastAsia"/>
                <w:color w:val="0D0D0D" w:themeColor="text1" w:themeTint="F2"/>
              </w:rPr>
              <w:t>+</w:t>
            </w:r>
            <w:r w:rsidRPr="003322D6">
              <w:rPr>
                <w:rFonts w:ascii="宋体" w:hAnsi="宋体" w:hint="eastAsia"/>
                <w:color w:val="0D0D0D" w:themeColor="text1" w:themeTint="F2"/>
              </w:rPr>
              <w:t>小保一次费用金额。</w:t>
            </w:r>
          </w:p>
        </w:tc>
      </w:tr>
    </w:tbl>
    <w:p w14:paraId="13B62A10" w14:textId="77777777" w:rsidR="00B5653F" w:rsidRPr="003322D6" w:rsidRDefault="00192A18">
      <w:pPr>
        <w:pStyle w:val="sh4"/>
        <w:ind w:firstLine="578"/>
        <w:rPr>
          <w:color w:val="0D0D0D" w:themeColor="text1" w:themeTint="F2"/>
        </w:rPr>
      </w:pPr>
      <w:r w:rsidRPr="003322D6">
        <w:rPr>
          <w:rFonts w:hint="eastAsia"/>
          <w:color w:val="0D0D0D" w:themeColor="text1" w:themeTint="F2"/>
        </w:rPr>
        <w:t>注：</w:t>
      </w:r>
    </w:p>
    <w:p w14:paraId="4E785B24" w14:textId="77777777" w:rsidR="00B5653F" w:rsidRPr="003322D6" w:rsidRDefault="00192A18">
      <w:pPr>
        <w:pStyle w:val="sh4"/>
        <w:ind w:firstLine="578"/>
        <w:rPr>
          <w:color w:val="0D0D0D" w:themeColor="text1" w:themeTint="F2"/>
        </w:rPr>
      </w:pPr>
      <w:r w:rsidRPr="003322D6">
        <w:rPr>
          <w:color w:val="0D0D0D" w:themeColor="text1" w:themeTint="F2"/>
        </w:rPr>
        <w:t>1</w:t>
      </w:r>
      <w:r w:rsidRPr="003322D6">
        <w:rPr>
          <w:rFonts w:hint="eastAsia"/>
          <w:color w:val="0D0D0D" w:themeColor="text1" w:themeTint="F2"/>
        </w:rPr>
        <w:t>、本表式不得自行改动。</w:t>
      </w:r>
    </w:p>
    <w:p w14:paraId="7A4D4577" w14:textId="77777777" w:rsidR="00B5653F" w:rsidRPr="003322D6" w:rsidRDefault="00192A18">
      <w:pPr>
        <w:pStyle w:val="sh4"/>
        <w:ind w:firstLine="578"/>
        <w:rPr>
          <w:color w:val="0D0D0D" w:themeColor="text1" w:themeTint="F2"/>
        </w:rPr>
      </w:pPr>
      <w:r w:rsidRPr="003322D6">
        <w:rPr>
          <w:color w:val="0D0D0D" w:themeColor="text1" w:themeTint="F2"/>
        </w:rPr>
        <w:t>2</w:t>
      </w:r>
      <w:r w:rsidRPr="003322D6">
        <w:rPr>
          <w:rFonts w:hint="eastAsia"/>
          <w:color w:val="0D0D0D" w:themeColor="text1" w:themeTint="F2"/>
        </w:rPr>
        <w:t>、磋商报价（以人民币计价）应包括所有与本项目服务范围内相关的保养工作所涉及到的一切费用，包括但不限于人员费用（工资、福利、培训、社会保险等）、维护保养、故障维修、状况检测、设备上所有零部件的损坏更换和维修等以及投标人企业利润、税费、招标代理服务费等全部费用和政策性文件规定及合同包含的所有风险。</w:t>
      </w:r>
    </w:p>
    <w:p w14:paraId="016EE89C" w14:textId="77777777" w:rsidR="00B5653F" w:rsidRPr="003322D6" w:rsidRDefault="00192A18">
      <w:pPr>
        <w:pStyle w:val="sh4"/>
        <w:ind w:firstLine="578"/>
        <w:rPr>
          <w:color w:val="0D0D0D" w:themeColor="text1" w:themeTint="F2"/>
        </w:rPr>
      </w:pPr>
      <w:r w:rsidRPr="003322D6">
        <w:rPr>
          <w:color w:val="0D0D0D" w:themeColor="text1" w:themeTint="F2"/>
        </w:rPr>
        <w:t>3</w:t>
      </w:r>
      <w:r w:rsidRPr="003322D6">
        <w:rPr>
          <w:rFonts w:hint="eastAsia"/>
          <w:color w:val="0D0D0D" w:themeColor="text1" w:themeTint="F2"/>
        </w:rPr>
        <w:t>、磋商总价报价</w:t>
      </w:r>
      <w:r w:rsidRPr="003322D6">
        <w:rPr>
          <w:rFonts w:hint="eastAsia"/>
          <w:color w:val="0D0D0D" w:themeColor="text1" w:themeTint="F2"/>
        </w:rPr>
        <w:t>=</w:t>
      </w:r>
      <w:r w:rsidRPr="003322D6">
        <w:rPr>
          <w:rFonts w:hint="eastAsia"/>
          <w:color w:val="0D0D0D" w:themeColor="text1" w:themeTint="F2"/>
        </w:rPr>
        <w:t>中保二次费用金额</w:t>
      </w:r>
      <w:r w:rsidRPr="003322D6">
        <w:rPr>
          <w:rFonts w:hint="eastAsia"/>
          <w:color w:val="0D0D0D" w:themeColor="text1" w:themeTint="F2"/>
        </w:rPr>
        <w:t>+</w:t>
      </w:r>
      <w:r w:rsidRPr="003322D6">
        <w:rPr>
          <w:rFonts w:hint="eastAsia"/>
          <w:color w:val="0D0D0D" w:themeColor="text1" w:themeTint="F2"/>
        </w:rPr>
        <w:t>小保一次费用金额。</w:t>
      </w:r>
    </w:p>
    <w:p w14:paraId="16DE5E40" w14:textId="77777777" w:rsidR="00B5653F" w:rsidRPr="003322D6" w:rsidRDefault="00192A18">
      <w:pPr>
        <w:pStyle w:val="sh4"/>
        <w:ind w:firstLine="578"/>
        <w:rPr>
          <w:color w:val="0D0D0D" w:themeColor="text1" w:themeTint="F2"/>
        </w:rPr>
      </w:pPr>
      <w:r w:rsidRPr="003322D6">
        <w:rPr>
          <w:color w:val="0D0D0D" w:themeColor="text1" w:themeTint="F2"/>
        </w:rPr>
        <w:t>4</w:t>
      </w:r>
      <w:r w:rsidRPr="003322D6">
        <w:rPr>
          <w:rFonts w:hint="eastAsia"/>
          <w:color w:val="0D0D0D" w:themeColor="text1" w:themeTint="F2"/>
        </w:rPr>
        <w:t>、以元为单位，保留小数点后两位。</w:t>
      </w:r>
    </w:p>
    <w:p w14:paraId="6BD26BDB" w14:textId="77777777" w:rsidR="00B5653F" w:rsidRPr="003322D6" w:rsidRDefault="00B5653F">
      <w:pPr>
        <w:pStyle w:val="sh4"/>
        <w:ind w:firstLine="578"/>
        <w:rPr>
          <w:color w:val="0D0D0D" w:themeColor="text1" w:themeTint="F2"/>
        </w:rPr>
      </w:pPr>
    </w:p>
    <w:p w14:paraId="02809527" w14:textId="77777777" w:rsidR="00B5653F" w:rsidRPr="003322D6" w:rsidRDefault="00B5653F">
      <w:pPr>
        <w:pStyle w:val="sh4"/>
        <w:ind w:firstLine="578"/>
        <w:rPr>
          <w:color w:val="0D0D0D" w:themeColor="text1" w:themeTint="F2"/>
        </w:rPr>
      </w:pPr>
    </w:p>
    <w:p w14:paraId="19E6BA49" w14:textId="77777777" w:rsidR="00B5653F" w:rsidRPr="003322D6" w:rsidRDefault="00192A18">
      <w:pPr>
        <w:snapToGrid w:val="0"/>
        <w:spacing w:line="360" w:lineRule="auto"/>
        <w:ind w:leftChars="200" w:left="420" w:rightChars="38" w:right="80"/>
        <w:textAlignment w:val="baseline"/>
        <w:rPr>
          <w:rFonts w:ascii="宋体" w:hAnsi="宋体" w:cs="宋体"/>
          <w:color w:val="0D0D0D" w:themeColor="text1" w:themeTint="F2"/>
          <w:sz w:val="24"/>
          <w:szCs w:val="24"/>
        </w:rPr>
      </w:pPr>
      <w:r w:rsidRPr="003322D6">
        <w:rPr>
          <w:rFonts w:ascii="宋体" w:hAnsi="宋体" w:cs="宋体" w:hint="eastAsia"/>
          <w:color w:val="0D0D0D" w:themeColor="text1" w:themeTint="F2"/>
          <w:sz w:val="24"/>
          <w:szCs w:val="24"/>
        </w:rPr>
        <w:t>竞争性磋商响应供应商：（单位盖章）：</w:t>
      </w:r>
    </w:p>
    <w:p w14:paraId="43853014" w14:textId="77777777" w:rsidR="00B5653F" w:rsidRPr="003322D6" w:rsidRDefault="00B5653F">
      <w:pPr>
        <w:pStyle w:val="a0"/>
        <w:rPr>
          <w:color w:val="0D0D0D" w:themeColor="text1" w:themeTint="F2"/>
        </w:rPr>
      </w:pPr>
    </w:p>
    <w:p w14:paraId="67924A87" w14:textId="77777777" w:rsidR="00B5653F" w:rsidRPr="003322D6" w:rsidRDefault="00192A18">
      <w:pPr>
        <w:pStyle w:val="29"/>
        <w:tabs>
          <w:tab w:val="left" w:pos="5665"/>
          <w:tab w:val="right" w:pos="8360"/>
        </w:tabs>
        <w:snapToGrid w:val="0"/>
        <w:spacing w:line="360" w:lineRule="auto"/>
        <w:ind w:leftChars="200" w:left="420" w:rightChars="20" w:right="42"/>
        <w:textAlignment w:val="baseline"/>
        <w:rPr>
          <w:rFonts w:hAnsi="宋体"/>
          <w:color w:val="0D0D0D" w:themeColor="text1" w:themeTint="F2"/>
          <w:sz w:val="24"/>
        </w:rPr>
      </w:pPr>
      <w:r w:rsidRPr="003322D6">
        <w:rPr>
          <w:rFonts w:hAnsi="宋体" w:hint="eastAsia"/>
          <w:color w:val="0D0D0D" w:themeColor="text1" w:themeTint="F2"/>
          <w:sz w:val="24"/>
        </w:rPr>
        <w:t>法定代表人或</w:t>
      </w:r>
      <w:r w:rsidRPr="003322D6">
        <w:rPr>
          <w:rFonts w:hAnsi="宋体" w:cs="仿宋_GB2312" w:hint="eastAsia"/>
          <w:color w:val="0D0D0D" w:themeColor="text1" w:themeTint="F2"/>
          <w:sz w:val="24"/>
        </w:rPr>
        <w:t>被授权人（签字或盖章）</w:t>
      </w:r>
      <w:r w:rsidRPr="003322D6">
        <w:rPr>
          <w:rFonts w:hAnsi="宋体" w:hint="eastAsia"/>
          <w:color w:val="0D0D0D" w:themeColor="text1" w:themeTint="F2"/>
          <w:sz w:val="24"/>
        </w:rPr>
        <w:t>：</w:t>
      </w:r>
    </w:p>
    <w:p w14:paraId="72420005" w14:textId="77777777" w:rsidR="00B5653F" w:rsidRPr="003322D6" w:rsidRDefault="00B5653F">
      <w:pPr>
        <w:pStyle w:val="29"/>
        <w:tabs>
          <w:tab w:val="left" w:pos="5665"/>
          <w:tab w:val="right" w:pos="8360"/>
        </w:tabs>
        <w:snapToGrid w:val="0"/>
        <w:spacing w:line="360" w:lineRule="auto"/>
        <w:ind w:leftChars="200" w:left="420" w:rightChars="20" w:right="42"/>
        <w:textAlignment w:val="baseline"/>
        <w:rPr>
          <w:rFonts w:hAnsi="宋体"/>
          <w:color w:val="0D0D0D" w:themeColor="text1" w:themeTint="F2"/>
          <w:sz w:val="24"/>
          <w:u w:val="single"/>
        </w:rPr>
      </w:pPr>
    </w:p>
    <w:p w14:paraId="6907BDFE" w14:textId="77777777" w:rsidR="00B5653F" w:rsidRPr="003322D6" w:rsidRDefault="00192A18">
      <w:pPr>
        <w:pStyle w:val="29"/>
        <w:tabs>
          <w:tab w:val="left" w:pos="5665"/>
          <w:tab w:val="right" w:pos="8360"/>
        </w:tabs>
        <w:snapToGrid w:val="0"/>
        <w:spacing w:line="360" w:lineRule="auto"/>
        <w:ind w:leftChars="200" w:left="420" w:rightChars="20" w:right="42"/>
        <w:textAlignment w:val="baseline"/>
        <w:rPr>
          <w:rFonts w:hAnsi="宋体"/>
          <w:color w:val="0D0D0D" w:themeColor="text1" w:themeTint="F2"/>
          <w:sz w:val="24"/>
          <w:lang w:val="zh-CN"/>
        </w:rPr>
      </w:pPr>
      <w:r w:rsidRPr="003322D6">
        <w:rPr>
          <w:rFonts w:hAnsi="宋体" w:hint="eastAsia"/>
          <w:color w:val="0D0D0D" w:themeColor="text1" w:themeTint="F2"/>
          <w:sz w:val="24"/>
          <w:lang w:val="zh-CN"/>
        </w:rPr>
        <w:t>日期：年月日</w:t>
      </w:r>
    </w:p>
    <w:p w14:paraId="6910B4FA" w14:textId="77777777" w:rsidR="00B5653F" w:rsidRPr="003322D6" w:rsidRDefault="00B5653F">
      <w:pPr>
        <w:pStyle w:val="sh2"/>
        <w:rPr>
          <w:color w:val="0D0D0D" w:themeColor="text1" w:themeTint="F2"/>
        </w:rPr>
      </w:pPr>
    </w:p>
    <w:p w14:paraId="40FBD6C1" w14:textId="77777777" w:rsidR="00B5653F" w:rsidRPr="003322D6" w:rsidRDefault="00192A18">
      <w:pPr>
        <w:pStyle w:val="sh2"/>
        <w:rPr>
          <w:color w:val="0D0D0D" w:themeColor="text1" w:themeTint="F2"/>
        </w:rPr>
      </w:pPr>
      <w:r w:rsidRPr="003322D6">
        <w:rPr>
          <w:color w:val="0D0D0D" w:themeColor="text1" w:themeTint="F2"/>
        </w:rPr>
        <w:br w:type="page"/>
      </w:r>
      <w:r w:rsidRPr="003322D6">
        <w:rPr>
          <w:rFonts w:hint="eastAsia"/>
          <w:color w:val="0D0D0D" w:themeColor="text1" w:themeTint="F2"/>
        </w:rPr>
        <w:lastRenderedPageBreak/>
        <w:t>磋商响应报价明细表</w:t>
      </w:r>
    </w:p>
    <w:p w14:paraId="186A6E3A" w14:textId="77777777" w:rsidR="00B5653F" w:rsidRPr="003322D6" w:rsidRDefault="00192A18">
      <w:pPr>
        <w:pStyle w:val="sh3"/>
        <w:rPr>
          <w:color w:val="0D0D0D" w:themeColor="text1" w:themeTint="F2"/>
        </w:rPr>
      </w:pPr>
      <w:r w:rsidRPr="003322D6">
        <w:rPr>
          <w:color w:val="0D0D0D" w:themeColor="text1" w:themeTint="F2"/>
        </w:rPr>
        <w:t>1</w:t>
      </w:r>
      <w:r w:rsidRPr="003322D6">
        <w:rPr>
          <w:rFonts w:hint="eastAsia"/>
          <w:color w:val="0D0D0D" w:themeColor="text1" w:themeTint="F2"/>
        </w:rPr>
        <w:t>、小保养明细如下：（合同期内</w:t>
      </w:r>
      <w:r w:rsidRPr="003322D6">
        <w:rPr>
          <w:rFonts w:hint="eastAsia"/>
          <w:color w:val="0D0D0D" w:themeColor="text1" w:themeTint="F2"/>
        </w:rPr>
        <w:t>2024</w:t>
      </w:r>
      <w:r w:rsidRPr="003322D6">
        <w:rPr>
          <w:rFonts w:hint="eastAsia"/>
          <w:color w:val="0D0D0D" w:themeColor="text1" w:themeTint="F2"/>
        </w:rPr>
        <w:t>年：一次小保养）</w:t>
      </w:r>
    </w:p>
    <w:tbl>
      <w:tblPr>
        <w:tblW w:w="9361" w:type="dxa"/>
        <w:tblInd w:w="103" w:type="dxa"/>
        <w:tblLayout w:type="fixed"/>
        <w:tblLook w:val="04A0" w:firstRow="1" w:lastRow="0" w:firstColumn="1" w:lastColumn="0" w:noHBand="0" w:noVBand="1"/>
      </w:tblPr>
      <w:tblGrid>
        <w:gridCol w:w="714"/>
        <w:gridCol w:w="1716"/>
        <w:gridCol w:w="2340"/>
        <w:gridCol w:w="885"/>
        <w:gridCol w:w="870"/>
        <w:gridCol w:w="1650"/>
        <w:gridCol w:w="1186"/>
      </w:tblGrid>
      <w:tr w:rsidR="003322D6" w:rsidRPr="003322D6" w14:paraId="47655E21" w14:textId="77777777">
        <w:trPr>
          <w:trHeight w:val="497"/>
        </w:trPr>
        <w:tc>
          <w:tcPr>
            <w:tcW w:w="714" w:type="dxa"/>
            <w:tcBorders>
              <w:top w:val="single" w:sz="4" w:space="0" w:color="auto"/>
              <w:left w:val="single" w:sz="4" w:space="0" w:color="auto"/>
              <w:bottom w:val="single" w:sz="4" w:space="0" w:color="auto"/>
              <w:right w:val="single" w:sz="4" w:space="0" w:color="auto"/>
            </w:tcBorders>
            <w:noWrap/>
            <w:vAlign w:val="center"/>
          </w:tcPr>
          <w:p w14:paraId="46135ED1"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序号</w:t>
            </w:r>
          </w:p>
        </w:tc>
        <w:tc>
          <w:tcPr>
            <w:tcW w:w="1716" w:type="dxa"/>
            <w:tcBorders>
              <w:top w:val="single" w:sz="4" w:space="0" w:color="auto"/>
              <w:left w:val="nil"/>
              <w:bottom w:val="single" w:sz="4" w:space="0" w:color="auto"/>
              <w:right w:val="single" w:sz="4" w:space="0" w:color="auto"/>
            </w:tcBorders>
            <w:noWrap/>
            <w:vAlign w:val="center"/>
          </w:tcPr>
          <w:p w14:paraId="70295728" w14:textId="77777777" w:rsidR="00B5653F" w:rsidRPr="003322D6" w:rsidRDefault="00192A18">
            <w:pPr>
              <w:ind w:firstLineChars="150" w:firstLine="270"/>
              <w:jc w:val="center"/>
              <w:rPr>
                <w:rFonts w:ascii="宋体" w:hAnsi="宋体" w:cs="宋体"/>
                <w:bCs/>
                <w:color w:val="0D0D0D" w:themeColor="text1" w:themeTint="F2"/>
                <w:kern w:val="0"/>
                <w:sz w:val="18"/>
                <w:szCs w:val="18"/>
              </w:rPr>
            </w:pPr>
            <w:r w:rsidRPr="003322D6">
              <w:rPr>
                <w:rFonts w:ascii="宋体" w:hAnsi="宋体" w:hint="eastAsia"/>
                <w:color w:val="0D0D0D" w:themeColor="text1" w:themeTint="F2"/>
                <w:sz w:val="18"/>
                <w:szCs w:val="18"/>
              </w:rPr>
              <w:t>产品名称</w:t>
            </w:r>
          </w:p>
        </w:tc>
        <w:tc>
          <w:tcPr>
            <w:tcW w:w="2340" w:type="dxa"/>
            <w:tcBorders>
              <w:top w:val="single" w:sz="4" w:space="0" w:color="auto"/>
              <w:left w:val="nil"/>
              <w:bottom w:val="single" w:sz="4" w:space="0" w:color="auto"/>
              <w:right w:val="single" w:sz="4" w:space="0" w:color="auto"/>
            </w:tcBorders>
            <w:noWrap/>
            <w:vAlign w:val="center"/>
          </w:tcPr>
          <w:p w14:paraId="7D01948F" w14:textId="77777777" w:rsidR="00B5653F" w:rsidRPr="003322D6" w:rsidRDefault="00192A18">
            <w:pPr>
              <w:jc w:val="center"/>
              <w:rPr>
                <w:rFonts w:ascii="宋体" w:hAnsi="宋体" w:cs="宋体"/>
                <w:bCs/>
                <w:color w:val="0D0D0D" w:themeColor="text1" w:themeTint="F2"/>
                <w:kern w:val="0"/>
                <w:sz w:val="18"/>
                <w:szCs w:val="18"/>
              </w:rPr>
            </w:pPr>
            <w:r w:rsidRPr="003322D6">
              <w:rPr>
                <w:rFonts w:ascii="宋体" w:hAnsi="宋体" w:hint="eastAsia"/>
                <w:color w:val="0D0D0D" w:themeColor="text1" w:themeTint="F2"/>
                <w:sz w:val="18"/>
                <w:szCs w:val="18"/>
              </w:rPr>
              <w:t>规格型号</w:t>
            </w:r>
          </w:p>
        </w:tc>
        <w:tc>
          <w:tcPr>
            <w:tcW w:w="885" w:type="dxa"/>
            <w:tcBorders>
              <w:top w:val="single" w:sz="4" w:space="0" w:color="auto"/>
              <w:left w:val="nil"/>
              <w:bottom w:val="single" w:sz="4" w:space="0" w:color="auto"/>
              <w:right w:val="single" w:sz="4" w:space="0" w:color="auto"/>
            </w:tcBorders>
            <w:noWrap/>
            <w:vAlign w:val="center"/>
          </w:tcPr>
          <w:p w14:paraId="40AD3C0B"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单位</w:t>
            </w:r>
          </w:p>
        </w:tc>
        <w:tc>
          <w:tcPr>
            <w:tcW w:w="870" w:type="dxa"/>
            <w:tcBorders>
              <w:top w:val="single" w:sz="4" w:space="0" w:color="auto"/>
              <w:left w:val="nil"/>
              <w:bottom w:val="single" w:sz="4" w:space="0" w:color="auto"/>
              <w:right w:val="single" w:sz="4" w:space="0" w:color="auto"/>
            </w:tcBorders>
            <w:noWrap/>
            <w:vAlign w:val="center"/>
          </w:tcPr>
          <w:p w14:paraId="50E542D8"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数量</w:t>
            </w:r>
          </w:p>
        </w:tc>
        <w:tc>
          <w:tcPr>
            <w:tcW w:w="1650" w:type="dxa"/>
            <w:tcBorders>
              <w:top w:val="single" w:sz="4" w:space="0" w:color="auto"/>
              <w:left w:val="nil"/>
              <w:bottom w:val="single" w:sz="4" w:space="0" w:color="auto"/>
              <w:right w:val="single" w:sz="4" w:space="0" w:color="auto"/>
            </w:tcBorders>
            <w:noWrap/>
            <w:vAlign w:val="center"/>
          </w:tcPr>
          <w:p w14:paraId="064231F0"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单价（元）</w:t>
            </w:r>
            <w:r w:rsidRPr="003322D6">
              <w:rPr>
                <w:rFonts w:ascii="宋体" w:hAnsi="宋体" w:cs="宋体" w:hint="eastAsia"/>
                <w:bCs/>
                <w:color w:val="0D0D0D" w:themeColor="text1" w:themeTint="F2"/>
                <w:kern w:val="0"/>
                <w:sz w:val="18"/>
                <w:szCs w:val="18"/>
              </w:rPr>
              <w:t>/1</w:t>
            </w:r>
            <w:r w:rsidRPr="003322D6">
              <w:rPr>
                <w:rFonts w:ascii="宋体" w:hAnsi="宋体" w:cs="宋体" w:hint="eastAsia"/>
                <w:bCs/>
                <w:color w:val="0D0D0D" w:themeColor="text1" w:themeTint="F2"/>
                <w:kern w:val="0"/>
                <w:sz w:val="18"/>
                <w:szCs w:val="18"/>
              </w:rPr>
              <w:t>次</w:t>
            </w:r>
          </w:p>
        </w:tc>
        <w:tc>
          <w:tcPr>
            <w:tcW w:w="1186" w:type="dxa"/>
            <w:tcBorders>
              <w:top w:val="single" w:sz="4" w:space="0" w:color="auto"/>
              <w:left w:val="nil"/>
              <w:bottom w:val="single" w:sz="4" w:space="0" w:color="auto"/>
              <w:right w:val="single" w:sz="4" w:space="0" w:color="auto"/>
            </w:tcBorders>
            <w:noWrap/>
            <w:vAlign w:val="center"/>
          </w:tcPr>
          <w:p w14:paraId="34827305"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金额</w:t>
            </w:r>
          </w:p>
          <w:p w14:paraId="0B834E74"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（元）</w:t>
            </w:r>
          </w:p>
        </w:tc>
      </w:tr>
      <w:tr w:rsidR="003322D6" w:rsidRPr="003322D6" w14:paraId="523D2F2E" w14:textId="77777777">
        <w:trPr>
          <w:trHeight w:val="454"/>
        </w:trPr>
        <w:tc>
          <w:tcPr>
            <w:tcW w:w="714" w:type="dxa"/>
            <w:tcBorders>
              <w:top w:val="single" w:sz="4" w:space="0" w:color="auto"/>
              <w:left w:val="single" w:sz="4" w:space="0" w:color="auto"/>
              <w:bottom w:val="single" w:sz="4" w:space="0" w:color="auto"/>
              <w:right w:val="single" w:sz="4" w:space="0" w:color="auto"/>
            </w:tcBorders>
            <w:noWrap/>
            <w:vAlign w:val="center"/>
          </w:tcPr>
          <w:p w14:paraId="16D8F55A"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1</w:t>
            </w:r>
          </w:p>
        </w:tc>
        <w:tc>
          <w:tcPr>
            <w:tcW w:w="1716" w:type="dxa"/>
            <w:tcBorders>
              <w:top w:val="single" w:sz="4" w:space="0" w:color="auto"/>
              <w:left w:val="nil"/>
              <w:bottom w:val="single" w:sz="4" w:space="0" w:color="auto"/>
              <w:right w:val="single" w:sz="4" w:space="0" w:color="auto"/>
            </w:tcBorders>
            <w:noWrap/>
            <w:vAlign w:val="center"/>
          </w:tcPr>
          <w:p w14:paraId="1C493D9D"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空滤芯</w:t>
            </w:r>
          </w:p>
        </w:tc>
        <w:tc>
          <w:tcPr>
            <w:tcW w:w="2340" w:type="dxa"/>
            <w:tcBorders>
              <w:top w:val="single" w:sz="4" w:space="0" w:color="auto"/>
              <w:left w:val="nil"/>
              <w:bottom w:val="single" w:sz="4" w:space="0" w:color="auto"/>
              <w:right w:val="single" w:sz="4" w:space="0" w:color="auto"/>
            </w:tcBorders>
            <w:noWrap/>
            <w:vAlign w:val="center"/>
          </w:tcPr>
          <w:p w14:paraId="40CD6130"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89295976</w:t>
            </w:r>
          </w:p>
        </w:tc>
        <w:tc>
          <w:tcPr>
            <w:tcW w:w="885" w:type="dxa"/>
            <w:tcBorders>
              <w:top w:val="single" w:sz="4" w:space="0" w:color="auto"/>
              <w:left w:val="nil"/>
              <w:bottom w:val="single" w:sz="4" w:space="0" w:color="auto"/>
              <w:right w:val="single" w:sz="4" w:space="0" w:color="auto"/>
            </w:tcBorders>
            <w:noWrap/>
            <w:vAlign w:val="center"/>
          </w:tcPr>
          <w:p w14:paraId="22164E46"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个</w:t>
            </w:r>
          </w:p>
        </w:tc>
        <w:tc>
          <w:tcPr>
            <w:tcW w:w="870" w:type="dxa"/>
            <w:tcBorders>
              <w:top w:val="single" w:sz="4" w:space="0" w:color="auto"/>
              <w:left w:val="nil"/>
              <w:bottom w:val="single" w:sz="4" w:space="0" w:color="auto"/>
              <w:right w:val="single" w:sz="4" w:space="0" w:color="auto"/>
            </w:tcBorders>
            <w:noWrap/>
            <w:vAlign w:val="center"/>
          </w:tcPr>
          <w:p w14:paraId="4CC5931E"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2</w:t>
            </w:r>
          </w:p>
        </w:tc>
        <w:tc>
          <w:tcPr>
            <w:tcW w:w="1650" w:type="dxa"/>
            <w:tcBorders>
              <w:top w:val="single" w:sz="4" w:space="0" w:color="auto"/>
              <w:left w:val="nil"/>
              <w:bottom w:val="single" w:sz="4" w:space="0" w:color="auto"/>
              <w:right w:val="single" w:sz="4" w:space="0" w:color="auto"/>
            </w:tcBorders>
            <w:noWrap/>
            <w:vAlign w:val="center"/>
          </w:tcPr>
          <w:p w14:paraId="52A9CEDF" w14:textId="77777777" w:rsidR="00B5653F" w:rsidRPr="003322D6" w:rsidRDefault="00B5653F">
            <w:pPr>
              <w:widowControl/>
              <w:jc w:val="center"/>
              <w:rPr>
                <w:rFonts w:ascii="宋体" w:hAnsi="宋体" w:cs="宋体"/>
                <w:bCs/>
                <w:color w:val="0D0D0D" w:themeColor="text1" w:themeTint="F2"/>
                <w:kern w:val="0"/>
                <w:sz w:val="18"/>
                <w:szCs w:val="18"/>
              </w:rPr>
            </w:pPr>
          </w:p>
        </w:tc>
        <w:tc>
          <w:tcPr>
            <w:tcW w:w="1186" w:type="dxa"/>
            <w:tcBorders>
              <w:top w:val="single" w:sz="4" w:space="0" w:color="auto"/>
              <w:left w:val="nil"/>
              <w:bottom w:val="single" w:sz="4" w:space="0" w:color="auto"/>
              <w:right w:val="single" w:sz="4" w:space="0" w:color="auto"/>
            </w:tcBorders>
            <w:noWrap/>
            <w:vAlign w:val="center"/>
          </w:tcPr>
          <w:p w14:paraId="57722D35" w14:textId="77777777" w:rsidR="00B5653F" w:rsidRPr="003322D6" w:rsidRDefault="00B5653F">
            <w:pPr>
              <w:widowControl/>
              <w:jc w:val="center"/>
              <w:rPr>
                <w:rFonts w:ascii="宋体" w:hAnsi="宋体" w:cs="宋体"/>
                <w:bCs/>
                <w:color w:val="0D0D0D" w:themeColor="text1" w:themeTint="F2"/>
                <w:kern w:val="0"/>
                <w:sz w:val="18"/>
                <w:szCs w:val="18"/>
              </w:rPr>
            </w:pPr>
          </w:p>
        </w:tc>
      </w:tr>
      <w:tr w:rsidR="003322D6" w:rsidRPr="003322D6" w14:paraId="4DBE5A19" w14:textId="77777777">
        <w:trPr>
          <w:trHeight w:val="454"/>
        </w:trPr>
        <w:tc>
          <w:tcPr>
            <w:tcW w:w="714" w:type="dxa"/>
            <w:tcBorders>
              <w:top w:val="nil"/>
              <w:left w:val="single" w:sz="4" w:space="0" w:color="auto"/>
              <w:bottom w:val="single" w:sz="4" w:space="0" w:color="auto"/>
              <w:right w:val="single" w:sz="4" w:space="0" w:color="auto"/>
            </w:tcBorders>
            <w:noWrap/>
            <w:vAlign w:val="center"/>
          </w:tcPr>
          <w:p w14:paraId="1047EB41"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2</w:t>
            </w:r>
          </w:p>
        </w:tc>
        <w:tc>
          <w:tcPr>
            <w:tcW w:w="1716" w:type="dxa"/>
            <w:tcBorders>
              <w:top w:val="nil"/>
              <w:left w:val="nil"/>
              <w:bottom w:val="single" w:sz="4" w:space="0" w:color="auto"/>
              <w:right w:val="single" w:sz="4" w:space="0" w:color="auto"/>
            </w:tcBorders>
            <w:noWrap/>
            <w:vAlign w:val="center"/>
          </w:tcPr>
          <w:p w14:paraId="3218D389"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油过滤器</w:t>
            </w:r>
          </w:p>
        </w:tc>
        <w:tc>
          <w:tcPr>
            <w:tcW w:w="2340" w:type="dxa"/>
            <w:tcBorders>
              <w:top w:val="nil"/>
              <w:left w:val="nil"/>
              <w:bottom w:val="single" w:sz="4" w:space="0" w:color="auto"/>
              <w:right w:val="single" w:sz="4" w:space="0" w:color="auto"/>
            </w:tcBorders>
            <w:noWrap/>
            <w:vAlign w:val="center"/>
          </w:tcPr>
          <w:p w14:paraId="7D780E13"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54672654</w:t>
            </w:r>
          </w:p>
        </w:tc>
        <w:tc>
          <w:tcPr>
            <w:tcW w:w="885" w:type="dxa"/>
            <w:tcBorders>
              <w:top w:val="nil"/>
              <w:left w:val="nil"/>
              <w:bottom w:val="single" w:sz="4" w:space="0" w:color="auto"/>
              <w:right w:val="single" w:sz="4" w:space="0" w:color="auto"/>
            </w:tcBorders>
            <w:noWrap/>
            <w:vAlign w:val="center"/>
          </w:tcPr>
          <w:p w14:paraId="01C0F0E8"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个</w:t>
            </w:r>
          </w:p>
        </w:tc>
        <w:tc>
          <w:tcPr>
            <w:tcW w:w="870" w:type="dxa"/>
            <w:tcBorders>
              <w:top w:val="nil"/>
              <w:left w:val="nil"/>
              <w:bottom w:val="single" w:sz="4" w:space="0" w:color="auto"/>
              <w:right w:val="single" w:sz="4" w:space="0" w:color="auto"/>
            </w:tcBorders>
            <w:noWrap/>
            <w:vAlign w:val="center"/>
          </w:tcPr>
          <w:p w14:paraId="61E6AD73"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2</w:t>
            </w:r>
          </w:p>
        </w:tc>
        <w:tc>
          <w:tcPr>
            <w:tcW w:w="1650" w:type="dxa"/>
            <w:tcBorders>
              <w:top w:val="nil"/>
              <w:left w:val="nil"/>
              <w:bottom w:val="single" w:sz="4" w:space="0" w:color="auto"/>
              <w:right w:val="single" w:sz="4" w:space="0" w:color="auto"/>
            </w:tcBorders>
            <w:noWrap/>
            <w:vAlign w:val="center"/>
          </w:tcPr>
          <w:p w14:paraId="69990552" w14:textId="77777777" w:rsidR="00B5653F" w:rsidRPr="003322D6" w:rsidRDefault="00B5653F">
            <w:pPr>
              <w:widowControl/>
              <w:jc w:val="center"/>
              <w:rPr>
                <w:rFonts w:ascii="宋体" w:hAnsi="宋体" w:cs="宋体"/>
                <w:bCs/>
                <w:color w:val="0D0D0D" w:themeColor="text1" w:themeTint="F2"/>
                <w:kern w:val="0"/>
                <w:sz w:val="18"/>
                <w:szCs w:val="18"/>
              </w:rPr>
            </w:pPr>
          </w:p>
        </w:tc>
        <w:tc>
          <w:tcPr>
            <w:tcW w:w="1186" w:type="dxa"/>
            <w:tcBorders>
              <w:top w:val="nil"/>
              <w:left w:val="nil"/>
              <w:bottom w:val="single" w:sz="4" w:space="0" w:color="auto"/>
              <w:right w:val="single" w:sz="4" w:space="0" w:color="auto"/>
            </w:tcBorders>
            <w:noWrap/>
            <w:vAlign w:val="center"/>
          </w:tcPr>
          <w:p w14:paraId="2E6E04E4" w14:textId="77777777" w:rsidR="00B5653F" w:rsidRPr="003322D6" w:rsidRDefault="00B5653F">
            <w:pPr>
              <w:widowControl/>
              <w:jc w:val="center"/>
              <w:rPr>
                <w:rFonts w:ascii="宋体" w:hAnsi="宋体" w:cs="宋体"/>
                <w:bCs/>
                <w:color w:val="0D0D0D" w:themeColor="text1" w:themeTint="F2"/>
                <w:kern w:val="0"/>
                <w:sz w:val="18"/>
                <w:szCs w:val="18"/>
              </w:rPr>
            </w:pPr>
          </w:p>
        </w:tc>
      </w:tr>
      <w:tr w:rsidR="003322D6" w:rsidRPr="003322D6" w14:paraId="5D09B274" w14:textId="77777777">
        <w:trPr>
          <w:trHeight w:val="454"/>
        </w:trPr>
        <w:tc>
          <w:tcPr>
            <w:tcW w:w="714" w:type="dxa"/>
            <w:tcBorders>
              <w:top w:val="nil"/>
              <w:left w:val="single" w:sz="4" w:space="0" w:color="auto"/>
              <w:bottom w:val="single" w:sz="4" w:space="0" w:color="auto"/>
              <w:right w:val="single" w:sz="4" w:space="0" w:color="auto"/>
            </w:tcBorders>
            <w:noWrap/>
            <w:vAlign w:val="center"/>
          </w:tcPr>
          <w:p w14:paraId="1A933E8F"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3</w:t>
            </w:r>
          </w:p>
        </w:tc>
        <w:tc>
          <w:tcPr>
            <w:tcW w:w="1716" w:type="dxa"/>
            <w:tcBorders>
              <w:top w:val="nil"/>
              <w:left w:val="nil"/>
              <w:bottom w:val="single" w:sz="4" w:space="0" w:color="auto"/>
              <w:right w:val="single" w:sz="4" w:space="0" w:color="auto"/>
            </w:tcBorders>
            <w:noWrap/>
            <w:vAlign w:val="center"/>
          </w:tcPr>
          <w:p w14:paraId="1DD3C6BF"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油分离芯</w:t>
            </w:r>
          </w:p>
        </w:tc>
        <w:tc>
          <w:tcPr>
            <w:tcW w:w="2340" w:type="dxa"/>
            <w:tcBorders>
              <w:top w:val="nil"/>
              <w:left w:val="nil"/>
              <w:bottom w:val="single" w:sz="4" w:space="0" w:color="auto"/>
              <w:right w:val="single" w:sz="4" w:space="0" w:color="auto"/>
            </w:tcBorders>
            <w:noWrap/>
            <w:vAlign w:val="center"/>
          </w:tcPr>
          <w:p w14:paraId="607C5C36"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54749247</w:t>
            </w:r>
          </w:p>
        </w:tc>
        <w:tc>
          <w:tcPr>
            <w:tcW w:w="885" w:type="dxa"/>
            <w:tcBorders>
              <w:top w:val="nil"/>
              <w:left w:val="nil"/>
              <w:bottom w:val="single" w:sz="4" w:space="0" w:color="auto"/>
              <w:right w:val="single" w:sz="4" w:space="0" w:color="auto"/>
            </w:tcBorders>
            <w:noWrap/>
            <w:vAlign w:val="center"/>
          </w:tcPr>
          <w:p w14:paraId="1DEA60C1"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个</w:t>
            </w:r>
          </w:p>
        </w:tc>
        <w:tc>
          <w:tcPr>
            <w:tcW w:w="870" w:type="dxa"/>
            <w:tcBorders>
              <w:top w:val="nil"/>
              <w:left w:val="nil"/>
              <w:bottom w:val="single" w:sz="4" w:space="0" w:color="auto"/>
              <w:right w:val="single" w:sz="4" w:space="0" w:color="auto"/>
            </w:tcBorders>
            <w:noWrap/>
            <w:vAlign w:val="center"/>
          </w:tcPr>
          <w:p w14:paraId="438E9D7C"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2</w:t>
            </w:r>
          </w:p>
        </w:tc>
        <w:tc>
          <w:tcPr>
            <w:tcW w:w="1650" w:type="dxa"/>
            <w:tcBorders>
              <w:top w:val="nil"/>
              <w:left w:val="nil"/>
              <w:bottom w:val="single" w:sz="4" w:space="0" w:color="auto"/>
              <w:right w:val="single" w:sz="4" w:space="0" w:color="auto"/>
            </w:tcBorders>
            <w:noWrap/>
            <w:vAlign w:val="center"/>
          </w:tcPr>
          <w:p w14:paraId="513C81ED" w14:textId="77777777" w:rsidR="00B5653F" w:rsidRPr="003322D6" w:rsidRDefault="00B5653F">
            <w:pPr>
              <w:widowControl/>
              <w:jc w:val="center"/>
              <w:rPr>
                <w:rFonts w:ascii="宋体" w:hAnsi="宋体" w:cs="宋体"/>
                <w:bCs/>
                <w:color w:val="0D0D0D" w:themeColor="text1" w:themeTint="F2"/>
                <w:kern w:val="0"/>
                <w:sz w:val="18"/>
                <w:szCs w:val="18"/>
              </w:rPr>
            </w:pPr>
          </w:p>
        </w:tc>
        <w:tc>
          <w:tcPr>
            <w:tcW w:w="1186" w:type="dxa"/>
            <w:tcBorders>
              <w:top w:val="nil"/>
              <w:left w:val="nil"/>
              <w:bottom w:val="single" w:sz="4" w:space="0" w:color="auto"/>
              <w:right w:val="single" w:sz="4" w:space="0" w:color="auto"/>
            </w:tcBorders>
            <w:noWrap/>
            <w:vAlign w:val="center"/>
          </w:tcPr>
          <w:p w14:paraId="19513FCF" w14:textId="77777777" w:rsidR="00B5653F" w:rsidRPr="003322D6" w:rsidRDefault="00B5653F">
            <w:pPr>
              <w:widowControl/>
              <w:jc w:val="center"/>
              <w:rPr>
                <w:rFonts w:ascii="宋体" w:hAnsi="宋体" w:cs="宋体"/>
                <w:bCs/>
                <w:color w:val="0D0D0D" w:themeColor="text1" w:themeTint="F2"/>
                <w:kern w:val="0"/>
                <w:sz w:val="18"/>
                <w:szCs w:val="18"/>
              </w:rPr>
            </w:pPr>
          </w:p>
        </w:tc>
      </w:tr>
      <w:tr w:rsidR="003322D6" w:rsidRPr="003322D6" w14:paraId="1031D70C" w14:textId="77777777">
        <w:trPr>
          <w:trHeight w:val="454"/>
        </w:trPr>
        <w:tc>
          <w:tcPr>
            <w:tcW w:w="714" w:type="dxa"/>
            <w:tcBorders>
              <w:top w:val="nil"/>
              <w:left w:val="single" w:sz="4" w:space="0" w:color="auto"/>
              <w:bottom w:val="single" w:sz="4" w:space="0" w:color="auto"/>
              <w:right w:val="single" w:sz="4" w:space="0" w:color="auto"/>
            </w:tcBorders>
            <w:noWrap/>
            <w:vAlign w:val="center"/>
          </w:tcPr>
          <w:p w14:paraId="580FE634"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4</w:t>
            </w:r>
          </w:p>
        </w:tc>
        <w:tc>
          <w:tcPr>
            <w:tcW w:w="1716" w:type="dxa"/>
            <w:tcBorders>
              <w:top w:val="nil"/>
              <w:left w:val="nil"/>
              <w:bottom w:val="single" w:sz="4" w:space="0" w:color="auto"/>
              <w:right w:val="single" w:sz="4" w:space="0" w:color="auto"/>
            </w:tcBorders>
            <w:noWrap/>
            <w:vAlign w:val="center"/>
          </w:tcPr>
          <w:p w14:paraId="74FF3F77"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进气滤网</w:t>
            </w:r>
          </w:p>
        </w:tc>
        <w:tc>
          <w:tcPr>
            <w:tcW w:w="2340" w:type="dxa"/>
            <w:tcBorders>
              <w:top w:val="nil"/>
              <w:left w:val="nil"/>
              <w:bottom w:val="single" w:sz="4" w:space="0" w:color="auto"/>
              <w:right w:val="single" w:sz="4" w:space="0" w:color="auto"/>
            </w:tcBorders>
            <w:noWrap/>
            <w:vAlign w:val="center"/>
          </w:tcPr>
          <w:p w14:paraId="7F32AB9E"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22053722</w:t>
            </w:r>
          </w:p>
        </w:tc>
        <w:tc>
          <w:tcPr>
            <w:tcW w:w="885" w:type="dxa"/>
            <w:tcBorders>
              <w:top w:val="nil"/>
              <w:left w:val="nil"/>
              <w:bottom w:val="single" w:sz="4" w:space="0" w:color="auto"/>
              <w:right w:val="single" w:sz="4" w:space="0" w:color="auto"/>
            </w:tcBorders>
            <w:noWrap/>
            <w:vAlign w:val="center"/>
          </w:tcPr>
          <w:p w14:paraId="55EEC21C"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个</w:t>
            </w:r>
          </w:p>
        </w:tc>
        <w:tc>
          <w:tcPr>
            <w:tcW w:w="870" w:type="dxa"/>
            <w:tcBorders>
              <w:top w:val="nil"/>
              <w:left w:val="nil"/>
              <w:bottom w:val="single" w:sz="4" w:space="0" w:color="auto"/>
              <w:right w:val="single" w:sz="4" w:space="0" w:color="auto"/>
            </w:tcBorders>
            <w:noWrap/>
            <w:vAlign w:val="center"/>
          </w:tcPr>
          <w:p w14:paraId="439993CC"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2</w:t>
            </w:r>
          </w:p>
        </w:tc>
        <w:tc>
          <w:tcPr>
            <w:tcW w:w="1650" w:type="dxa"/>
            <w:tcBorders>
              <w:top w:val="nil"/>
              <w:left w:val="nil"/>
              <w:bottom w:val="single" w:sz="4" w:space="0" w:color="auto"/>
              <w:right w:val="single" w:sz="4" w:space="0" w:color="auto"/>
            </w:tcBorders>
            <w:noWrap/>
            <w:vAlign w:val="center"/>
          </w:tcPr>
          <w:p w14:paraId="75C7DAF6" w14:textId="77777777" w:rsidR="00B5653F" w:rsidRPr="003322D6" w:rsidRDefault="00B5653F">
            <w:pPr>
              <w:widowControl/>
              <w:jc w:val="center"/>
              <w:rPr>
                <w:rFonts w:ascii="宋体" w:hAnsi="宋体" w:cs="宋体"/>
                <w:bCs/>
                <w:color w:val="0D0D0D" w:themeColor="text1" w:themeTint="F2"/>
                <w:kern w:val="0"/>
                <w:sz w:val="18"/>
                <w:szCs w:val="18"/>
              </w:rPr>
            </w:pPr>
          </w:p>
        </w:tc>
        <w:tc>
          <w:tcPr>
            <w:tcW w:w="1186" w:type="dxa"/>
            <w:tcBorders>
              <w:top w:val="nil"/>
              <w:left w:val="nil"/>
              <w:bottom w:val="single" w:sz="4" w:space="0" w:color="auto"/>
              <w:right w:val="single" w:sz="4" w:space="0" w:color="auto"/>
            </w:tcBorders>
            <w:noWrap/>
            <w:vAlign w:val="center"/>
          </w:tcPr>
          <w:p w14:paraId="0F28181D" w14:textId="77777777" w:rsidR="00B5653F" w:rsidRPr="003322D6" w:rsidRDefault="00B5653F">
            <w:pPr>
              <w:widowControl/>
              <w:jc w:val="center"/>
              <w:rPr>
                <w:rFonts w:ascii="宋体" w:hAnsi="宋体" w:cs="宋体"/>
                <w:bCs/>
                <w:color w:val="0D0D0D" w:themeColor="text1" w:themeTint="F2"/>
                <w:kern w:val="0"/>
                <w:sz w:val="18"/>
                <w:szCs w:val="18"/>
              </w:rPr>
            </w:pPr>
          </w:p>
        </w:tc>
      </w:tr>
      <w:tr w:rsidR="003322D6" w:rsidRPr="003322D6" w14:paraId="587D7F12" w14:textId="77777777">
        <w:trPr>
          <w:trHeight w:val="454"/>
        </w:trPr>
        <w:tc>
          <w:tcPr>
            <w:tcW w:w="714" w:type="dxa"/>
            <w:tcBorders>
              <w:top w:val="nil"/>
              <w:left w:val="single" w:sz="4" w:space="0" w:color="auto"/>
              <w:bottom w:val="single" w:sz="4" w:space="0" w:color="auto"/>
              <w:right w:val="single" w:sz="4" w:space="0" w:color="auto"/>
            </w:tcBorders>
            <w:noWrap/>
            <w:vAlign w:val="center"/>
          </w:tcPr>
          <w:p w14:paraId="631397E9"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5</w:t>
            </w:r>
          </w:p>
        </w:tc>
        <w:tc>
          <w:tcPr>
            <w:tcW w:w="1716" w:type="dxa"/>
            <w:tcBorders>
              <w:top w:val="nil"/>
              <w:left w:val="nil"/>
              <w:bottom w:val="single" w:sz="4" w:space="0" w:color="auto"/>
              <w:right w:val="single" w:sz="4" w:space="0" w:color="auto"/>
            </w:tcBorders>
            <w:noWrap/>
            <w:vAlign w:val="center"/>
          </w:tcPr>
          <w:p w14:paraId="01B7BA76"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超级冷却剂</w:t>
            </w:r>
          </w:p>
        </w:tc>
        <w:tc>
          <w:tcPr>
            <w:tcW w:w="2340" w:type="dxa"/>
            <w:tcBorders>
              <w:top w:val="nil"/>
              <w:left w:val="nil"/>
              <w:bottom w:val="single" w:sz="4" w:space="0" w:color="auto"/>
              <w:right w:val="single" w:sz="4" w:space="0" w:color="auto"/>
            </w:tcBorders>
            <w:noWrap/>
            <w:vAlign w:val="center"/>
          </w:tcPr>
          <w:p w14:paraId="0078FB2A"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 xml:space="preserve">92692284 </w:t>
            </w:r>
            <w:r w:rsidRPr="003322D6">
              <w:rPr>
                <w:rFonts w:ascii="宋体" w:hAnsi="宋体" w:cs="宋体" w:hint="eastAsia"/>
                <w:bCs/>
                <w:color w:val="0D0D0D" w:themeColor="text1" w:themeTint="F2"/>
                <w:kern w:val="0"/>
                <w:sz w:val="18"/>
                <w:szCs w:val="18"/>
              </w:rPr>
              <w:t>（</w:t>
            </w:r>
            <w:r w:rsidRPr="003322D6">
              <w:rPr>
                <w:rFonts w:ascii="宋体" w:hAnsi="宋体" w:cs="宋体" w:hint="eastAsia"/>
                <w:bCs/>
                <w:color w:val="0D0D0D" w:themeColor="text1" w:themeTint="F2"/>
                <w:kern w:val="0"/>
                <w:sz w:val="18"/>
                <w:szCs w:val="18"/>
              </w:rPr>
              <w:t>5L/</w:t>
            </w:r>
            <w:r w:rsidRPr="003322D6">
              <w:rPr>
                <w:rFonts w:ascii="宋体" w:hAnsi="宋体" w:cs="宋体" w:hint="eastAsia"/>
                <w:bCs/>
                <w:color w:val="0D0D0D" w:themeColor="text1" w:themeTint="F2"/>
                <w:kern w:val="0"/>
                <w:sz w:val="18"/>
                <w:szCs w:val="18"/>
              </w:rPr>
              <w:t>桶）</w:t>
            </w:r>
          </w:p>
        </w:tc>
        <w:tc>
          <w:tcPr>
            <w:tcW w:w="885" w:type="dxa"/>
            <w:tcBorders>
              <w:top w:val="nil"/>
              <w:left w:val="nil"/>
              <w:bottom w:val="single" w:sz="4" w:space="0" w:color="auto"/>
              <w:right w:val="single" w:sz="4" w:space="0" w:color="auto"/>
            </w:tcBorders>
            <w:noWrap/>
            <w:vAlign w:val="center"/>
          </w:tcPr>
          <w:p w14:paraId="3C4839E0"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桶</w:t>
            </w:r>
          </w:p>
        </w:tc>
        <w:tc>
          <w:tcPr>
            <w:tcW w:w="870" w:type="dxa"/>
            <w:tcBorders>
              <w:top w:val="nil"/>
              <w:left w:val="nil"/>
              <w:bottom w:val="single" w:sz="4" w:space="0" w:color="auto"/>
              <w:right w:val="single" w:sz="4" w:space="0" w:color="auto"/>
            </w:tcBorders>
            <w:noWrap/>
            <w:vAlign w:val="center"/>
          </w:tcPr>
          <w:p w14:paraId="39E11904"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1</w:t>
            </w:r>
          </w:p>
        </w:tc>
        <w:tc>
          <w:tcPr>
            <w:tcW w:w="1650" w:type="dxa"/>
            <w:tcBorders>
              <w:top w:val="nil"/>
              <w:left w:val="nil"/>
              <w:bottom w:val="single" w:sz="4" w:space="0" w:color="auto"/>
              <w:right w:val="single" w:sz="4" w:space="0" w:color="auto"/>
            </w:tcBorders>
            <w:noWrap/>
            <w:vAlign w:val="center"/>
          </w:tcPr>
          <w:p w14:paraId="0B89829A" w14:textId="77777777" w:rsidR="00B5653F" w:rsidRPr="003322D6" w:rsidRDefault="00B5653F">
            <w:pPr>
              <w:widowControl/>
              <w:jc w:val="center"/>
              <w:rPr>
                <w:rFonts w:ascii="宋体" w:hAnsi="宋体" w:cs="宋体"/>
                <w:bCs/>
                <w:color w:val="0D0D0D" w:themeColor="text1" w:themeTint="F2"/>
                <w:kern w:val="0"/>
                <w:sz w:val="18"/>
                <w:szCs w:val="18"/>
              </w:rPr>
            </w:pPr>
          </w:p>
        </w:tc>
        <w:tc>
          <w:tcPr>
            <w:tcW w:w="1186" w:type="dxa"/>
            <w:tcBorders>
              <w:top w:val="nil"/>
              <w:left w:val="nil"/>
              <w:bottom w:val="single" w:sz="4" w:space="0" w:color="auto"/>
              <w:right w:val="single" w:sz="4" w:space="0" w:color="auto"/>
            </w:tcBorders>
            <w:noWrap/>
            <w:vAlign w:val="center"/>
          </w:tcPr>
          <w:p w14:paraId="356400BF" w14:textId="77777777" w:rsidR="00B5653F" w:rsidRPr="003322D6" w:rsidRDefault="00B5653F">
            <w:pPr>
              <w:widowControl/>
              <w:jc w:val="center"/>
              <w:rPr>
                <w:rFonts w:ascii="宋体" w:hAnsi="宋体" w:cs="宋体"/>
                <w:bCs/>
                <w:color w:val="0D0D0D" w:themeColor="text1" w:themeTint="F2"/>
                <w:kern w:val="0"/>
                <w:sz w:val="18"/>
                <w:szCs w:val="18"/>
              </w:rPr>
            </w:pPr>
          </w:p>
        </w:tc>
      </w:tr>
      <w:tr w:rsidR="00B5653F" w:rsidRPr="003322D6" w14:paraId="0AB4F649" w14:textId="77777777">
        <w:trPr>
          <w:trHeight w:val="454"/>
        </w:trPr>
        <w:tc>
          <w:tcPr>
            <w:tcW w:w="714" w:type="dxa"/>
            <w:tcBorders>
              <w:top w:val="nil"/>
              <w:left w:val="single" w:sz="4" w:space="0" w:color="auto"/>
              <w:bottom w:val="single" w:sz="4" w:space="0" w:color="auto"/>
              <w:right w:val="single" w:sz="4" w:space="0" w:color="auto"/>
            </w:tcBorders>
            <w:noWrap/>
            <w:vAlign w:val="center"/>
          </w:tcPr>
          <w:p w14:paraId="6180ADA7"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 xml:space="preserve">　</w:t>
            </w:r>
          </w:p>
        </w:tc>
        <w:tc>
          <w:tcPr>
            <w:tcW w:w="1716" w:type="dxa"/>
            <w:tcBorders>
              <w:top w:val="nil"/>
              <w:left w:val="nil"/>
              <w:bottom w:val="single" w:sz="4" w:space="0" w:color="auto"/>
              <w:right w:val="single" w:sz="4" w:space="0" w:color="auto"/>
            </w:tcBorders>
            <w:noWrap/>
            <w:vAlign w:val="center"/>
          </w:tcPr>
          <w:p w14:paraId="2092D0E3" w14:textId="77777777" w:rsidR="00B5653F" w:rsidRPr="003322D6" w:rsidRDefault="00192A18">
            <w:pPr>
              <w:widowControl/>
              <w:jc w:val="center"/>
              <w:rPr>
                <w:rFonts w:ascii="宋体" w:hAnsi="宋体" w:cs="宋体"/>
                <w:b/>
                <w:bCs/>
                <w:color w:val="0D0D0D" w:themeColor="text1" w:themeTint="F2"/>
                <w:kern w:val="0"/>
                <w:sz w:val="18"/>
                <w:szCs w:val="18"/>
              </w:rPr>
            </w:pPr>
            <w:r w:rsidRPr="003322D6">
              <w:rPr>
                <w:rFonts w:ascii="宋体" w:hAnsi="宋体" w:cs="宋体" w:hint="eastAsia"/>
                <w:b/>
                <w:bCs/>
                <w:color w:val="0D0D0D" w:themeColor="text1" w:themeTint="F2"/>
                <w:kern w:val="0"/>
                <w:sz w:val="18"/>
                <w:szCs w:val="18"/>
              </w:rPr>
              <w:t>单次合计</w:t>
            </w:r>
          </w:p>
        </w:tc>
        <w:tc>
          <w:tcPr>
            <w:tcW w:w="2340" w:type="dxa"/>
            <w:tcBorders>
              <w:top w:val="nil"/>
              <w:left w:val="nil"/>
              <w:bottom w:val="single" w:sz="4" w:space="0" w:color="auto"/>
              <w:right w:val="single" w:sz="4" w:space="0" w:color="auto"/>
            </w:tcBorders>
            <w:noWrap/>
            <w:vAlign w:val="center"/>
          </w:tcPr>
          <w:p w14:paraId="3B64598D"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 xml:space="preserve">　</w:t>
            </w:r>
          </w:p>
        </w:tc>
        <w:tc>
          <w:tcPr>
            <w:tcW w:w="885" w:type="dxa"/>
            <w:tcBorders>
              <w:top w:val="nil"/>
              <w:left w:val="nil"/>
              <w:bottom w:val="single" w:sz="4" w:space="0" w:color="auto"/>
              <w:right w:val="single" w:sz="4" w:space="0" w:color="auto"/>
            </w:tcBorders>
            <w:noWrap/>
            <w:vAlign w:val="center"/>
          </w:tcPr>
          <w:p w14:paraId="13CC3BD6"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 xml:space="preserve">　</w:t>
            </w:r>
          </w:p>
        </w:tc>
        <w:tc>
          <w:tcPr>
            <w:tcW w:w="870" w:type="dxa"/>
            <w:tcBorders>
              <w:top w:val="nil"/>
              <w:left w:val="nil"/>
              <w:bottom w:val="single" w:sz="4" w:space="0" w:color="auto"/>
              <w:right w:val="single" w:sz="4" w:space="0" w:color="auto"/>
            </w:tcBorders>
            <w:noWrap/>
            <w:vAlign w:val="center"/>
          </w:tcPr>
          <w:p w14:paraId="1D202A68"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 xml:space="preserve">　</w:t>
            </w:r>
          </w:p>
        </w:tc>
        <w:tc>
          <w:tcPr>
            <w:tcW w:w="1650" w:type="dxa"/>
            <w:tcBorders>
              <w:top w:val="nil"/>
              <w:left w:val="nil"/>
              <w:bottom w:val="single" w:sz="4" w:space="0" w:color="auto"/>
              <w:right w:val="single" w:sz="4" w:space="0" w:color="auto"/>
            </w:tcBorders>
            <w:noWrap/>
            <w:vAlign w:val="center"/>
          </w:tcPr>
          <w:p w14:paraId="76078AF4"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 xml:space="preserve">　</w:t>
            </w:r>
          </w:p>
        </w:tc>
        <w:tc>
          <w:tcPr>
            <w:tcW w:w="1186" w:type="dxa"/>
            <w:tcBorders>
              <w:top w:val="nil"/>
              <w:left w:val="nil"/>
              <w:bottom w:val="single" w:sz="4" w:space="0" w:color="auto"/>
              <w:right w:val="single" w:sz="4" w:space="0" w:color="auto"/>
            </w:tcBorders>
            <w:noWrap/>
            <w:vAlign w:val="center"/>
          </w:tcPr>
          <w:p w14:paraId="1A6AB52B" w14:textId="77777777" w:rsidR="00B5653F" w:rsidRPr="003322D6" w:rsidRDefault="00B5653F">
            <w:pPr>
              <w:widowControl/>
              <w:jc w:val="center"/>
              <w:rPr>
                <w:rFonts w:ascii="宋体" w:hAnsi="宋体" w:cs="宋体"/>
                <w:bCs/>
                <w:color w:val="0D0D0D" w:themeColor="text1" w:themeTint="F2"/>
                <w:kern w:val="0"/>
                <w:sz w:val="18"/>
                <w:szCs w:val="18"/>
              </w:rPr>
            </w:pPr>
          </w:p>
        </w:tc>
      </w:tr>
    </w:tbl>
    <w:p w14:paraId="5B5902D1" w14:textId="77777777" w:rsidR="00B5653F" w:rsidRPr="003322D6" w:rsidRDefault="00B5653F">
      <w:pPr>
        <w:adjustRightInd w:val="0"/>
        <w:spacing w:line="360" w:lineRule="atLeast"/>
        <w:jc w:val="left"/>
        <w:textAlignment w:val="baseline"/>
        <w:rPr>
          <w:rFonts w:ascii="宋体" w:hAnsi="宋体"/>
          <w:b/>
          <w:color w:val="0D0D0D" w:themeColor="text1" w:themeTint="F2"/>
          <w:kern w:val="0"/>
          <w:sz w:val="10"/>
          <w:szCs w:val="10"/>
        </w:rPr>
      </w:pPr>
    </w:p>
    <w:p w14:paraId="00CE03E4" w14:textId="77777777" w:rsidR="00B5653F" w:rsidRPr="003322D6" w:rsidRDefault="00192A18">
      <w:pPr>
        <w:pStyle w:val="sh3"/>
        <w:rPr>
          <w:color w:val="0D0D0D" w:themeColor="text1" w:themeTint="F2"/>
        </w:rPr>
      </w:pPr>
      <w:r w:rsidRPr="003322D6">
        <w:rPr>
          <w:rFonts w:hint="eastAsia"/>
          <w:color w:val="0D0D0D" w:themeColor="text1" w:themeTint="F2"/>
        </w:rPr>
        <w:t>2</w:t>
      </w:r>
      <w:r w:rsidRPr="003322D6">
        <w:rPr>
          <w:rFonts w:hint="eastAsia"/>
          <w:color w:val="0D0D0D" w:themeColor="text1" w:themeTint="F2"/>
        </w:rPr>
        <w:t>、中保养明细如下：（合同期内</w:t>
      </w:r>
      <w:r w:rsidRPr="003322D6">
        <w:rPr>
          <w:rFonts w:hint="eastAsia"/>
          <w:color w:val="0D0D0D" w:themeColor="text1" w:themeTint="F2"/>
        </w:rPr>
        <w:t>2023</w:t>
      </w:r>
      <w:r w:rsidRPr="003322D6">
        <w:rPr>
          <w:rFonts w:hint="eastAsia"/>
          <w:color w:val="0D0D0D" w:themeColor="text1" w:themeTint="F2"/>
        </w:rPr>
        <w:t>年、</w:t>
      </w:r>
      <w:r w:rsidRPr="003322D6">
        <w:rPr>
          <w:rFonts w:hint="eastAsia"/>
          <w:color w:val="0D0D0D" w:themeColor="text1" w:themeTint="F2"/>
        </w:rPr>
        <w:t>2025</w:t>
      </w:r>
      <w:r w:rsidRPr="003322D6">
        <w:rPr>
          <w:rFonts w:hint="eastAsia"/>
          <w:color w:val="0D0D0D" w:themeColor="text1" w:themeTint="F2"/>
        </w:rPr>
        <w:t>年：每年一次中保养）</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843"/>
        <w:gridCol w:w="2551"/>
        <w:gridCol w:w="709"/>
        <w:gridCol w:w="768"/>
        <w:gridCol w:w="1800"/>
        <w:gridCol w:w="976"/>
      </w:tblGrid>
      <w:tr w:rsidR="003322D6" w:rsidRPr="003322D6" w14:paraId="7E37546E" w14:textId="77777777">
        <w:trPr>
          <w:trHeight w:val="585"/>
        </w:trPr>
        <w:tc>
          <w:tcPr>
            <w:tcW w:w="709" w:type="dxa"/>
            <w:tcBorders>
              <w:top w:val="single" w:sz="4" w:space="0" w:color="auto"/>
              <w:left w:val="single" w:sz="4" w:space="0" w:color="auto"/>
              <w:bottom w:val="single" w:sz="4" w:space="0" w:color="auto"/>
              <w:right w:val="single" w:sz="4" w:space="0" w:color="auto"/>
            </w:tcBorders>
            <w:vAlign w:val="center"/>
          </w:tcPr>
          <w:p w14:paraId="7A77EDE2"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65EDEFCF" w14:textId="77777777" w:rsidR="00B5653F" w:rsidRPr="003322D6" w:rsidRDefault="00192A18">
            <w:pPr>
              <w:ind w:firstLineChars="150" w:firstLine="270"/>
              <w:jc w:val="center"/>
              <w:rPr>
                <w:rFonts w:ascii="宋体" w:hAnsi="宋体"/>
                <w:color w:val="0D0D0D" w:themeColor="text1" w:themeTint="F2"/>
                <w:sz w:val="18"/>
                <w:szCs w:val="18"/>
              </w:rPr>
            </w:pPr>
            <w:r w:rsidRPr="003322D6">
              <w:rPr>
                <w:rFonts w:ascii="宋体" w:hAnsi="宋体" w:hint="eastAsia"/>
                <w:color w:val="0D0D0D" w:themeColor="text1" w:themeTint="F2"/>
                <w:sz w:val="18"/>
                <w:szCs w:val="18"/>
              </w:rPr>
              <w:t>产品名称</w:t>
            </w:r>
          </w:p>
        </w:tc>
        <w:tc>
          <w:tcPr>
            <w:tcW w:w="2551" w:type="dxa"/>
            <w:tcBorders>
              <w:top w:val="single" w:sz="4" w:space="0" w:color="auto"/>
              <w:left w:val="single" w:sz="4" w:space="0" w:color="auto"/>
              <w:bottom w:val="single" w:sz="4" w:space="0" w:color="auto"/>
              <w:right w:val="single" w:sz="4" w:space="0" w:color="auto"/>
            </w:tcBorders>
            <w:vAlign w:val="center"/>
          </w:tcPr>
          <w:p w14:paraId="7415D58D" w14:textId="77777777" w:rsidR="00B5653F" w:rsidRPr="003322D6" w:rsidRDefault="00192A18">
            <w:pPr>
              <w:jc w:val="center"/>
              <w:rPr>
                <w:rFonts w:ascii="宋体" w:hAnsi="宋体"/>
                <w:color w:val="0D0D0D" w:themeColor="text1" w:themeTint="F2"/>
                <w:sz w:val="18"/>
                <w:szCs w:val="18"/>
              </w:rPr>
            </w:pPr>
            <w:r w:rsidRPr="003322D6">
              <w:rPr>
                <w:rFonts w:ascii="宋体" w:hAnsi="宋体" w:hint="eastAsia"/>
                <w:color w:val="0D0D0D" w:themeColor="text1" w:themeTint="F2"/>
                <w:sz w:val="18"/>
                <w:szCs w:val="18"/>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14:paraId="04AE7E02" w14:textId="77777777" w:rsidR="00B5653F" w:rsidRPr="003322D6" w:rsidRDefault="00192A18">
            <w:pPr>
              <w:jc w:val="center"/>
              <w:rPr>
                <w:rFonts w:ascii="宋体" w:hAnsi="宋体"/>
                <w:color w:val="0D0D0D" w:themeColor="text1" w:themeTint="F2"/>
                <w:sz w:val="18"/>
                <w:szCs w:val="18"/>
              </w:rPr>
            </w:pPr>
            <w:r w:rsidRPr="003322D6">
              <w:rPr>
                <w:rFonts w:ascii="宋体" w:hAnsi="宋体" w:hint="eastAsia"/>
                <w:color w:val="0D0D0D" w:themeColor="text1" w:themeTint="F2"/>
                <w:sz w:val="18"/>
                <w:szCs w:val="18"/>
              </w:rPr>
              <w:t>单位</w:t>
            </w:r>
          </w:p>
        </w:tc>
        <w:tc>
          <w:tcPr>
            <w:tcW w:w="768" w:type="dxa"/>
            <w:tcBorders>
              <w:top w:val="single" w:sz="4" w:space="0" w:color="auto"/>
              <w:left w:val="single" w:sz="4" w:space="0" w:color="auto"/>
              <w:bottom w:val="single" w:sz="4" w:space="0" w:color="auto"/>
              <w:right w:val="single" w:sz="4" w:space="0" w:color="auto"/>
            </w:tcBorders>
            <w:vAlign w:val="center"/>
          </w:tcPr>
          <w:p w14:paraId="3524C8E7" w14:textId="77777777" w:rsidR="00B5653F" w:rsidRPr="003322D6" w:rsidRDefault="00192A18">
            <w:pPr>
              <w:jc w:val="center"/>
              <w:rPr>
                <w:rFonts w:ascii="宋体" w:hAnsi="宋体"/>
                <w:color w:val="0D0D0D" w:themeColor="text1" w:themeTint="F2"/>
                <w:sz w:val="18"/>
                <w:szCs w:val="18"/>
              </w:rPr>
            </w:pPr>
            <w:r w:rsidRPr="003322D6">
              <w:rPr>
                <w:rFonts w:ascii="宋体" w:hAnsi="宋体" w:hint="eastAsia"/>
                <w:color w:val="0D0D0D" w:themeColor="text1" w:themeTint="F2"/>
                <w:sz w:val="18"/>
                <w:szCs w:val="18"/>
              </w:rPr>
              <w:t>数量</w:t>
            </w:r>
          </w:p>
        </w:tc>
        <w:tc>
          <w:tcPr>
            <w:tcW w:w="1800" w:type="dxa"/>
            <w:tcBorders>
              <w:top w:val="single" w:sz="4" w:space="0" w:color="auto"/>
              <w:left w:val="single" w:sz="4" w:space="0" w:color="auto"/>
              <w:bottom w:val="single" w:sz="4" w:space="0" w:color="auto"/>
              <w:right w:val="single" w:sz="4" w:space="0" w:color="auto"/>
            </w:tcBorders>
          </w:tcPr>
          <w:p w14:paraId="5F3C05E8" w14:textId="77777777" w:rsidR="00B5653F" w:rsidRPr="003322D6" w:rsidRDefault="00192A18">
            <w:pPr>
              <w:jc w:val="center"/>
              <w:rPr>
                <w:rFonts w:ascii="宋体" w:hAnsi="宋体"/>
                <w:color w:val="0D0D0D" w:themeColor="text1" w:themeTint="F2"/>
                <w:sz w:val="18"/>
                <w:szCs w:val="18"/>
              </w:rPr>
            </w:pPr>
            <w:r w:rsidRPr="003322D6">
              <w:rPr>
                <w:rFonts w:ascii="宋体" w:hAnsi="宋体" w:hint="eastAsia"/>
                <w:color w:val="0D0D0D" w:themeColor="text1" w:themeTint="F2"/>
                <w:sz w:val="18"/>
                <w:szCs w:val="18"/>
              </w:rPr>
              <w:t>单价</w:t>
            </w:r>
            <w:r w:rsidRPr="003322D6">
              <w:rPr>
                <w:rFonts w:ascii="宋体" w:hAnsi="宋体" w:cs="宋体" w:hint="eastAsia"/>
                <w:bCs/>
                <w:color w:val="0D0D0D" w:themeColor="text1" w:themeTint="F2"/>
                <w:kern w:val="0"/>
                <w:sz w:val="18"/>
                <w:szCs w:val="18"/>
              </w:rPr>
              <w:t>（元）</w:t>
            </w:r>
            <w:r w:rsidRPr="003322D6">
              <w:rPr>
                <w:rFonts w:ascii="宋体" w:hAnsi="宋体" w:cs="宋体" w:hint="eastAsia"/>
                <w:bCs/>
                <w:color w:val="0D0D0D" w:themeColor="text1" w:themeTint="F2"/>
                <w:kern w:val="0"/>
                <w:sz w:val="18"/>
                <w:szCs w:val="18"/>
              </w:rPr>
              <w:t>/2</w:t>
            </w:r>
            <w:r w:rsidRPr="003322D6">
              <w:rPr>
                <w:rFonts w:ascii="宋体" w:hAnsi="宋体" w:cs="宋体" w:hint="eastAsia"/>
                <w:bCs/>
                <w:color w:val="0D0D0D" w:themeColor="text1" w:themeTint="F2"/>
                <w:kern w:val="0"/>
                <w:sz w:val="18"/>
                <w:szCs w:val="18"/>
              </w:rPr>
              <w:t>次</w:t>
            </w:r>
          </w:p>
        </w:tc>
        <w:tc>
          <w:tcPr>
            <w:tcW w:w="976" w:type="dxa"/>
            <w:tcBorders>
              <w:top w:val="single" w:sz="4" w:space="0" w:color="auto"/>
              <w:left w:val="single" w:sz="4" w:space="0" w:color="auto"/>
              <w:bottom w:val="single" w:sz="4" w:space="0" w:color="auto"/>
              <w:right w:val="single" w:sz="4" w:space="0" w:color="auto"/>
            </w:tcBorders>
          </w:tcPr>
          <w:p w14:paraId="1CBB73C5"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金额</w:t>
            </w:r>
          </w:p>
          <w:p w14:paraId="5E5501EA"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（元）</w:t>
            </w:r>
          </w:p>
        </w:tc>
      </w:tr>
      <w:tr w:rsidR="003322D6" w:rsidRPr="003322D6" w14:paraId="354108FB" w14:textId="77777777">
        <w:trPr>
          <w:cantSplit/>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2BAF0BC7"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1</w:t>
            </w:r>
          </w:p>
        </w:tc>
        <w:tc>
          <w:tcPr>
            <w:tcW w:w="1843" w:type="dxa"/>
            <w:tcBorders>
              <w:top w:val="single" w:sz="4" w:space="0" w:color="auto"/>
              <w:left w:val="single" w:sz="4" w:space="0" w:color="auto"/>
              <w:bottom w:val="single" w:sz="4" w:space="0" w:color="auto"/>
              <w:right w:val="single" w:sz="4" w:space="0" w:color="auto"/>
            </w:tcBorders>
            <w:vAlign w:val="center"/>
          </w:tcPr>
          <w:p w14:paraId="7563A908"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空滤芯</w:t>
            </w:r>
          </w:p>
        </w:tc>
        <w:tc>
          <w:tcPr>
            <w:tcW w:w="2551" w:type="dxa"/>
            <w:tcBorders>
              <w:top w:val="single" w:sz="4" w:space="0" w:color="auto"/>
              <w:left w:val="single" w:sz="4" w:space="0" w:color="auto"/>
              <w:bottom w:val="single" w:sz="4" w:space="0" w:color="auto"/>
              <w:right w:val="single" w:sz="4" w:space="0" w:color="auto"/>
            </w:tcBorders>
            <w:vAlign w:val="center"/>
          </w:tcPr>
          <w:p w14:paraId="0B588CA6" w14:textId="77777777" w:rsidR="00B5653F" w:rsidRPr="003322D6" w:rsidRDefault="00192A18">
            <w:pPr>
              <w:widowControl/>
              <w:jc w:val="center"/>
              <w:rPr>
                <w:rFonts w:ascii="宋体" w:hAnsi="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89295976</w:t>
            </w:r>
          </w:p>
        </w:tc>
        <w:tc>
          <w:tcPr>
            <w:tcW w:w="709" w:type="dxa"/>
            <w:tcBorders>
              <w:top w:val="single" w:sz="4" w:space="0" w:color="auto"/>
              <w:left w:val="single" w:sz="4" w:space="0" w:color="auto"/>
              <w:bottom w:val="single" w:sz="4" w:space="0" w:color="auto"/>
              <w:right w:val="single" w:sz="4" w:space="0" w:color="auto"/>
            </w:tcBorders>
            <w:vAlign w:val="center"/>
          </w:tcPr>
          <w:p w14:paraId="5F186FC7"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个</w:t>
            </w:r>
          </w:p>
        </w:tc>
        <w:tc>
          <w:tcPr>
            <w:tcW w:w="768" w:type="dxa"/>
            <w:tcBorders>
              <w:top w:val="single" w:sz="4" w:space="0" w:color="auto"/>
              <w:left w:val="single" w:sz="4" w:space="0" w:color="auto"/>
              <w:bottom w:val="single" w:sz="4" w:space="0" w:color="auto"/>
              <w:right w:val="single" w:sz="4" w:space="0" w:color="auto"/>
            </w:tcBorders>
            <w:vAlign w:val="center"/>
          </w:tcPr>
          <w:p w14:paraId="47851D54"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2</w:t>
            </w:r>
          </w:p>
        </w:tc>
        <w:tc>
          <w:tcPr>
            <w:tcW w:w="1800" w:type="dxa"/>
            <w:tcBorders>
              <w:top w:val="single" w:sz="4" w:space="0" w:color="auto"/>
              <w:left w:val="single" w:sz="4" w:space="0" w:color="auto"/>
              <w:bottom w:val="single" w:sz="4" w:space="0" w:color="auto"/>
              <w:right w:val="single" w:sz="4" w:space="0" w:color="auto"/>
            </w:tcBorders>
            <w:vAlign w:val="center"/>
          </w:tcPr>
          <w:p w14:paraId="58C2F8E7" w14:textId="77777777" w:rsidR="00B5653F" w:rsidRPr="003322D6" w:rsidRDefault="00B5653F">
            <w:pPr>
              <w:widowControl/>
              <w:jc w:val="center"/>
              <w:rPr>
                <w:rFonts w:ascii="宋体" w:hAnsi="宋体"/>
                <w:b/>
                <w:bCs/>
                <w:color w:val="0D0D0D" w:themeColor="text1" w:themeTint="F2"/>
                <w:kern w:val="0"/>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4AD3AA82" w14:textId="77777777" w:rsidR="00B5653F" w:rsidRPr="003322D6" w:rsidRDefault="00B5653F">
            <w:pPr>
              <w:widowControl/>
              <w:jc w:val="center"/>
              <w:rPr>
                <w:rFonts w:ascii="宋体" w:hAnsi="宋体"/>
                <w:bCs/>
                <w:color w:val="0D0D0D" w:themeColor="text1" w:themeTint="F2"/>
                <w:kern w:val="0"/>
                <w:sz w:val="18"/>
                <w:szCs w:val="18"/>
              </w:rPr>
            </w:pPr>
          </w:p>
        </w:tc>
      </w:tr>
      <w:tr w:rsidR="003322D6" w:rsidRPr="003322D6" w14:paraId="63ADAFE7" w14:textId="77777777">
        <w:trPr>
          <w:cantSplit/>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1B02512A"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2</w:t>
            </w:r>
          </w:p>
        </w:tc>
        <w:tc>
          <w:tcPr>
            <w:tcW w:w="1843" w:type="dxa"/>
            <w:tcBorders>
              <w:top w:val="single" w:sz="4" w:space="0" w:color="auto"/>
              <w:left w:val="single" w:sz="4" w:space="0" w:color="auto"/>
              <w:bottom w:val="single" w:sz="4" w:space="0" w:color="auto"/>
              <w:right w:val="single" w:sz="4" w:space="0" w:color="auto"/>
            </w:tcBorders>
            <w:vAlign w:val="center"/>
          </w:tcPr>
          <w:p w14:paraId="42F072C7"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油过滤器</w:t>
            </w:r>
          </w:p>
        </w:tc>
        <w:tc>
          <w:tcPr>
            <w:tcW w:w="2551" w:type="dxa"/>
            <w:tcBorders>
              <w:top w:val="single" w:sz="4" w:space="0" w:color="auto"/>
              <w:left w:val="single" w:sz="4" w:space="0" w:color="auto"/>
              <w:bottom w:val="single" w:sz="4" w:space="0" w:color="auto"/>
              <w:right w:val="single" w:sz="4" w:space="0" w:color="auto"/>
            </w:tcBorders>
            <w:vAlign w:val="center"/>
          </w:tcPr>
          <w:p w14:paraId="1D7010D1" w14:textId="77777777" w:rsidR="00B5653F" w:rsidRPr="003322D6" w:rsidRDefault="00192A18">
            <w:pPr>
              <w:widowControl/>
              <w:jc w:val="center"/>
              <w:rPr>
                <w:rFonts w:ascii="宋体" w:hAnsi="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54672654</w:t>
            </w:r>
          </w:p>
        </w:tc>
        <w:tc>
          <w:tcPr>
            <w:tcW w:w="709" w:type="dxa"/>
            <w:tcBorders>
              <w:top w:val="single" w:sz="4" w:space="0" w:color="auto"/>
              <w:left w:val="single" w:sz="4" w:space="0" w:color="auto"/>
              <w:bottom w:val="single" w:sz="4" w:space="0" w:color="auto"/>
              <w:right w:val="single" w:sz="4" w:space="0" w:color="auto"/>
            </w:tcBorders>
            <w:vAlign w:val="center"/>
          </w:tcPr>
          <w:p w14:paraId="6F41D134"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个</w:t>
            </w:r>
          </w:p>
        </w:tc>
        <w:tc>
          <w:tcPr>
            <w:tcW w:w="768" w:type="dxa"/>
            <w:tcBorders>
              <w:top w:val="single" w:sz="4" w:space="0" w:color="auto"/>
              <w:left w:val="single" w:sz="4" w:space="0" w:color="auto"/>
              <w:bottom w:val="single" w:sz="4" w:space="0" w:color="auto"/>
              <w:right w:val="single" w:sz="4" w:space="0" w:color="auto"/>
            </w:tcBorders>
            <w:vAlign w:val="center"/>
          </w:tcPr>
          <w:p w14:paraId="4B03A955"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2</w:t>
            </w:r>
          </w:p>
        </w:tc>
        <w:tc>
          <w:tcPr>
            <w:tcW w:w="1800" w:type="dxa"/>
            <w:tcBorders>
              <w:top w:val="single" w:sz="4" w:space="0" w:color="auto"/>
              <w:left w:val="single" w:sz="4" w:space="0" w:color="auto"/>
              <w:bottom w:val="single" w:sz="4" w:space="0" w:color="auto"/>
              <w:right w:val="single" w:sz="4" w:space="0" w:color="auto"/>
            </w:tcBorders>
            <w:vAlign w:val="center"/>
          </w:tcPr>
          <w:p w14:paraId="6683FC04" w14:textId="77777777" w:rsidR="00B5653F" w:rsidRPr="003322D6" w:rsidRDefault="00B5653F">
            <w:pPr>
              <w:widowControl/>
              <w:jc w:val="center"/>
              <w:rPr>
                <w:rFonts w:ascii="宋体" w:hAnsi="宋体"/>
                <w:b/>
                <w:bCs/>
                <w:color w:val="0D0D0D" w:themeColor="text1" w:themeTint="F2"/>
                <w:kern w:val="0"/>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706812FF" w14:textId="77777777" w:rsidR="00B5653F" w:rsidRPr="003322D6" w:rsidRDefault="00B5653F">
            <w:pPr>
              <w:widowControl/>
              <w:jc w:val="center"/>
              <w:rPr>
                <w:rFonts w:ascii="宋体" w:hAnsi="宋体"/>
                <w:bCs/>
                <w:color w:val="0D0D0D" w:themeColor="text1" w:themeTint="F2"/>
                <w:kern w:val="0"/>
                <w:sz w:val="18"/>
                <w:szCs w:val="18"/>
              </w:rPr>
            </w:pPr>
          </w:p>
        </w:tc>
      </w:tr>
      <w:tr w:rsidR="003322D6" w:rsidRPr="003322D6" w14:paraId="15D24241" w14:textId="77777777">
        <w:trPr>
          <w:cantSplit/>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19422715"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3</w:t>
            </w:r>
          </w:p>
        </w:tc>
        <w:tc>
          <w:tcPr>
            <w:tcW w:w="1843" w:type="dxa"/>
            <w:tcBorders>
              <w:top w:val="single" w:sz="4" w:space="0" w:color="auto"/>
              <w:left w:val="single" w:sz="4" w:space="0" w:color="auto"/>
              <w:bottom w:val="single" w:sz="4" w:space="0" w:color="auto"/>
              <w:right w:val="single" w:sz="4" w:space="0" w:color="auto"/>
            </w:tcBorders>
            <w:vAlign w:val="center"/>
          </w:tcPr>
          <w:p w14:paraId="19E21544"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油分离芯</w:t>
            </w:r>
          </w:p>
        </w:tc>
        <w:tc>
          <w:tcPr>
            <w:tcW w:w="2551" w:type="dxa"/>
            <w:tcBorders>
              <w:top w:val="single" w:sz="4" w:space="0" w:color="auto"/>
              <w:left w:val="single" w:sz="4" w:space="0" w:color="auto"/>
              <w:bottom w:val="single" w:sz="4" w:space="0" w:color="auto"/>
              <w:right w:val="single" w:sz="4" w:space="0" w:color="auto"/>
            </w:tcBorders>
            <w:vAlign w:val="center"/>
          </w:tcPr>
          <w:p w14:paraId="115693DE" w14:textId="77777777" w:rsidR="00B5653F" w:rsidRPr="003322D6" w:rsidRDefault="00192A18">
            <w:pPr>
              <w:widowControl/>
              <w:jc w:val="center"/>
              <w:rPr>
                <w:rFonts w:ascii="宋体" w:hAnsi="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54749247</w:t>
            </w:r>
          </w:p>
        </w:tc>
        <w:tc>
          <w:tcPr>
            <w:tcW w:w="709" w:type="dxa"/>
            <w:tcBorders>
              <w:top w:val="single" w:sz="4" w:space="0" w:color="auto"/>
              <w:left w:val="single" w:sz="4" w:space="0" w:color="auto"/>
              <w:bottom w:val="single" w:sz="4" w:space="0" w:color="auto"/>
              <w:right w:val="single" w:sz="4" w:space="0" w:color="auto"/>
            </w:tcBorders>
            <w:vAlign w:val="center"/>
          </w:tcPr>
          <w:p w14:paraId="41736E09"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个</w:t>
            </w:r>
          </w:p>
        </w:tc>
        <w:tc>
          <w:tcPr>
            <w:tcW w:w="768" w:type="dxa"/>
            <w:tcBorders>
              <w:top w:val="single" w:sz="4" w:space="0" w:color="auto"/>
              <w:left w:val="single" w:sz="4" w:space="0" w:color="auto"/>
              <w:bottom w:val="single" w:sz="4" w:space="0" w:color="auto"/>
              <w:right w:val="single" w:sz="4" w:space="0" w:color="auto"/>
            </w:tcBorders>
            <w:vAlign w:val="center"/>
          </w:tcPr>
          <w:p w14:paraId="04512691"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2</w:t>
            </w:r>
          </w:p>
        </w:tc>
        <w:tc>
          <w:tcPr>
            <w:tcW w:w="1800" w:type="dxa"/>
            <w:tcBorders>
              <w:top w:val="single" w:sz="4" w:space="0" w:color="auto"/>
              <w:left w:val="single" w:sz="4" w:space="0" w:color="auto"/>
              <w:bottom w:val="single" w:sz="4" w:space="0" w:color="auto"/>
              <w:right w:val="single" w:sz="4" w:space="0" w:color="auto"/>
            </w:tcBorders>
            <w:vAlign w:val="center"/>
          </w:tcPr>
          <w:p w14:paraId="38412D3E" w14:textId="77777777" w:rsidR="00B5653F" w:rsidRPr="003322D6" w:rsidRDefault="00B5653F">
            <w:pPr>
              <w:widowControl/>
              <w:jc w:val="center"/>
              <w:rPr>
                <w:rFonts w:ascii="宋体" w:hAnsi="宋体"/>
                <w:b/>
                <w:bCs/>
                <w:color w:val="0D0D0D" w:themeColor="text1" w:themeTint="F2"/>
                <w:kern w:val="0"/>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37716F94" w14:textId="77777777" w:rsidR="00B5653F" w:rsidRPr="003322D6" w:rsidRDefault="00B5653F">
            <w:pPr>
              <w:widowControl/>
              <w:jc w:val="center"/>
              <w:rPr>
                <w:rFonts w:ascii="宋体" w:hAnsi="宋体"/>
                <w:bCs/>
                <w:color w:val="0D0D0D" w:themeColor="text1" w:themeTint="F2"/>
                <w:kern w:val="0"/>
                <w:sz w:val="18"/>
                <w:szCs w:val="18"/>
              </w:rPr>
            </w:pPr>
          </w:p>
        </w:tc>
      </w:tr>
      <w:tr w:rsidR="003322D6" w:rsidRPr="003322D6" w14:paraId="7ABBCB9B" w14:textId="77777777">
        <w:trPr>
          <w:cantSplit/>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3E448803"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4</w:t>
            </w:r>
          </w:p>
        </w:tc>
        <w:tc>
          <w:tcPr>
            <w:tcW w:w="1843" w:type="dxa"/>
            <w:tcBorders>
              <w:top w:val="single" w:sz="4" w:space="0" w:color="auto"/>
              <w:left w:val="single" w:sz="4" w:space="0" w:color="auto"/>
              <w:bottom w:val="single" w:sz="4" w:space="0" w:color="auto"/>
              <w:right w:val="single" w:sz="4" w:space="0" w:color="auto"/>
            </w:tcBorders>
            <w:vAlign w:val="center"/>
          </w:tcPr>
          <w:p w14:paraId="6622B11B"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进气滤网</w:t>
            </w:r>
          </w:p>
        </w:tc>
        <w:tc>
          <w:tcPr>
            <w:tcW w:w="2551" w:type="dxa"/>
            <w:tcBorders>
              <w:top w:val="single" w:sz="4" w:space="0" w:color="auto"/>
              <w:left w:val="single" w:sz="4" w:space="0" w:color="auto"/>
              <w:bottom w:val="single" w:sz="4" w:space="0" w:color="auto"/>
              <w:right w:val="single" w:sz="4" w:space="0" w:color="auto"/>
            </w:tcBorders>
            <w:vAlign w:val="center"/>
          </w:tcPr>
          <w:p w14:paraId="5BF146BA" w14:textId="77777777" w:rsidR="00B5653F" w:rsidRPr="003322D6" w:rsidRDefault="00192A18">
            <w:pPr>
              <w:widowControl/>
              <w:jc w:val="center"/>
              <w:rPr>
                <w:rFonts w:ascii="宋体" w:hAnsi="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22053722</w:t>
            </w:r>
          </w:p>
        </w:tc>
        <w:tc>
          <w:tcPr>
            <w:tcW w:w="709" w:type="dxa"/>
            <w:tcBorders>
              <w:top w:val="single" w:sz="4" w:space="0" w:color="auto"/>
              <w:left w:val="single" w:sz="4" w:space="0" w:color="auto"/>
              <w:bottom w:val="single" w:sz="4" w:space="0" w:color="auto"/>
              <w:right w:val="single" w:sz="4" w:space="0" w:color="auto"/>
            </w:tcBorders>
            <w:vAlign w:val="center"/>
          </w:tcPr>
          <w:p w14:paraId="52333951"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个</w:t>
            </w:r>
          </w:p>
        </w:tc>
        <w:tc>
          <w:tcPr>
            <w:tcW w:w="768" w:type="dxa"/>
            <w:tcBorders>
              <w:top w:val="single" w:sz="4" w:space="0" w:color="auto"/>
              <w:left w:val="single" w:sz="4" w:space="0" w:color="auto"/>
              <w:bottom w:val="single" w:sz="4" w:space="0" w:color="auto"/>
              <w:right w:val="single" w:sz="4" w:space="0" w:color="auto"/>
            </w:tcBorders>
            <w:vAlign w:val="center"/>
          </w:tcPr>
          <w:p w14:paraId="122AB9E9"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2</w:t>
            </w:r>
          </w:p>
        </w:tc>
        <w:tc>
          <w:tcPr>
            <w:tcW w:w="1800" w:type="dxa"/>
            <w:tcBorders>
              <w:top w:val="single" w:sz="4" w:space="0" w:color="auto"/>
              <w:left w:val="single" w:sz="4" w:space="0" w:color="auto"/>
              <w:bottom w:val="single" w:sz="4" w:space="0" w:color="auto"/>
              <w:right w:val="single" w:sz="4" w:space="0" w:color="auto"/>
            </w:tcBorders>
            <w:vAlign w:val="center"/>
          </w:tcPr>
          <w:p w14:paraId="0C2ADF30" w14:textId="77777777" w:rsidR="00B5653F" w:rsidRPr="003322D6" w:rsidRDefault="00B5653F">
            <w:pPr>
              <w:widowControl/>
              <w:jc w:val="center"/>
              <w:rPr>
                <w:rFonts w:ascii="宋体" w:hAnsi="宋体"/>
                <w:b/>
                <w:bCs/>
                <w:color w:val="0D0D0D" w:themeColor="text1" w:themeTint="F2"/>
                <w:kern w:val="0"/>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63C0E91C" w14:textId="77777777" w:rsidR="00B5653F" w:rsidRPr="003322D6" w:rsidRDefault="00B5653F">
            <w:pPr>
              <w:widowControl/>
              <w:jc w:val="center"/>
              <w:rPr>
                <w:rFonts w:ascii="宋体" w:hAnsi="宋体"/>
                <w:bCs/>
                <w:color w:val="0D0D0D" w:themeColor="text1" w:themeTint="F2"/>
                <w:kern w:val="0"/>
                <w:sz w:val="18"/>
                <w:szCs w:val="18"/>
              </w:rPr>
            </w:pPr>
          </w:p>
        </w:tc>
      </w:tr>
      <w:tr w:rsidR="003322D6" w:rsidRPr="003322D6" w14:paraId="29AE59E6" w14:textId="77777777">
        <w:trPr>
          <w:cantSplit/>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117F03DB"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5</w:t>
            </w:r>
          </w:p>
        </w:tc>
        <w:tc>
          <w:tcPr>
            <w:tcW w:w="1843" w:type="dxa"/>
            <w:tcBorders>
              <w:top w:val="single" w:sz="4" w:space="0" w:color="auto"/>
              <w:left w:val="single" w:sz="4" w:space="0" w:color="auto"/>
              <w:bottom w:val="single" w:sz="4" w:space="0" w:color="auto"/>
              <w:right w:val="single" w:sz="4" w:space="0" w:color="auto"/>
            </w:tcBorders>
            <w:vAlign w:val="center"/>
          </w:tcPr>
          <w:p w14:paraId="50C3967D"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超级冷却剂</w:t>
            </w:r>
          </w:p>
        </w:tc>
        <w:tc>
          <w:tcPr>
            <w:tcW w:w="2551" w:type="dxa"/>
            <w:tcBorders>
              <w:top w:val="single" w:sz="4" w:space="0" w:color="auto"/>
              <w:left w:val="single" w:sz="4" w:space="0" w:color="auto"/>
              <w:bottom w:val="single" w:sz="4" w:space="0" w:color="auto"/>
              <w:right w:val="single" w:sz="4" w:space="0" w:color="auto"/>
            </w:tcBorders>
            <w:vAlign w:val="center"/>
          </w:tcPr>
          <w:p w14:paraId="7A712082" w14:textId="77777777" w:rsidR="00B5653F" w:rsidRPr="003322D6" w:rsidRDefault="00192A18">
            <w:pPr>
              <w:widowControl/>
              <w:jc w:val="center"/>
              <w:rPr>
                <w:rFonts w:ascii="宋体" w:hAnsi="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 xml:space="preserve">92692284 </w:t>
            </w:r>
            <w:r w:rsidRPr="003322D6">
              <w:rPr>
                <w:rFonts w:ascii="宋体" w:hAnsi="宋体" w:cs="宋体" w:hint="eastAsia"/>
                <w:bCs/>
                <w:color w:val="0D0D0D" w:themeColor="text1" w:themeTint="F2"/>
                <w:kern w:val="0"/>
                <w:sz w:val="18"/>
                <w:szCs w:val="18"/>
              </w:rPr>
              <w:t>（</w:t>
            </w:r>
            <w:r w:rsidRPr="003322D6">
              <w:rPr>
                <w:rFonts w:ascii="宋体" w:hAnsi="宋体" w:cs="宋体" w:hint="eastAsia"/>
                <w:bCs/>
                <w:color w:val="0D0D0D" w:themeColor="text1" w:themeTint="F2"/>
                <w:kern w:val="0"/>
                <w:sz w:val="18"/>
                <w:szCs w:val="18"/>
              </w:rPr>
              <w:t>5L/</w:t>
            </w:r>
            <w:r w:rsidRPr="003322D6">
              <w:rPr>
                <w:rFonts w:ascii="宋体" w:hAnsi="宋体" w:cs="宋体" w:hint="eastAsia"/>
                <w:bCs/>
                <w:color w:val="0D0D0D" w:themeColor="text1" w:themeTint="F2"/>
                <w:kern w:val="0"/>
                <w:sz w:val="18"/>
                <w:szCs w:val="18"/>
              </w:rPr>
              <w:t>桶）</w:t>
            </w:r>
          </w:p>
        </w:tc>
        <w:tc>
          <w:tcPr>
            <w:tcW w:w="709" w:type="dxa"/>
            <w:tcBorders>
              <w:top w:val="single" w:sz="4" w:space="0" w:color="auto"/>
              <w:left w:val="single" w:sz="4" w:space="0" w:color="auto"/>
              <w:bottom w:val="single" w:sz="4" w:space="0" w:color="auto"/>
              <w:right w:val="single" w:sz="4" w:space="0" w:color="auto"/>
            </w:tcBorders>
            <w:vAlign w:val="center"/>
          </w:tcPr>
          <w:p w14:paraId="60F91908"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桶</w:t>
            </w:r>
          </w:p>
        </w:tc>
        <w:tc>
          <w:tcPr>
            <w:tcW w:w="768" w:type="dxa"/>
            <w:tcBorders>
              <w:top w:val="single" w:sz="4" w:space="0" w:color="auto"/>
              <w:left w:val="single" w:sz="4" w:space="0" w:color="auto"/>
              <w:bottom w:val="single" w:sz="4" w:space="0" w:color="auto"/>
              <w:right w:val="single" w:sz="4" w:space="0" w:color="auto"/>
            </w:tcBorders>
            <w:vAlign w:val="center"/>
          </w:tcPr>
          <w:p w14:paraId="4F4220D8"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cs="宋体" w:hint="eastAsia"/>
                <w:bCs/>
                <w:color w:val="0D0D0D" w:themeColor="text1" w:themeTint="F2"/>
                <w:kern w:val="0"/>
                <w:sz w:val="18"/>
                <w:szCs w:val="18"/>
              </w:rPr>
              <w:t>1</w:t>
            </w:r>
          </w:p>
        </w:tc>
        <w:tc>
          <w:tcPr>
            <w:tcW w:w="1800" w:type="dxa"/>
            <w:tcBorders>
              <w:top w:val="single" w:sz="4" w:space="0" w:color="auto"/>
              <w:left w:val="single" w:sz="4" w:space="0" w:color="auto"/>
              <w:bottom w:val="single" w:sz="4" w:space="0" w:color="auto"/>
              <w:right w:val="single" w:sz="4" w:space="0" w:color="auto"/>
            </w:tcBorders>
            <w:vAlign w:val="center"/>
          </w:tcPr>
          <w:p w14:paraId="36F2EF9D" w14:textId="77777777" w:rsidR="00B5653F" w:rsidRPr="003322D6" w:rsidRDefault="00B5653F">
            <w:pPr>
              <w:widowControl/>
              <w:jc w:val="center"/>
              <w:rPr>
                <w:rFonts w:ascii="宋体" w:hAnsi="宋体"/>
                <w:b/>
                <w:bCs/>
                <w:color w:val="0D0D0D" w:themeColor="text1" w:themeTint="F2"/>
                <w:kern w:val="0"/>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20DF1827" w14:textId="77777777" w:rsidR="00B5653F" w:rsidRPr="003322D6" w:rsidRDefault="00B5653F">
            <w:pPr>
              <w:widowControl/>
              <w:jc w:val="center"/>
              <w:rPr>
                <w:rFonts w:ascii="宋体" w:hAnsi="宋体"/>
                <w:bCs/>
                <w:color w:val="0D0D0D" w:themeColor="text1" w:themeTint="F2"/>
                <w:kern w:val="0"/>
                <w:sz w:val="18"/>
                <w:szCs w:val="18"/>
              </w:rPr>
            </w:pPr>
          </w:p>
        </w:tc>
      </w:tr>
      <w:tr w:rsidR="003322D6" w:rsidRPr="003322D6" w14:paraId="70DA2125" w14:textId="77777777">
        <w:trPr>
          <w:cantSplit/>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20BB9C35" w14:textId="77777777" w:rsidR="00B5653F" w:rsidRPr="003322D6" w:rsidRDefault="00192A18">
            <w:pPr>
              <w:widowControl/>
              <w:jc w:val="center"/>
              <w:rPr>
                <w:rFonts w:ascii="宋体" w:hAnsi="宋体" w:cs="宋体"/>
                <w:bCs/>
                <w:color w:val="0D0D0D" w:themeColor="text1" w:themeTint="F2"/>
                <w:kern w:val="0"/>
                <w:sz w:val="18"/>
                <w:szCs w:val="18"/>
              </w:rPr>
            </w:pPr>
            <w:r w:rsidRPr="003322D6">
              <w:rPr>
                <w:rFonts w:ascii="宋体" w:hAnsi="宋体" w:cs="宋体" w:hint="eastAsia"/>
                <w:bCs/>
                <w:color w:val="0D0D0D" w:themeColor="text1" w:themeTint="F2"/>
                <w:kern w:val="0"/>
                <w:sz w:val="18"/>
                <w:szCs w:val="18"/>
              </w:rPr>
              <w:t>6</w:t>
            </w:r>
          </w:p>
        </w:tc>
        <w:tc>
          <w:tcPr>
            <w:tcW w:w="1843" w:type="dxa"/>
            <w:tcBorders>
              <w:top w:val="single" w:sz="4" w:space="0" w:color="auto"/>
              <w:left w:val="single" w:sz="4" w:space="0" w:color="auto"/>
              <w:bottom w:val="single" w:sz="4" w:space="0" w:color="auto"/>
              <w:right w:val="single" w:sz="4" w:space="0" w:color="auto"/>
            </w:tcBorders>
            <w:vAlign w:val="center"/>
          </w:tcPr>
          <w:p w14:paraId="586453F3" w14:textId="77777777" w:rsidR="00B5653F" w:rsidRPr="003322D6" w:rsidRDefault="00192A18">
            <w:pPr>
              <w:jc w:val="center"/>
              <w:rPr>
                <w:rFonts w:ascii="宋体" w:hAnsi="宋体"/>
                <w:bCs/>
                <w:color w:val="0D0D0D" w:themeColor="text1" w:themeTint="F2"/>
                <w:sz w:val="18"/>
                <w:szCs w:val="18"/>
              </w:rPr>
            </w:pPr>
            <w:r w:rsidRPr="003322D6">
              <w:rPr>
                <w:rFonts w:ascii="宋体" w:hAnsi="宋体" w:hint="eastAsia"/>
                <w:bCs/>
                <w:color w:val="0D0D0D" w:themeColor="text1" w:themeTint="F2"/>
                <w:sz w:val="18"/>
                <w:szCs w:val="18"/>
              </w:rPr>
              <w:t>超级冷却剂</w:t>
            </w:r>
          </w:p>
        </w:tc>
        <w:tc>
          <w:tcPr>
            <w:tcW w:w="2551" w:type="dxa"/>
            <w:tcBorders>
              <w:top w:val="single" w:sz="4" w:space="0" w:color="auto"/>
              <w:left w:val="single" w:sz="4" w:space="0" w:color="auto"/>
              <w:bottom w:val="single" w:sz="4" w:space="0" w:color="auto"/>
              <w:right w:val="single" w:sz="4" w:space="0" w:color="auto"/>
            </w:tcBorders>
            <w:vAlign w:val="center"/>
          </w:tcPr>
          <w:p w14:paraId="1BF5820C" w14:textId="77777777" w:rsidR="00B5653F" w:rsidRPr="003322D6" w:rsidRDefault="00192A18">
            <w:pPr>
              <w:autoSpaceDE w:val="0"/>
              <w:autoSpaceDN w:val="0"/>
              <w:adjustRightInd w:val="0"/>
              <w:jc w:val="center"/>
              <w:rPr>
                <w:rFonts w:ascii="宋体" w:hAnsi="宋体"/>
                <w:bCs/>
                <w:color w:val="0D0D0D" w:themeColor="text1" w:themeTint="F2"/>
                <w:kern w:val="0"/>
                <w:sz w:val="18"/>
                <w:szCs w:val="18"/>
              </w:rPr>
            </w:pPr>
            <w:r w:rsidRPr="003322D6">
              <w:rPr>
                <w:rFonts w:ascii="宋体" w:hAnsi="宋体" w:hint="eastAsia"/>
                <w:bCs/>
                <w:color w:val="0D0D0D" w:themeColor="text1" w:themeTint="F2"/>
                <w:kern w:val="0"/>
                <w:sz w:val="18"/>
                <w:szCs w:val="18"/>
              </w:rPr>
              <w:t>38459582</w:t>
            </w:r>
            <w:r w:rsidRPr="003322D6">
              <w:rPr>
                <w:rFonts w:ascii="宋体" w:hAnsi="宋体" w:hint="eastAsia"/>
                <w:bCs/>
                <w:color w:val="0D0D0D" w:themeColor="text1" w:themeTint="F2"/>
                <w:kern w:val="0"/>
                <w:sz w:val="18"/>
                <w:szCs w:val="18"/>
              </w:rPr>
              <w:t>（</w:t>
            </w:r>
            <w:r w:rsidRPr="003322D6">
              <w:rPr>
                <w:rFonts w:ascii="宋体" w:hAnsi="宋体" w:hint="eastAsia"/>
                <w:bCs/>
                <w:color w:val="0D0D0D" w:themeColor="text1" w:themeTint="F2"/>
                <w:kern w:val="0"/>
                <w:sz w:val="18"/>
                <w:szCs w:val="18"/>
              </w:rPr>
              <w:t>20L/</w:t>
            </w:r>
            <w:r w:rsidRPr="003322D6">
              <w:rPr>
                <w:rFonts w:ascii="宋体" w:hAnsi="宋体" w:hint="eastAsia"/>
                <w:bCs/>
                <w:color w:val="0D0D0D" w:themeColor="text1" w:themeTint="F2"/>
                <w:kern w:val="0"/>
                <w:sz w:val="18"/>
                <w:szCs w:val="18"/>
              </w:rPr>
              <w:t>桶）</w:t>
            </w:r>
          </w:p>
        </w:tc>
        <w:tc>
          <w:tcPr>
            <w:tcW w:w="709" w:type="dxa"/>
            <w:tcBorders>
              <w:top w:val="single" w:sz="4" w:space="0" w:color="auto"/>
              <w:left w:val="single" w:sz="4" w:space="0" w:color="auto"/>
              <w:bottom w:val="single" w:sz="4" w:space="0" w:color="auto"/>
              <w:right w:val="single" w:sz="4" w:space="0" w:color="auto"/>
            </w:tcBorders>
            <w:vAlign w:val="center"/>
          </w:tcPr>
          <w:p w14:paraId="348AC7FF" w14:textId="77777777" w:rsidR="00B5653F" w:rsidRPr="003322D6" w:rsidRDefault="00192A18">
            <w:pPr>
              <w:widowControl/>
              <w:jc w:val="center"/>
              <w:rPr>
                <w:rFonts w:ascii="宋体" w:hAnsi="宋体"/>
                <w:color w:val="0D0D0D" w:themeColor="text1" w:themeTint="F2"/>
                <w:sz w:val="18"/>
                <w:szCs w:val="18"/>
              </w:rPr>
            </w:pPr>
            <w:r w:rsidRPr="003322D6">
              <w:rPr>
                <w:rFonts w:ascii="宋体" w:hAnsi="宋体" w:hint="eastAsia"/>
                <w:color w:val="0D0D0D" w:themeColor="text1" w:themeTint="F2"/>
                <w:sz w:val="18"/>
                <w:szCs w:val="18"/>
              </w:rPr>
              <w:t>桶</w:t>
            </w:r>
          </w:p>
        </w:tc>
        <w:tc>
          <w:tcPr>
            <w:tcW w:w="768" w:type="dxa"/>
            <w:tcBorders>
              <w:top w:val="single" w:sz="4" w:space="0" w:color="auto"/>
              <w:left w:val="single" w:sz="4" w:space="0" w:color="auto"/>
              <w:bottom w:val="single" w:sz="4" w:space="0" w:color="auto"/>
              <w:right w:val="single" w:sz="4" w:space="0" w:color="auto"/>
            </w:tcBorders>
            <w:vAlign w:val="center"/>
          </w:tcPr>
          <w:p w14:paraId="4B275FF9" w14:textId="77777777" w:rsidR="00B5653F" w:rsidRPr="003322D6" w:rsidRDefault="00192A18">
            <w:pPr>
              <w:jc w:val="center"/>
              <w:rPr>
                <w:rFonts w:ascii="宋体" w:hAnsi="宋体"/>
                <w:color w:val="0D0D0D" w:themeColor="text1" w:themeTint="F2"/>
                <w:sz w:val="18"/>
                <w:szCs w:val="18"/>
              </w:rPr>
            </w:pPr>
            <w:r w:rsidRPr="003322D6">
              <w:rPr>
                <w:rFonts w:ascii="宋体" w:hAnsi="宋体" w:hint="eastAsia"/>
                <w:color w:val="0D0D0D" w:themeColor="text1" w:themeTint="F2"/>
                <w:sz w:val="18"/>
                <w:szCs w:val="18"/>
              </w:rPr>
              <w:t>1</w:t>
            </w:r>
          </w:p>
        </w:tc>
        <w:tc>
          <w:tcPr>
            <w:tcW w:w="1800" w:type="dxa"/>
            <w:tcBorders>
              <w:top w:val="single" w:sz="4" w:space="0" w:color="auto"/>
              <w:left w:val="single" w:sz="4" w:space="0" w:color="auto"/>
              <w:bottom w:val="single" w:sz="4" w:space="0" w:color="auto"/>
              <w:right w:val="single" w:sz="4" w:space="0" w:color="auto"/>
            </w:tcBorders>
          </w:tcPr>
          <w:p w14:paraId="4099A13C" w14:textId="77777777" w:rsidR="00B5653F" w:rsidRPr="003322D6" w:rsidRDefault="00B5653F">
            <w:pPr>
              <w:autoSpaceDE w:val="0"/>
              <w:autoSpaceDN w:val="0"/>
              <w:adjustRightInd w:val="0"/>
              <w:jc w:val="center"/>
              <w:rPr>
                <w:rFonts w:ascii="宋体" w:hAnsi="宋体"/>
                <w:b/>
                <w:bCs/>
                <w:color w:val="0D0D0D" w:themeColor="text1" w:themeTint="F2"/>
                <w:kern w:val="0"/>
                <w:sz w:val="18"/>
                <w:szCs w:val="18"/>
              </w:rPr>
            </w:pPr>
          </w:p>
        </w:tc>
        <w:tc>
          <w:tcPr>
            <w:tcW w:w="976" w:type="dxa"/>
            <w:tcBorders>
              <w:top w:val="single" w:sz="4" w:space="0" w:color="auto"/>
              <w:left w:val="single" w:sz="4" w:space="0" w:color="auto"/>
              <w:bottom w:val="single" w:sz="4" w:space="0" w:color="auto"/>
              <w:right w:val="single" w:sz="4" w:space="0" w:color="auto"/>
            </w:tcBorders>
          </w:tcPr>
          <w:p w14:paraId="60CB431A" w14:textId="77777777" w:rsidR="00B5653F" w:rsidRPr="003322D6" w:rsidRDefault="00B5653F">
            <w:pPr>
              <w:autoSpaceDE w:val="0"/>
              <w:autoSpaceDN w:val="0"/>
              <w:adjustRightInd w:val="0"/>
              <w:jc w:val="center"/>
              <w:rPr>
                <w:rFonts w:ascii="宋体" w:hAnsi="宋体"/>
                <w:bCs/>
                <w:color w:val="0D0D0D" w:themeColor="text1" w:themeTint="F2"/>
                <w:kern w:val="0"/>
                <w:sz w:val="18"/>
                <w:szCs w:val="18"/>
              </w:rPr>
            </w:pPr>
          </w:p>
        </w:tc>
      </w:tr>
      <w:tr w:rsidR="00B5653F" w:rsidRPr="003322D6" w14:paraId="73A8373A" w14:textId="77777777">
        <w:trPr>
          <w:cantSplit/>
          <w:trHeight w:val="454"/>
        </w:trPr>
        <w:tc>
          <w:tcPr>
            <w:tcW w:w="709" w:type="dxa"/>
            <w:tcBorders>
              <w:top w:val="single" w:sz="4" w:space="0" w:color="auto"/>
              <w:left w:val="single" w:sz="4" w:space="0" w:color="auto"/>
              <w:bottom w:val="single" w:sz="4" w:space="0" w:color="auto"/>
              <w:right w:val="single" w:sz="4" w:space="0" w:color="auto"/>
            </w:tcBorders>
          </w:tcPr>
          <w:p w14:paraId="7B368D70" w14:textId="77777777" w:rsidR="00B5653F" w:rsidRPr="003322D6" w:rsidRDefault="00B5653F">
            <w:pPr>
              <w:autoSpaceDE w:val="0"/>
              <w:autoSpaceDN w:val="0"/>
              <w:adjustRightInd w:val="0"/>
              <w:jc w:val="center"/>
              <w:rPr>
                <w:rFonts w:ascii="宋体" w:hAnsi="宋体" w:cs="宋体"/>
                <w:b/>
                <w:bCs/>
                <w:color w:val="0D0D0D" w:themeColor="text1" w:themeTint="F2"/>
                <w:kern w:val="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76DCEB69" w14:textId="77777777" w:rsidR="00B5653F" w:rsidRPr="003322D6" w:rsidRDefault="00192A18">
            <w:pPr>
              <w:autoSpaceDE w:val="0"/>
              <w:autoSpaceDN w:val="0"/>
              <w:adjustRightInd w:val="0"/>
              <w:jc w:val="center"/>
              <w:rPr>
                <w:rFonts w:ascii="宋体" w:hAnsi="宋体"/>
                <w:b/>
                <w:bCs/>
                <w:color w:val="0D0D0D" w:themeColor="text1" w:themeTint="F2"/>
                <w:kern w:val="0"/>
                <w:sz w:val="18"/>
                <w:szCs w:val="18"/>
              </w:rPr>
            </w:pPr>
            <w:r w:rsidRPr="003322D6">
              <w:rPr>
                <w:rFonts w:ascii="宋体" w:hAnsi="宋体" w:cs="宋体" w:hint="eastAsia"/>
                <w:b/>
                <w:bCs/>
                <w:color w:val="0D0D0D" w:themeColor="text1" w:themeTint="F2"/>
                <w:kern w:val="0"/>
                <w:sz w:val="18"/>
                <w:szCs w:val="18"/>
              </w:rPr>
              <w:t>两次合计</w:t>
            </w:r>
          </w:p>
        </w:tc>
        <w:tc>
          <w:tcPr>
            <w:tcW w:w="2551" w:type="dxa"/>
            <w:tcBorders>
              <w:top w:val="single" w:sz="4" w:space="0" w:color="auto"/>
              <w:left w:val="single" w:sz="4" w:space="0" w:color="auto"/>
              <w:bottom w:val="single" w:sz="4" w:space="0" w:color="auto"/>
              <w:right w:val="single" w:sz="4" w:space="0" w:color="auto"/>
            </w:tcBorders>
          </w:tcPr>
          <w:p w14:paraId="14400060" w14:textId="77777777" w:rsidR="00B5653F" w:rsidRPr="003322D6" w:rsidRDefault="00B5653F">
            <w:pPr>
              <w:autoSpaceDE w:val="0"/>
              <w:autoSpaceDN w:val="0"/>
              <w:adjustRightInd w:val="0"/>
              <w:jc w:val="center"/>
              <w:rPr>
                <w:rFonts w:ascii="宋体" w:hAnsi="宋体"/>
                <w:b/>
                <w:bCs/>
                <w:color w:val="0D0D0D" w:themeColor="text1" w:themeTint="F2"/>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765B25A2" w14:textId="77777777" w:rsidR="00B5653F" w:rsidRPr="003322D6" w:rsidRDefault="00B5653F">
            <w:pPr>
              <w:rPr>
                <w:rFonts w:ascii="宋体" w:hAnsi="宋体"/>
                <w:color w:val="0D0D0D" w:themeColor="text1" w:themeTint="F2"/>
                <w:sz w:val="18"/>
                <w:szCs w:val="18"/>
              </w:rPr>
            </w:pPr>
          </w:p>
        </w:tc>
        <w:tc>
          <w:tcPr>
            <w:tcW w:w="768" w:type="dxa"/>
            <w:tcBorders>
              <w:top w:val="single" w:sz="4" w:space="0" w:color="auto"/>
              <w:left w:val="single" w:sz="4" w:space="0" w:color="auto"/>
              <w:bottom w:val="single" w:sz="4" w:space="0" w:color="auto"/>
              <w:right w:val="single" w:sz="4" w:space="0" w:color="auto"/>
            </w:tcBorders>
          </w:tcPr>
          <w:p w14:paraId="21BFB1FD" w14:textId="77777777" w:rsidR="00B5653F" w:rsidRPr="003322D6" w:rsidRDefault="00B5653F">
            <w:pPr>
              <w:rPr>
                <w:rFonts w:ascii="宋体" w:hAnsi="宋体"/>
                <w:color w:val="0D0D0D" w:themeColor="text1" w:themeTint="F2"/>
                <w:sz w:val="18"/>
                <w:szCs w:val="18"/>
              </w:rPr>
            </w:pPr>
          </w:p>
        </w:tc>
        <w:tc>
          <w:tcPr>
            <w:tcW w:w="1800" w:type="dxa"/>
            <w:tcBorders>
              <w:top w:val="single" w:sz="4" w:space="0" w:color="auto"/>
              <w:left w:val="single" w:sz="4" w:space="0" w:color="auto"/>
              <w:bottom w:val="single" w:sz="4" w:space="0" w:color="auto"/>
              <w:right w:val="single" w:sz="4" w:space="0" w:color="auto"/>
            </w:tcBorders>
          </w:tcPr>
          <w:p w14:paraId="521BED62" w14:textId="77777777" w:rsidR="00B5653F" w:rsidRPr="003322D6" w:rsidRDefault="00B5653F">
            <w:pPr>
              <w:autoSpaceDE w:val="0"/>
              <w:autoSpaceDN w:val="0"/>
              <w:adjustRightInd w:val="0"/>
              <w:ind w:right="302"/>
              <w:jc w:val="right"/>
              <w:rPr>
                <w:rFonts w:ascii="宋体" w:hAnsi="宋体"/>
                <w:b/>
                <w:bCs/>
                <w:color w:val="0D0D0D" w:themeColor="text1" w:themeTint="F2"/>
                <w:kern w:val="0"/>
                <w:sz w:val="18"/>
                <w:szCs w:val="18"/>
              </w:rPr>
            </w:pPr>
          </w:p>
        </w:tc>
        <w:tc>
          <w:tcPr>
            <w:tcW w:w="976" w:type="dxa"/>
            <w:tcBorders>
              <w:top w:val="single" w:sz="4" w:space="0" w:color="auto"/>
              <w:left w:val="single" w:sz="4" w:space="0" w:color="auto"/>
              <w:bottom w:val="single" w:sz="4" w:space="0" w:color="auto"/>
              <w:right w:val="single" w:sz="4" w:space="0" w:color="auto"/>
            </w:tcBorders>
          </w:tcPr>
          <w:p w14:paraId="146EA477" w14:textId="77777777" w:rsidR="00B5653F" w:rsidRPr="003322D6" w:rsidRDefault="00B5653F">
            <w:pPr>
              <w:autoSpaceDE w:val="0"/>
              <w:autoSpaceDN w:val="0"/>
              <w:adjustRightInd w:val="0"/>
              <w:ind w:right="202"/>
              <w:jc w:val="right"/>
              <w:rPr>
                <w:rFonts w:ascii="宋体" w:hAnsi="宋体"/>
                <w:b/>
                <w:bCs/>
                <w:color w:val="0D0D0D" w:themeColor="text1" w:themeTint="F2"/>
                <w:kern w:val="0"/>
                <w:sz w:val="18"/>
                <w:szCs w:val="18"/>
              </w:rPr>
            </w:pPr>
          </w:p>
        </w:tc>
      </w:tr>
    </w:tbl>
    <w:p w14:paraId="175BAFA6" w14:textId="77777777" w:rsidR="00B5653F" w:rsidRPr="003322D6" w:rsidRDefault="00B5653F">
      <w:pPr>
        <w:pStyle w:val="29"/>
        <w:tabs>
          <w:tab w:val="left" w:pos="5665"/>
          <w:tab w:val="right" w:pos="8360"/>
        </w:tabs>
        <w:snapToGrid w:val="0"/>
        <w:spacing w:line="360" w:lineRule="auto"/>
        <w:ind w:right="42"/>
        <w:jc w:val="center"/>
        <w:textAlignment w:val="baseline"/>
        <w:rPr>
          <w:rFonts w:hAnsi="宋体"/>
          <w:color w:val="0D0D0D" w:themeColor="text1" w:themeTint="F2"/>
          <w:sz w:val="18"/>
          <w:szCs w:val="18"/>
        </w:rPr>
      </w:pPr>
    </w:p>
    <w:p w14:paraId="336E2548" w14:textId="77777777" w:rsidR="00B5653F" w:rsidRPr="003322D6" w:rsidRDefault="00192A18">
      <w:pPr>
        <w:pStyle w:val="sh4"/>
        <w:ind w:firstLine="578"/>
        <w:rPr>
          <w:color w:val="0D0D0D" w:themeColor="text1" w:themeTint="F2"/>
        </w:rPr>
      </w:pPr>
      <w:r w:rsidRPr="003322D6">
        <w:rPr>
          <w:rFonts w:hint="eastAsia"/>
          <w:color w:val="0D0D0D" w:themeColor="text1" w:themeTint="F2"/>
        </w:rPr>
        <w:t>注：磋商总价报价</w:t>
      </w:r>
      <w:r w:rsidRPr="003322D6">
        <w:rPr>
          <w:rFonts w:hint="eastAsia"/>
          <w:color w:val="0D0D0D" w:themeColor="text1" w:themeTint="F2"/>
        </w:rPr>
        <w:t>=</w:t>
      </w:r>
      <w:r w:rsidRPr="003322D6">
        <w:rPr>
          <w:rFonts w:hint="eastAsia"/>
          <w:color w:val="0D0D0D" w:themeColor="text1" w:themeTint="F2"/>
        </w:rPr>
        <w:t>中保两次费用金额</w:t>
      </w:r>
      <w:r w:rsidRPr="003322D6">
        <w:rPr>
          <w:rFonts w:hint="eastAsia"/>
          <w:color w:val="0D0D0D" w:themeColor="text1" w:themeTint="F2"/>
        </w:rPr>
        <w:t>+</w:t>
      </w:r>
      <w:r w:rsidRPr="003322D6">
        <w:rPr>
          <w:rFonts w:hint="eastAsia"/>
          <w:color w:val="0D0D0D" w:themeColor="text1" w:themeTint="F2"/>
        </w:rPr>
        <w:t>小保一次费用金额。</w:t>
      </w:r>
    </w:p>
    <w:p w14:paraId="23991AEB" w14:textId="77777777" w:rsidR="00B5653F" w:rsidRPr="003322D6" w:rsidRDefault="00192A18">
      <w:pPr>
        <w:pStyle w:val="sh4"/>
        <w:ind w:firstLine="578"/>
        <w:rPr>
          <w:color w:val="0D0D0D" w:themeColor="text1" w:themeTint="F2"/>
        </w:rPr>
      </w:pPr>
      <w:r w:rsidRPr="003322D6">
        <w:rPr>
          <w:rFonts w:hint="eastAsia"/>
          <w:color w:val="0D0D0D" w:themeColor="text1" w:themeTint="F2"/>
        </w:rPr>
        <w:t xml:space="preserve">    </w:t>
      </w:r>
      <w:r w:rsidRPr="003322D6">
        <w:rPr>
          <w:rFonts w:hint="eastAsia"/>
          <w:color w:val="0D0D0D" w:themeColor="text1" w:themeTint="F2"/>
        </w:rPr>
        <w:t>本次报价总额（小写）</w:t>
      </w:r>
      <w:r w:rsidRPr="003322D6">
        <w:rPr>
          <w:rFonts w:hint="eastAsia"/>
          <w:color w:val="0D0D0D" w:themeColor="text1" w:themeTint="F2"/>
        </w:rPr>
        <w:t>¥</w:t>
      </w:r>
      <w:r w:rsidRPr="003322D6">
        <w:rPr>
          <w:rFonts w:hint="eastAsia"/>
          <w:color w:val="0D0D0D" w:themeColor="text1" w:themeTint="F2"/>
        </w:rPr>
        <w:t>：</w:t>
      </w:r>
      <w:r w:rsidRPr="003322D6">
        <w:rPr>
          <w:rFonts w:hint="eastAsia"/>
          <w:color w:val="0D0D0D" w:themeColor="text1" w:themeTint="F2"/>
        </w:rPr>
        <w:t xml:space="preserve"> </w:t>
      </w:r>
      <w:r w:rsidRPr="003322D6">
        <w:rPr>
          <w:color w:val="0D0D0D" w:themeColor="text1" w:themeTint="F2"/>
        </w:rPr>
        <w:t xml:space="preserve">    </w:t>
      </w:r>
      <w:r w:rsidRPr="003322D6">
        <w:rPr>
          <w:rFonts w:hint="eastAsia"/>
          <w:color w:val="0D0D0D" w:themeColor="text1" w:themeTint="F2"/>
        </w:rPr>
        <w:t>元。</w:t>
      </w:r>
    </w:p>
    <w:p w14:paraId="43AA6218" w14:textId="77777777" w:rsidR="00B5653F" w:rsidRPr="003322D6" w:rsidRDefault="00B5653F">
      <w:pPr>
        <w:widowControl/>
        <w:jc w:val="left"/>
        <w:rPr>
          <w:rFonts w:ascii="宋体" w:hAnsi="宋体" w:cs="宋体"/>
          <w:b/>
          <w:bCs/>
          <w:color w:val="0D0D0D" w:themeColor="text1" w:themeTint="F2"/>
          <w:w w:val="80"/>
          <w:sz w:val="36"/>
          <w:szCs w:val="36"/>
        </w:rPr>
      </w:pPr>
    </w:p>
    <w:p w14:paraId="7A81F973" w14:textId="77777777" w:rsidR="00B5653F" w:rsidRPr="003322D6" w:rsidRDefault="00192A18">
      <w:pPr>
        <w:widowControl/>
        <w:jc w:val="left"/>
        <w:rPr>
          <w:rFonts w:ascii="宋体" w:hAnsi="宋体" w:cs="宋体"/>
          <w:b/>
          <w:bCs/>
          <w:color w:val="0D0D0D" w:themeColor="text1" w:themeTint="F2"/>
          <w:w w:val="80"/>
          <w:sz w:val="36"/>
          <w:szCs w:val="36"/>
        </w:rPr>
      </w:pPr>
      <w:r w:rsidRPr="003322D6">
        <w:rPr>
          <w:color w:val="0D0D0D" w:themeColor="text1" w:themeTint="F2"/>
        </w:rPr>
        <w:br w:type="page"/>
      </w:r>
    </w:p>
    <w:p w14:paraId="674B9C99" w14:textId="77777777" w:rsidR="00B5653F" w:rsidRPr="003322D6" w:rsidRDefault="00192A18">
      <w:pPr>
        <w:pStyle w:val="sh2"/>
        <w:rPr>
          <w:color w:val="0D0D0D" w:themeColor="text1" w:themeTint="F2"/>
        </w:rPr>
      </w:pPr>
      <w:r w:rsidRPr="003322D6">
        <w:rPr>
          <w:color w:val="0D0D0D" w:themeColor="text1" w:themeTint="F2"/>
        </w:rPr>
        <w:lastRenderedPageBreak/>
        <w:t>9</w:t>
      </w:r>
      <w:r w:rsidRPr="003322D6">
        <w:rPr>
          <w:rFonts w:hint="eastAsia"/>
          <w:color w:val="0D0D0D" w:themeColor="text1" w:themeTint="F2"/>
        </w:rPr>
        <w:t>、磋商响应报价总表</w:t>
      </w:r>
      <w:bookmarkEnd w:id="139"/>
      <w:r w:rsidRPr="003322D6">
        <w:rPr>
          <w:rFonts w:hint="eastAsia"/>
          <w:color w:val="0D0D0D" w:themeColor="text1" w:themeTint="F2"/>
        </w:rPr>
        <w:t>（最终）</w:t>
      </w:r>
    </w:p>
    <w:p w14:paraId="5AC3821B" w14:textId="77777777" w:rsidR="00B5653F" w:rsidRPr="003322D6" w:rsidRDefault="00B5653F">
      <w:pPr>
        <w:pStyle w:val="a0"/>
        <w:snapToGrid w:val="0"/>
        <w:textAlignment w:val="baseline"/>
        <w:rPr>
          <w:rFonts w:ascii="宋体" w:hAnsi="宋体"/>
          <w:color w:val="0D0D0D" w:themeColor="text1" w:themeTint="F2"/>
        </w:rPr>
      </w:pP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984"/>
      </w:tblGrid>
      <w:tr w:rsidR="003322D6" w:rsidRPr="003322D6" w14:paraId="069C4475" w14:textId="77777777">
        <w:trPr>
          <w:trHeight w:val="560"/>
          <w:jc w:val="center"/>
        </w:trPr>
        <w:tc>
          <w:tcPr>
            <w:tcW w:w="2410" w:type="dxa"/>
            <w:vAlign w:val="center"/>
          </w:tcPr>
          <w:p w14:paraId="19632E90" w14:textId="77777777" w:rsidR="00B5653F" w:rsidRPr="003322D6" w:rsidRDefault="00192A18">
            <w:pPr>
              <w:snapToGrid w:val="0"/>
              <w:spacing w:line="480" w:lineRule="exact"/>
              <w:jc w:val="center"/>
              <w:textAlignment w:val="baseline"/>
              <w:rPr>
                <w:rFonts w:ascii="宋体" w:hAnsi="宋体" w:cs="宋体"/>
                <w:color w:val="0D0D0D" w:themeColor="text1" w:themeTint="F2"/>
                <w:sz w:val="24"/>
                <w:szCs w:val="24"/>
              </w:rPr>
            </w:pPr>
            <w:r w:rsidRPr="003322D6">
              <w:rPr>
                <w:rFonts w:ascii="宋体" w:hAnsi="宋体" w:cs="宋体" w:hint="eastAsia"/>
                <w:color w:val="0D0D0D" w:themeColor="text1" w:themeTint="F2"/>
                <w:sz w:val="24"/>
                <w:szCs w:val="24"/>
              </w:rPr>
              <w:t>项目名称</w:t>
            </w:r>
          </w:p>
        </w:tc>
        <w:tc>
          <w:tcPr>
            <w:tcW w:w="6984" w:type="dxa"/>
            <w:vAlign w:val="center"/>
          </w:tcPr>
          <w:p w14:paraId="0CFDFB3E" w14:textId="77777777" w:rsidR="00B5653F" w:rsidRPr="003322D6" w:rsidRDefault="00192A18">
            <w:pPr>
              <w:snapToGrid w:val="0"/>
              <w:spacing w:line="480" w:lineRule="exact"/>
              <w:jc w:val="center"/>
              <w:textAlignment w:val="baseline"/>
              <w:rPr>
                <w:rFonts w:ascii="宋体" w:hAnsi="宋体" w:cs="宋体"/>
                <w:color w:val="0D0D0D" w:themeColor="text1" w:themeTint="F2"/>
                <w:sz w:val="24"/>
                <w:szCs w:val="24"/>
              </w:rPr>
            </w:pPr>
            <w:r w:rsidRPr="003322D6">
              <w:rPr>
                <w:rFonts w:ascii="宋体" w:hAnsi="宋体" w:cs="宋体" w:hint="eastAsia"/>
                <w:color w:val="0D0D0D" w:themeColor="text1" w:themeTint="F2"/>
                <w:sz w:val="24"/>
                <w:szCs w:val="24"/>
                <w:lang w:val="zh-CN"/>
              </w:rPr>
              <w:t>南通市妇幼保健院压缩机保养项目</w:t>
            </w:r>
          </w:p>
        </w:tc>
      </w:tr>
      <w:tr w:rsidR="003322D6" w:rsidRPr="003322D6" w14:paraId="48056BB8" w14:textId="77777777">
        <w:trPr>
          <w:trHeight w:val="1497"/>
          <w:jc w:val="center"/>
        </w:trPr>
        <w:tc>
          <w:tcPr>
            <w:tcW w:w="2410" w:type="dxa"/>
            <w:vAlign w:val="center"/>
          </w:tcPr>
          <w:p w14:paraId="33FAE232" w14:textId="77777777" w:rsidR="00B5653F" w:rsidRPr="003322D6" w:rsidRDefault="00192A18">
            <w:pPr>
              <w:snapToGrid w:val="0"/>
              <w:spacing w:line="480" w:lineRule="exact"/>
              <w:jc w:val="center"/>
              <w:textAlignment w:val="baseline"/>
              <w:rPr>
                <w:rFonts w:ascii="宋体" w:hAnsi="宋体" w:cs="宋体"/>
                <w:color w:val="0D0D0D" w:themeColor="text1" w:themeTint="F2"/>
                <w:sz w:val="24"/>
                <w:szCs w:val="24"/>
              </w:rPr>
            </w:pPr>
            <w:r w:rsidRPr="003322D6">
              <w:rPr>
                <w:rFonts w:ascii="宋体" w:hAnsi="宋体" w:cs="宋体" w:hint="eastAsia"/>
                <w:color w:val="0D0D0D" w:themeColor="text1" w:themeTint="F2"/>
                <w:sz w:val="24"/>
                <w:szCs w:val="24"/>
              </w:rPr>
              <w:t>磋商总价报价</w:t>
            </w:r>
          </w:p>
          <w:p w14:paraId="3AC459A7" w14:textId="77777777" w:rsidR="00B5653F" w:rsidRPr="003322D6" w:rsidRDefault="00192A18">
            <w:pPr>
              <w:snapToGrid w:val="0"/>
              <w:spacing w:line="480" w:lineRule="exact"/>
              <w:textAlignment w:val="baseline"/>
              <w:rPr>
                <w:rFonts w:ascii="宋体" w:hAnsi="宋体"/>
                <w:color w:val="0D0D0D" w:themeColor="text1" w:themeTint="F2"/>
                <w:sz w:val="20"/>
                <w:szCs w:val="22"/>
              </w:rPr>
            </w:pPr>
            <w:r w:rsidRPr="003322D6">
              <w:rPr>
                <w:rFonts w:ascii="宋体" w:hAnsi="宋体" w:cs="宋体" w:hint="eastAsia"/>
                <w:b/>
                <w:bCs/>
                <w:color w:val="0D0D0D" w:themeColor="text1" w:themeTint="F2"/>
                <w:sz w:val="24"/>
                <w:szCs w:val="24"/>
                <w:u w:val="single" w:color="000000"/>
              </w:rPr>
              <w:t>（现场填写上传）</w:t>
            </w:r>
          </w:p>
        </w:tc>
        <w:tc>
          <w:tcPr>
            <w:tcW w:w="6984" w:type="dxa"/>
            <w:vAlign w:val="center"/>
          </w:tcPr>
          <w:p w14:paraId="19B02C12" w14:textId="77777777" w:rsidR="00B5653F" w:rsidRPr="003322D6" w:rsidRDefault="00192A18">
            <w:pPr>
              <w:snapToGrid w:val="0"/>
              <w:spacing w:line="420" w:lineRule="exact"/>
              <w:rPr>
                <w:rFonts w:ascii="宋体" w:hAnsi="宋体" w:cs="宋体"/>
                <w:color w:val="0D0D0D" w:themeColor="text1" w:themeTint="F2"/>
                <w:sz w:val="24"/>
                <w:szCs w:val="24"/>
              </w:rPr>
            </w:pPr>
            <w:r w:rsidRPr="003322D6">
              <w:rPr>
                <w:rFonts w:ascii="宋体" w:hAnsi="宋体" w:cs="宋体" w:hint="eastAsia"/>
                <w:color w:val="0D0D0D" w:themeColor="text1" w:themeTint="F2"/>
                <w:sz w:val="24"/>
                <w:szCs w:val="24"/>
              </w:rPr>
              <w:t>大写：</w:t>
            </w:r>
            <w:r w:rsidRPr="003322D6">
              <w:rPr>
                <w:rFonts w:ascii="宋体" w:hAnsi="宋体" w:cs="宋体" w:hint="eastAsia"/>
                <w:snapToGrid w:val="0"/>
                <w:color w:val="0D0D0D" w:themeColor="text1" w:themeTint="F2"/>
                <w:sz w:val="24"/>
                <w:szCs w:val="24"/>
              </w:rPr>
              <w:t>人民币</w:t>
            </w:r>
            <w:r w:rsidRPr="003322D6">
              <w:rPr>
                <w:rFonts w:ascii="宋体" w:hAnsi="宋体" w:cs="宋体" w:hint="eastAsia"/>
                <w:snapToGrid w:val="0"/>
                <w:color w:val="0D0D0D" w:themeColor="text1" w:themeTint="F2"/>
                <w:sz w:val="24"/>
                <w:szCs w:val="24"/>
                <w:u w:val="single"/>
              </w:rPr>
              <w:t xml:space="preserve">             </w:t>
            </w:r>
            <w:r w:rsidRPr="003322D6">
              <w:rPr>
                <w:rFonts w:ascii="宋体" w:hAnsi="宋体" w:cs="宋体" w:hint="eastAsia"/>
                <w:snapToGrid w:val="0"/>
                <w:color w:val="0D0D0D" w:themeColor="text1" w:themeTint="F2"/>
                <w:sz w:val="24"/>
                <w:szCs w:val="24"/>
                <w:u w:val="single"/>
              </w:rPr>
              <w:t>元</w:t>
            </w:r>
          </w:p>
          <w:p w14:paraId="16975E32" w14:textId="77777777" w:rsidR="00B5653F" w:rsidRPr="003322D6" w:rsidRDefault="00192A18">
            <w:pPr>
              <w:snapToGrid w:val="0"/>
              <w:spacing w:line="420" w:lineRule="exact"/>
              <w:ind w:left="1130" w:hangingChars="471" w:hanging="1130"/>
              <w:textAlignment w:val="baseline"/>
              <w:rPr>
                <w:rFonts w:ascii="宋体" w:hAnsi="宋体" w:cs="宋体"/>
                <w:color w:val="0D0D0D" w:themeColor="text1" w:themeTint="F2"/>
                <w:sz w:val="20"/>
                <w:szCs w:val="22"/>
              </w:rPr>
            </w:pPr>
            <w:r w:rsidRPr="003322D6">
              <w:rPr>
                <w:rFonts w:ascii="宋体" w:hAnsi="宋体" w:cs="宋体" w:hint="eastAsia"/>
                <w:color w:val="0D0D0D" w:themeColor="text1" w:themeTint="F2"/>
                <w:sz w:val="24"/>
                <w:szCs w:val="24"/>
              </w:rPr>
              <w:t>小写：￥</w:t>
            </w:r>
            <w:r w:rsidRPr="003322D6">
              <w:rPr>
                <w:rFonts w:ascii="宋体" w:hAnsi="宋体" w:cs="宋体" w:hint="eastAsia"/>
                <w:color w:val="0D0D0D" w:themeColor="text1" w:themeTint="F2"/>
                <w:sz w:val="24"/>
                <w:szCs w:val="24"/>
                <w:u w:val="single"/>
              </w:rPr>
              <w:t xml:space="preserve">                 </w:t>
            </w:r>
            <w:r w:rsidRPr="003322D6">
              <w:rPr>
                <w:rFonts w:ascii="宋体" w:hAnsi="宋体" w:cs="宋体" w:hint="eastAsia"/>
                <w:snapToGrid w:val="0"/>
                <w:color w:val="0D0D0D" w:themeColor="text1" w:themeTint="F2"/>
                <w:sz w:val="24"/>
                <w:szCs w:val="24"/>
                <w:u w:val="single"/>
              </w:rPr>
              <w:t>元</w:t>
            </w:r>
          </w:p>
        </w:tc>
      </w:tr>
      <w:tr w:rsidR="003322D6" w:rsidRPr="003322D6" w14:paraId="4AD00825" w14:textId="77777777">
        <w:trPr>
          <w:trHeight w:val="713"/>
          <w:jc w:val="center"/>
        </w:trPr>
        <w:tc>
          <w:tcPr>
            <w:tcW w:w="2410" w:type="dxa"/>
            <w:vAlign w:val="center"/>
          </w:tcPr>
          <w:p w14:paraId="13025D98" w14:textId="77777777" w:rsidR="00B5653F" w:rsidRPr="003322D6" w:rsidRDefault="00192A18">
            <w:pPr>
              <w:snapToGrid w:val="0"/>
              <w:spacing w:line="480" w:lineRule="exact"/>
              <w:jc w:val="center"/>
              <w:textAlignment w:val="baseline"/>
              <w:rPr>
                <w:rFonts w:ascii="宋体" w:hAnsi="宋体" w:cs="宋体"/>
                <w:color w:val="0D0D0D" w:themeColor="text1" w:themeTint="F2"/>
                <w:sz w:val="24"/>
                <w:szCs w:val="24"/>
              </w:rPr>
            </w:pPr>
            <w:r w:rsidRPr="003322D6">
              <w:rPr>
                <w:rFonts w:ascii="宋体" w:hAnsi="宋体" w:cs="宋体" w:hint="eastAsia"/>
                <w:color w:val="0D0D0D" w:themeColor="text1" w:themeTint="F2"/>
                <w:sz w:val="24"/>
                <w:szCs w:val="24"/>
              </w:rPr>
              <w:t>付款条件</w:t>
            </w:r>
          </w:p>
        </w:tc>
        <w:tc>
          <w:tcPr>
            <w:tcW w:w="6984" w:type="dxa"/>
            <w:vAlign w:val="center"/>
          </w:tcPr>
          <w:p w14:paraId="5CCD4B56" w14:textId="77777777" w:rsidR="00B5653F" w:rsidRPr="003322D6" w:rsidRDefault="00192A18">
            <w:pPr>
              <w:snapToGrid w:val="0"/>
              <w:spacing w:line="480" w:lineRule="exact"/>
              <w:textAlignment w:val="baseline"/>
              <w:rPr>
                <w:rFonts w:ascii="宋体" w:hAnsi="宋体" w:cs="宋体"/>
                <w:color w:val="0D0D0D" w:themeColor="text1" w:themeTint="F2"/>
                <w:sz w:val="24"/>
                <w:szCs w:val="24"/>
              </w:rPr>
            </w:pPr>
            <w:r w:rsidRPr="003322D6">
              <w:rPr>
                <w:rFonts w:ascii="宋体" w:hAnsi="宋体" w:cs="宋体" w:hint="eastAsia"/>
                <w:color w:val="0D0D0D" w:themeColor="text1" w:themeTint="F2"/>
                <w:sz w:val="24"/>
                <w:szCs w:val="24"/>
              </w:rPr>
              <w:t>完全接受并响应本项目磋商文件的要求。</w:t>
            </w:r>
          </w:p>
        </w:tc>
      </w:tr>
    </w:tbl>
    <w:p w14:paraId="29D54E7B" w14:textId="77777777" w:rsidR="00B5653F" w:rsidRPr="003322D6" w:rsidRDefault="00192A18">
      <w:pPr>
        <w:pStyle w:val="sh4"/>
        <w:ind w:firstLineChars="0" w:firstLine="0"/>
        <w:rPr>
          <w:color w:val="0D0D0D" w:themeColor="text1" w:themeTint="F2"/>
        </w:rPr>
      </w:pPr>
      <w:r w:rsidRPr="003322D6">
        <w:rPr>
          <w:rFonts w:hint="eastAsia"/>
          <w:color w:val="0D0D0D" w:themeColor="text1" w:themeTint="F2"/>
        </w:rPr>
        <w:t>注：</w:t>
      </w:r>
      <w:r w:rsidRPr="003322D6">
        <w:rPr>
          <w:rFonts w:hint="eastAsia"/>
          <w:color w:val="0D0D0D" w:themeColor="text1" w:themeTint="F2"/>
        </w:rPr>
        <w:t xml:space="preserve"> </w:t>
      </w:r>
    </w:p>
    <w:p w14:paraId="773092C1" w14:textId="77777777" w:rsidR="00B5653F" w:rsidRPr="003322D6" w:rsidRDefault="00192A18">
      <w:pPr>
        <w:pStyle w:val="sh4"/>
        <w:ind w:firstLineChars="200" w:firstLine="428"/>
        <w:rPr>
          <w:color w:val="0D0D0D" w:themeColor="text1" w:themeTint="F2"/>
        </w:rPr>
      </w:pPr>
      <w:r w:rsidRPr="003322D6">
        <w:rPr>
          <w:color w:val="0D0D0D" w:themeColor="text1" w:themeTint="F2"/>
        </w:rPr>
        <w:t>1</w:t>
      </w:r>
      <w:r w:rsidRPr="003322D6">
        <w:rPr>
          <w:rFonts w:hint="eastAsia"/>
          <w:color w:val="0D0D0D" w:themeColor="text1" w:themeTint="F2"/>
        </w:rPr>
        <w:t>、本表式不得自行改动。</w:t>
      </w:r>
    </w:p>
    <w:p w14:paraId="1D7B00A8" w14:textId="77777777" w:rsidR="00B5653F" w:rsidRPr="003322D6" w:rsidRDefault="00192A18">
      <w:pPr>
        <w:pStyle w:val="sh4"/>
        <w:ind w:firstLineChars="200" w:firstLine="428"/>
        <w:rPr>
          <w:color w:val="0D0D0D" w:themeColor="text1" w:themeTint="F2"/>
        </w:rPr>
      </w:pPr>
      <w:r w:rsidRPr="003322D6">
        <w:rPr>
          <w:color w:val="0D0D0D" w:themeColor="text1" w:themeTint="F2"/>
        </w:rPr>
        <w:t>2</w:t>
      </w:r>
      <w:r w:rsidRPr="003322D6">
        <w:rPr>
          <w:rFonts w:hint="eastAsia"/>
          <w:color w:val="0D0D0D" w:themeColor="text1" w:themeTint="F2"/>
        </w:rPr>
        <w:t>、磋商报价（以人民币计价）应包括所有与本项目服务范围内相关的保养工作所涉及到的一切费用，包括但不限于人员费用（工资、福利、培训、社会保险等）、维护保养、故障维修、状况检测、设备上所有零部件的损坏更换和维修等以及投标人企业利润、税费、招标代理服务费等全部费用和政策性文件规定及合同包含的所有风险。</w:t>
      </w:r>
    </w:p>
    <w:p w14:paraId="10A0B442" w14:textId="0B496F4A" w:rsidR="00B5653F" w:rsidRPr="003322D6" w:rsidRDefault="003322D6">
      <w:pPr>
        <w:pStyle w:val="sh4"/>
        <w:ind w:firstLineChars="200" w:firstLine="428"/>
        <w:rPr>
          <w:color w:val="0D0D0D" w:themeColor="text1" w:themeTint="F2"/>
        </w:rPr>
      </w:pPr>
      <w:r w:rsidRPr="003322D6">
        <w:rPr>
          <w:color w:val="0D0D0D" w:themeColor="text1" w:themeTint="F2"/>
        </w:rPr>
        <w:t>3</w:t>
      </w:r>
      <w:r w:rsidRPr="003322D6">
        <w:rPr>
          <w:rFonts w:hint="eastAsia"/>
          <w:color w:val="0D0D0D" w:themeColor="text1" w:themeTint="F2"/>
        </w:rPr>
        <w:t>、磋商响应最终报价不得超出首次报价，否则作无效报价处理。</w:t>
      </w:r>
    </w:p>
    <w:p w14:paraId="002FF90F" w14:textId="61306EC1" w:rsidR="00B5653F" w:rsidRPr="003322D6" w:rsidRDefault="003322D6">
      <w:pPr>
        <w:pStyle w:val="sh4"/>
        <w:ind w:firstLineChars="200" w:firstLine="428"/>
        <w:rPr>
          <w:color w:val="0D0D0D" w:themeColor="text1" w:themeTint="F2"/>
        </w:rPr>
      </w:pPr>
      <w:r w:rsidRPr="003322D6">
        <w:rPr>
          <w:color w:val="0D0D0D" w:themeColor="text1" w:themeTint="F2"/>
        </w:rPr>
        <w:t>4</w:t>
      </w:r>
      <w:r w:rsidRPr="003322D6">
        <w:rPr>
          <w:rFonts w:hint="eastAsia"/>
          <w:color w:val="0D0D0D" w:themeColor="text1" w:themeTint="F2"/>
        </w:rPr>
        <w:t>、磋商响应报价总表 (最终)=中保二次费用金额+小保一次费用金额。最终综合单价按磋商的总价同比例下浮。</w:t>
      </w:r>
    </w:p>
    <w:p w14:paraId="4B7266F3" w14:textId="77777777" w:rsidR="00B5653F" w:rsidRPr="003322D6" w:rsidRDefault="00B5653F">
      <w:pPr>
        <w:pStyle w:val="sh4"/>
        <w:ind w:firstLineChars="0" w:firstLine="0"/>
        <w:rPr>
          <w:color w:val="0D0D0D" w:themeColor="text1" w:themeTint="F2"/>
        </w:rPr>
      </w:pPr>
    </w:p>
    <w:p w14:paraId="7EE46273" w14:textId="77777777" w:rsidR="00B5653F" w:rsidRPr="003322D6" w:rsidRDefault="00B5653F">
      <w:pPr>
        <w:pStyle w:val="sh4"/>
        <w:ind w:firstLine="578"/>
        <w:rPr>
          <w:color w:val="0D0D0D" w:themeColor="text1" w:themeTint="F2"/>
        </w:rPr>
      </w:pPr>
    </w:p>
    <w:p w14:paraId="1AA1CCC4" w14:textId="77777777" w:rsidR="00B5653F" w:rsidRPr="003322D6" w:rsidRDefault="00192A18">
      <w:pPr>
        <w:snapToGrid w:val="0"/>
        <w:spacing w:line="360" w:lineRule="auto"/>
        <w:ind w:leftChars="100" w:left="210" w:rightChars="38" w:right="80"/>
        <w:textAlignment w:val="baseline"/>
        <w:rPr>
          <w:rFonts w:ascii="宋体" w:hAnsi="宋体" w:cs="宋体"/>
          <w:color w:val="0D0D0D" w:themeColor="text1" w:themeTint="F2"/>
          <w:sz w:val="24"/>
          <w:szCs w:val="24"/>
        </w:rPr>
      </w:pPr>
      <w:r w:rsidRPr="003322D6">
        <w:rPr>
          <w:rFonts w:ascii="宋体" w:hAnsi="宋体" w:cs="宋体" w:hint="eastAsia"/>
          <w:color w:val="0D0D0D" w:themeColor="text1" w:themeTint="F2"/>
          <w:sz w:val="24"/>
          <w:szCs w:val="24"/>
        </w:rPr>
        <w:t>竞争性磋商响应供应商：（单位盖章）：</w:t>
      </w:r>
    </w:p>
    <w:p w14:paraId="4C393FC3" w14:textId="77777777" w:rsidR="00B5653F" w:rsidRPr="003322D6" w:rsidRDefault="00B5653F">
      <w:pPr>
        <w:pStyle w:val="a0"/>
        <w:rPr>
          <w:color w:val="0D0D0D" w:themeColor="text1" w:themeTint="F2"/>
        </w:rPr>
      </w:pPr>
    </w:p>
    <w:p w14:paraId="4B4FFD65" w14:textId="77777777" w:rsidR="00B5653F" w:rsidRPr="003322D6" w:rsidRDefault="00192A18">
      <w:pPr>
        <w:pStyle w:val="29"/>
        <w:tabs>
          <w:tab w:val="left" w:pos="5665"/>
          <w:tab w:val="right" w:pos="8360"/>
        </w:tabs>
        <w:snapToGrid w:val="0"/>
        <w:spacing w:line="360" w:lineRule="auto"/>
        <w:ind w:leftChars="100" w:left="210" w:rightChars="20" w:right="42"/>
        <w:textAlignment w:val="baseline"/>
        <w:rPr>
          <w:rFonts w:hAnsi="宋体"/>
          <w:color w:val="0D0D0D" w:themeColor="text1" w:themeTint="F2"/>
          <w:sz w:val="24"/>
        </w:rPr>
      </w:pPr>
      <w:r w:rsidRPr="003322D6">
        <w:rPr>
          <w:rFonts w:hAnsi="宋体" w:hint="eastAsia"/>
          <w:color w:val="0D0D0D" w:themeColor="text1" w:themeTint="F2"/>
          <w:sz w:val="24"/>
        </w:rPr>
        <w:t>法定代表人或</w:t>
      </w:r>
      <w:r w:rsidRPr="003322D6">
        <w:rPr>
          <w:rFonts w:hAnsi="宋体" w:cs="仿宋_GB2312" w:hint="eastAsia"/>
          <w:color w:val="0D0D0D" w:themeColor="text1" w:themeTint="F2"/>
          <w:sz w:val="24"/>
        </w:rPr>
        <w:t>被授权人（签字或盖章）</w:t>
      </w:r>
      <w:r w:rsidRPr="003322D6">
        <w:rPr>
          <w:rFonts w:hAnsi="宋体" w:hint="eastAsia"/>
          <w:color w:val="0D0D0D" w:themeColor="text1" w:themeTint="F2"/>
          <w:sz w:val="24"/>
        </w:rPr>
        <w:t>：</w:t>
      </w:r>
    </w:p>
    <w:p w14:paraId="56B8F890" w14:textId="77777777" w:rsidR="00B5653F" w:rsidRPr="003322D6" w:rsidRDefault="00B5653F">
      <w:pPr>
        <w:pStyle w:val="29"/>
        <w:tabs>
          <w:tab w:val="left" w:pos="5665"/>
          <w:tab w:val="right" w:pos="8360"/>
        </w:tabs>
        <w:snapToGrid w:val="0"/>
        <w:spacing w:line="360" w:lineRule="auto"/>
        <w:ind w:leftChars="100" w:left="210" w:rightChars="20" w:right="42"/>
        <w:textAlignment w:val="baseline"/>
        <w:rPr>
          <w:rFonts w:hAnsi="宋体"/>
          <w:color w:val="0D0D0D" w:themeColor="text1" w:themeTint="F2"/>
          <w:sz w:val="24"/>
          <w:u w:val="single"/>
        </w:rPr>
      </w:pPr>
    </w:p>
    <w:p w14:paraId="1124833C" w14:textId="77777777" w:rsidR="00B5653F" w:rsidRPr="003322D6" w:rsidRDefault="00192A18">
      <w:pPr>
        <w:pStyle w:val="29"/>
        <w:tabs>
          <w:tab w:val="left" w:pos="5665"/>
          <w:tab w:val="right" w:pos="8360"/>
        </w:tabs>
        <w:snapToGrid w:val="0"/>
        <w:spacing w:line="360" w:lineRule="auto"/>
        <w:ind w:leftChars="100" w:left="210" w:rightChars="20" w:right="42"/>
        <w:textAlignment w:val="baseline"/>
        <w:rPr>
          <w:rFonts w:hAnsi="宋体"/>
          <w:color w:val="0D0D0D" w:themeColor="text1" w:themeTint="F2"/>
          <w:sz w:val="24"/>
          <w:lang w:val="zh-CN"/>
        </w:rPr>
      </w:pPr>
      <w:r w:rsidRPr="003322D6">
        <w:rPr>
          <w:rFonts w:hAnsi="宋体" w:hint="eastAsia"/>
          <w:color w:val="0D0D0D" w:themeColor="text1" w:themeTint="F2"/>
          <w:sz w:val="24"/>
          <w:lang w:val="zh-CN"/>
        </w:rPr>
        <w:t>日期：年月日</w:t>
      </w:r>
    </w:p>
    <w:p w14:paraId="40CB3CE2" w14:textId="77777777" w:rsidR="00B5653F" w:rsidRPr="003322D6" w:rsidRDefault="00B5653F">
      <w:pPr>
        <w:pStyle w:val="sh2"/>
        <w:jc w:val="both"/>
        <w:rPr>
          <w:color w:val="0D0D0D" w:themeColor="text1" w:themeTint="F2"/>
        </w:rPr>
      </w:pPr>
    </w:p>
    <w:sectPr w:rsidR="00B5653F" w:rsidRPr="003322D6">
      <w:footerReference w:type="default" r:id="rId15"/>
      <w:pgSz w:w="11906" w:h="16838"/>
      <w:pgMar w:top="1440" w:right="1361" w:bottom="1440" w:left="136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B0C9A" w14:textId="77777777" w:rsidR="00CA508E" w:rsidRDefault="00CA508E">
      <w:r>
        <w:separator/>
      </w:r>
    </w:p>
  </w:endnote>
  <w:endnote w:type="continuationSeparator" w:id="0">
    <w:p w14:paraId="207ABC46" w14:textId="77777777" w:rsidR="00CA508E" w:rsidRDefault="00CA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仿宋">
    <w:altName w:val="FangSong"/>
    <w:panose1 w:val="02010609060101010101"/>
    <w:charset w:val="86"/>
    <w:family w:val="modern"/>
    <w:pitch w:val="fixed"/>
    <w:sig w:usb0="800002BF" w:usb1="38CF7CFA" w:usb2="00000016" w:usb3="00000000" w:csb0="00040001" w:csb1="00000000"/>
  </w:font>
  <w:font w:name="Wingdings 2">
    <w:panose1 w:val="05020102010507070707"/>
    <w:charset w:val="02"/>
    <w:family w:val="decorative"/>
    <w:pitch w:val="variable"/>
    <w:sig w:usb0="00000000" w:usb1="10000000" w:usb2="00000000" w:usb3="00000000" w:csb0="80000000" w:csb1="00000000"/>
  </w:font>
  <w:font w:name="楷体_GB2312">
    <w:altName w:val="楷体"/>
    <w:panose1 w:val="020B0604020202020204"/>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
    <w:altName w:val="宋体"/>
    <w:panose1 w:val="020B0604020202020204"/>
    <w:charset w:val="86"/>
    <w:family w:val="auto"/>
    <w:pitch w:val="default"/>
    <w:sig w:usb0="00000000" w:usb1="00000000" w:usb2="00000010" w:usb3="00000000" w:csb0="00040000" w:csb1="00000000"/>
  </w:font>
  <w:font w:name="仿宋_GB2312">
    <w:altName w:val="仿宋"/>
    <w:panose1 w:val="020B0604020202020204"/>
    <w:charset w:val="86"/>
    <w:family w:val="modern"/>
    <w:pitch w:val="fixed"/>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FuturaA Bk BT">
    <w:altName w:val="Arial"/>
    <w:panose1 w:val="020B0604020202020204"/>
    <w:charset w:val="00"/>
    <w:family w:val="auto"/>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FD00" w14:textId="77777777" w:rsidR="00192A18" w:rsidRDefault="00192A18">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CF3E" w14:textId="77777777" w:rsidR="00B5653F" w:rsidRDefault="00192A18">
    <w:pPr>
      <w:pStyle w:val="af6"/>
    </w:pPr>
    <w:r>
      <w:rPr>
        <w:noProof/>
      </w:rPr>
      <mc:AlternateContent>
        <mc:Choice Requires="wps">
          <w:drawing>
            <wp:anchor distT="0" distB="0" distL="114300" distR="114300" simplePos="0" relativeHeight="251659264" behindDoc="0" locked="0" layoutInCell="1" allowOverlap="1" wp14:anchorId="01BD8DB1" wp14:editId="5FF168BC">
              <wp:simplePos x="0" y="0"/>
              <wp:positionH relativeFrom="margin">
                <wp:align>center</wp:align>
              </wp:positionH>
              <wp:positionV relativeFrom="paragraph">
                <wp:posOffset>0</wp:posOffset>
              </wp:positionV>
              <wp:extent cx="190500" cy="1314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4B4BDF4C" w14:textId="77777777" w:rsidR="00B5653F" w:rsidRDefault="00192A18">
                          <w:pPr>
                            <w:pStyle w:val="af6"/>
                            <w:jc w:val="center"/>
                          </w:pPr>
                          <w:r>
                            <w:rPr>
                              <w:b/>
                              <w:bCs/>
                            </w:rPr>
                            <w:fldChar w:fldCharType="begin"/>
                          </w:r>
                          <w:r>
                            <w:rPr>
                              <w:b/>
                              <w:bCs/>
                            </w:rPr>
                            <w:instrText>PAGE</w:instrText>
                          </w:r>
                          <w:r>
                            <w:rPr>
                              <w:b/>
                              <w:bCs/>
                            </w:rPr>
                            <w:fldChar w:fldCharType="separate"/>
                          </w:r>
                          <w:r>
                            <w:rPr>
                              <w:b/>
                              <w:bCs/>
                            </w:rPr>
                            <w:t>- 9 -</w:t>
                          </w:r>
                          <w:r>
                            <w:rPr>
                              <w:b/>
                              <w:bCs/>
                            </w:rPr>
                            <w:fldChar w:fldCharType="end"/>
                          </w:r>
                        </w:p>
                      </w:txbxContent>
                    </wps:txbx>
                    <wps:bodyPr rot="0" vert="horz" wrap="none" lIns="0" tIns="0" rIns="0" bIns="0" anchor="t" anchorCtr="0" upright="1">
                      <a:spAutoFit/>
                    </wps:bodyPr>
                  </wps:wsp>
                </a:graphicData>
              </a:graphic>
            </wp:anchor>
          </w:drawing>
        </mc:Choice>
        <mc:Fallback>
          <w:pict>
            <v:shapetype w14:anchorId="01BD8DB1" id="_x0000_t202" coordsize="21600,21600" o:spt="202" path="m,l,21600r21600,l21600,xe">
              <v:stroke joinstyle="miter"/>
              <v:path gradientshapeok="t" o:connecttype="rect"/>
            </v:shapetype>
            <v:shape id="Text Box 1" o:spid="_x0000_s1026" type="#_x0000_t202" style="position:absolute;margin-left:0;margin-top:0;width:1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" filled="f" stroked="f">
              <v:textbox style="mso-fit-shape-to-text:t" inset="0,0,0,0">
                <w:txbxContent>
                  <w:p w14:paraId="4B4BDF4C" w14:textId="77777777" w:rsidR="00B5653F" w:rsidRDefault="00192A18">
                    <w:pPr>
                      <w:pStyle w:val="af6"/>
                      <w:jc w:val="center"/>
                    </w:pPr>
                    <w:r>
                      <w:rPr>
                        <w:b/>
                        <w:bCs/>
                      </w:rPr>
                      <w:fldChar w:fldCharType="begin"/>
                    </w:r>
                    <w:r>
                      <w:rPr>
                        <w:b/>
                        <w:bCs/>
                      </w:rPr>
                      <w:instrText>PAGE</w:instrText>
                    </w:r>
                    <w:r>
                      <w:rPr>
                        <w:b/>
                        <w:bCs/>
                      </w:rPr>
                      <w:fldChar w:fldCharType="separate"/>
                    </w:r>
                    <w:r>
                      <w:rPr>
                        <w:b/>
                        <w:bCs/>
                      </w:rPr>
                      <w:t>- 9 -</w:t>
                    </w:r>
                    <w:r>
                      <w:rPr>
                        <w:b/>
                        <w:bCs/>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84C2" w14:textId="77777777" w:rsidR="00192A18" w:rsidRDefault="00192A18">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F003" w14:textId="77777777" w:rsidR="00B5653F" w:rsidRDefault="00192A18">
    <w:pPr>
      <w:pStyle w:val="af6"/>
      <w:jc w:val="center"/>
    </w:pPr>
    <w:r>
      <w:fldChar w:fldCharType="begin"/>
    </w:r>
    <w:r>
      <w:instrText xml:space="preserve"> PAGE   \* MERGEFORMAT </w:instrText>
    </w:r>
    <w:r>
      <w:fldChar w:fldCharType="separate"/>
    </w:r>
    <w:r>
      <w:rPr>
        <w:lang w:val="zh-CN"/>
      </w:rPr>
      <w:t>10</w:t>
    </w:r>
    <w:r>
      <w:rPr>
        <w:lang w:val="zh-CN"/>
      </w:rPr>
      <w:fldChar w:fldCharType="end"/>
    </w:r>
  </w:p>
  <w:p w14:paraId="313B8360" w14:textId="77777777" w:rsidR="00B5653F" w:rsidRDefault="00B5653F">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30025" w14:textId="77777777" w:rsidR="00CA508E" w:rsidRDefault="00CA508E">
      <w:r>
        <w:separator/>
      </w:r>
    </w:p>
  </w:footnote>
  <w:footnote w:type="continuationSeparator" w:id="0">
    <w:p w14:paraId="561EBBA5" w14:textId="77777777" w:rsidR="00CA508E" w:rsidRDefault="00CA5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7636" w14:textId="77777777" w:rsidR="00192A18" w:rsidRDefault="00192A1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C698" w14:textId="1168C6B2" w:rsidR="00B5653F" w:rsidRDefault="00192A18">
    <w:pPr>
      <w:tabs>
        <w:tab w:val="left" w:pos="6300"/>
      </w:tabs>
      <w:snapToGrid w:val="0"/>
      <w:spacing w:line="300" w:lineRule="auto"/>
    </w:pPr>
    <w:r>
      <w:rPr>
        <w:rFonts w:hint="eastAsia"/>
        <w:sz w:val="18"/>
        <w:szCs w:val="18"/>
        <w:u w:val="single"/>
        <w:lang w:val="zh-CN"/>
      </w:rPr>
      <w:t>南通市妇幼保健院压缩机保养项目</w:t>
    </w:r>
    <w:r w:rsidR="00595BA5">
      <w:rPr>
        <w:rFonts w:hint="eastAsia"/>
        <w:sz w:val="18"/>
        <w:szCs w:val="18"/>
        <w:u w:val="single"/>
        <w:lang w:val="zh-CN"/>
      </w:rPr>
      <w:t>（</w:t>
    </w:r>
    <w:r w:rsidR="00620B37">
      <w:rPr>
        <w:rFonts w:hint="eastAsia"/>
        <w:sz w:val="18"/>
        <w:szCs w:val="18"/>
        <w:u w:val="single"/>
        <w:lang w:val="zh-CN"/>
      </w:rPr>
      <w:t>四</w:t>
    </w:r>
    <w:r w:rsidR="00595BA5">
      <w:rPr>
        <w:rFonts w:hint="eastAsia"/>
        <w:sz w:val="18"/>
        <w:szCs w:val="18"/>
        <w:u w:val="single"/>
        <w:lang w:val="zh-CN"/>
      </w:rPr>
      <w:t>次）</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rPr>
      <w:t xml:space="preserve">       </w:t>
    </w:r>
    <w:r>
      <w:rPr>
        <w:rFonts w:hint="eastAsia"/>
        <w:sz w:val="18"/>
        <w:szCs w:val="18"/>
        <w:u w:val="single"/>
        <w:lang w:val="zh-CN"/>
      </w:rPr>
      <w:t>竞争性磋商文件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CD74" w14:textId="77777777" w:rsidR="00B5653F" w:rsidRDefault="00B5653F">
    <w:pPr>
      <w:pStyle w:val="af8"/>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D"/>
    <w:multiLevelType w:val="multilevel"/>
    <w:tmpl w:val="0000003D"/>
    <w:lvl w:ilvl="0">
      <w:start w:val="1"/>
      <w:numFmt w:val="chineseCountingThousand"/>
      <w:pStyle w:val="1"/>
      <w:lvlText w:val="第%1部分"/>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16cid:durableId="1235239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defaultTabStop w:val="424"/>
  <w:doNotHyphenateCaps/>
  <w:drawingGridHorizontalSpacing w:val="105"/>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g2OTMwYzcyYTYzZDNmYTk0N2YyODEwYjA1OTg2YjAifQ=="/>
  </w:docVars>
  <w:rsids>
    <w:rsidRoot w:val="00172A27"/>
    <w:rsid w:val="000058C1"/>
    <w:rsid w:val="00005F7A"/>
    <w:rsid w:val="00007F59"/>
    <w:rsid w:val="0001029F"/>
    <w:rsid w:val="000102D4"/>
    <w:rsid w:val="00016294"/>
    <w:rsid w:val="00017BBF"/>
    <w:rsid w:val="00021EFF"/>
    <w:rsid w:val="00021FC4"/>
    <w:rsid w:val="0002291C"/>
    <w:rsid w:val="00023F8C"/>
    <w:rsid w:val="0002545F"/>
    <w:rsid w:val="00026B68"/>
    <w:rsid w:val="00027032"/>
    <w:rsid w:val="00034047"/>
    <w:rsid w:val="0003602F"/>
    <w:rsid w:val="000361E7"/>
    <w:rsid w:val="000378F2"/>
    <w:rsid w:val="00037B25"/>
    <w:rsid w:val="00037B3B"/>
    <w:rsid w:val="00037E69"/>
    <w:rsid w:val="00043DA0"/>
    <w:rsid w:val="0004431A"/>
    <w:rsid w:val="00047F32"/>
    <w:rsid w:val="00050BBD"/>
    <w:rsid w:val="00053A57"/>
    <w:rsid w:val="00054028"/>
    <w:rsid w:val="00056E5D"/>
    <w:rsid w:val="0005762B"/>
    <w:rsid w:val="000606F5"/>
    <w:rsid w:val="00061A00"/>
    <w:rsid w:val="00061BB0"/>
    <w:rsid w:val="00062482"/>
    <w:rsid w:val="00063304"/>
    <w:rsid w:val="000643A3"/>
    <w:rsid w:val="000655FD"/>
    <w:rsid w:val="00065E68"/>
    <w:rsid w:val="00066618"/>
    <w:rsid w:val="00070B68"/>
    <w:rsid w:val="00071345"/>
    <w:rsid w:val="00071716"/>
    <w:rsid w:val="000725D4"/>
    <w:rsid w:val="00074921"/>
    <w:rsid w:val="00074B89"/>
    <w:rsid w:val="00075380"/>
    <w:rsid w:val="00083910"/>
    <w:rsid w:val="00083EDB"/>
    <w:rsid w:val="00084E31"/>
    <w:rsid w:val="000851B6"/>
    <w:rsid w:val="00085F8A"/>
    <w:rsid w:val="00090781"/>
    <w:rsid w:val="000908FA"/>
    <w:rsid w:val="000939C5"/>
    <w:rsid w:val="00094062"/>
    <w:rsid w:val="00094F40"/>
    <w:rsid w:val="000978C3"/>
    <w:rsid w:val="00097CA4"/>
    <w:rsid w:val="000A179B"/>
    <w:rsid w:val="000A2C95"/>
    <w:rsid w:val="000A2F79"/>
    <w:rsid w:val="000A5F25"/>
    <w:rsid w:val="000A60BD"/>
    <w:rsid w:val="000A710B"/>
    <w:rsid w:val="000A721C"/>
    <w:rsid w:val="000A7F3B"/>
    <w:rsid w:val="000B09D2"/>
    <w:rsid w:val="000B2047"/>
    <w:rsid w:val="000B2801"/>
    <w:rsid w:val="000B38FB"/>
    <w:rsid w:val="000B4A07"/>
    <w:rsid w:val="000C17EE"/>
    <w:rsid w:val="000C38DC"/>
    <w:rsid w:val="000C3E5E"/>
    <w:rsid w:val="000C4679"/>
    <w:rsid w:val="000C544A"/>
    <w:rsid w:val="000D121D"/>
    <w:rsid w:val="000D1A9C"/>
    <w:rsid w:val="000D204D"/>
    <w:rsid w:val="000D2C01"/>
    <w:rsid w:val="000D3847"/>
    <w:rsid w:val="000D3D00"/>
    <w:rsid w:val="000D4886"/>
    <w:rsid w:val="000D4C32"/>
    <w:rsid w:val="000D611F"/>
    <w:rsid w:val="000D653D"/>
    <w:rsid w:val="000D694F"/>
    <w:rsid w:val="000D6E50"/>
    <w:rsid w:val="000E29DF"/>
    <w:rsid w:val="000E322F"/>
    <w:rsid w:val="000E3AAC"/>
    <w:rsid w:val="000E4F98"/>
    <w:rsid w:val="000E5934"/>
    <w:rsid w:val="000E66F3"/>
    <w:rsid w:val="000F5A0A"/>
    <w:rsid w:val="000F7BDB"/>
    <w:rsid w:val="000F7EEF"/>
    <w:rsid w:val="00100AF9"/>
    <w:rsid w:val="00100FE7"/>
    <w:rsid w:val="001020F7"/>
    <w:rsid w:val="00103D77"/>
    <w:rsid w:val="00105BBC"/>
    <w:rsid w:val="001062B6"/>
    <w:rsid w:val="001078E8"/>
    <w:rsid w:val="00110BA5"/>
    <w:rsid w:val="0011354B"/>
    <w:rsid w:val="0011396D"/>
    <w:rsid w:val="00113EAD"/>
    <w:rsid w:val="0011474C"/>
    <w:rsid w:val="00114ADB"/>
    <w:rsid w:val="00115200"/>
    <w:rsid w:val="00120CE9"/>
    <w:rsid w:val="00123BD5"/>
    <w:rsid w:val="00125073"/>
    <w:rsid w:val="001255B6"/>
    <w:rsid w:val="00127592"/>
    <w:rsid w:val="0013050F"/>
    <w:rsid w:val="0013239E"/>
    <w:rsid w:val="00132A4A"/>
    <w:rsid w:val="00133CBD"/>
    <w:rsid w:val="001350E0"/>
    <w:rsid w:val="00135173"/>
    <w:rsid w:val="00136FE5"/>
    <w:rsid w:val="001419C0"/>
    <w:rsid w:val="00141CE1"/>
    <w:rsid w:val="00141EA3"/>
    <w:rsid w:val="0014374E"/>
    <w:rsid w:val="00144A8C"/>
    <w:rsid w:val="00147FF4"/>
    <w:rsid w:val="001505CF"/>
    <w:rsid w:val="00150875"/>
    <w:rsid w:val="00150998"/>
    <w:rsid w:val="00150D75"/>
    <w:rsid w:val="001528E4"/>
    <w:rsid w:val="001533B2"/>
    <w:rsid w:val="00157327"/>
    <w:rsid w:val="001663EB"/>
    <w:rsid w:val="001711E5"/>
    <w:rsid w:val="00172A27"/>
    <w:rsid w:val="00173C54"/>
    <w:rsid w:val="001746FC"/>
    <w:rsid w:val="001750E5"/>
    <w:rsid w:val="00181ECB"/>
    <w:rsid w:val="0018394A"/>
    <w:rsid w:val="00184E4B"/>
    <w:rsid w:val="00186A58"/>
    <w:rsid w:val="001877EC"/>
    <w:rsid w:val="00192A18"/>
    <w:rsid w:val="00192AB4"/>
    <w:rsid w:val="00196C27"/>
    <w:rsid w:val="0019750A"/>
    <w:rsid w:val="001976BE"/>
    <w:rsid w:val="001A0983"/>
    <w:rsid w:val="001A0CBD"/>
    <w:rsid w:val="001A1F4A"/>
    <w:rsid w:val="001A22DA"/>
    <w:rsid w:val="001A2821"/>
    <w:rsid w:val="001A4B38"/>
    <w:rsid w:val="001B0894"/>
    <w:rsid w:val="001B132C"/>
    <w:rsid w:val="001B271D"/>
    <w:rsid w:val="001B462C"/>
    <w:rsid w:val="001B4D1C"/>
    <w:rsid w:val="001B4E47"/>
    <w:rsid w:val="001B56E3"/>
    <w:rsid w:val="001B5775"/>
    <w:rsid w:val="001B6B02"/>
    <w:rsid w:val="001C2231"/>
    <w:rsid w:val="001C2640"/>
    <w:rsid w:val="001C2C85"/>
    <w:rsid w:val="001C5FBE"/>
    <w:rsid w:val="001C6469"/>
    <w:rsid w:val="001D0AEE"/>
    <w:rsid w:val="001D1803"/>
    <w:rsid w:val="001D1E4A"/>
    <w:rsid w:val="001D38F1"/>
    <w:rsid w:val="001D60DD"/>
    <w:rsid w:val="001E02D1"/>
    <w:rsid w:val="001E2FCD"/>
    <w:rsid w:val="001E3534"/>
    <w:rsid w:val="001E35F0"/>
    <w:rsid w:val="001E48AB"/>
    <w:rsid w:val="001E4B5A"/>
    <w:rsid w:val="001E4DE8"/>
    <w:rsid w:val="001E5633"/>
    <w:rsid w:val="001E6317"/>
    <w:rsid w:val="001F4880"/>
    <w:rsid w:val="001F5A4B"/>
    <w:rsid w:val="001F650B"/>
    <w:rsid w:val="001F66A9"/>
    <w:rsid w:val="00200061"/>
    <w:rsid w:val="00201B85"/>
    <w:rsid w:val="002025A0"/>
    <w:rsid w:val="00204E09"/>
    <w:rsid w:val="00206420"/>
    <w:rsid w:val="00206AF1"/>
    <w:rsid w:val="00207784"/>
    <w:rsid w:val="00207F85"/>
    <w:rsid w:val="00210BA8"/>
    <w:rsid w:val="0021134C"/>
    <w:rsid w:val="00211E09"/>
    <w:rsid w:val="00211E0E"/>
    <w:rsid w:val="00223466"/>
    <w:rsid w:val="00224F5F"/>
    <w:rsid w:val="00225670"/>
    <w:rsid w:val="002257D7"/>
    <w:rsid w:val="00225DFC"/>
    <w:rsid w:val="00225FA1"/>
    <w:rsid w:val="00230037"/>
    <w:rsid w:val="00231148"/>
    <w:rsid w:val="002315E8"/>
    <w:rsid w:val="00232A32"/>
    <w:rsid w:val="00235015"/>
    <w:rsid w:val="0023505E"/>
    <w:rsid w:val="00235BFC"/>
    <w:rsid w:val="00236425"/>
    <w:rsid w:val="00237122"/>
    <w:rsid w:val="00240EF7"/>
    <w:rsid w:val="002416D0"/>
    <w:rsid w:val="0024174B"/>
    <w:rsid w:val="0024510C"/>
    <w:rsid w:val="002456F3"/>
    <w:rsid w:val="00245B72"/>
    <w:rsid w:val="002465F4"/>
    <w:rsid w:val="00247445"/>
    <w:rsid w:val="002476BA"/>
    <w:rsid w:val="002509ED"/>
    <w:rsid w:val="002512A5"/>
    <w:rsid w:val="00253F6B"/>
    <w:rsid w:val="00260193"/>
    <w:rsid w:val="00260CD4"/>
    <w:rsid w:val="0026106F"/>
    <w:rsid w:val="002611FD"/>
    <w:rsid w:val="00261261"/>
    <w:rsid w:val="00261BC6"/>
    <w:rsid w:val="00262F8E"/>
    <w:rsid w:val="00263CC2"/>
    <w:rsid w:val="00264685"/>
    <w:rsid w:val="002656FE"/>
    <w:rsid w:val="00265FBC"/>
    <w:rsid w:val="00266DB4"/>
    <w:rsid w:val="0026722D"/>
    <w:rsid w:val="00271E05"/>
    <w:rsid w:val="00271F9E"/>
    <w:rsid w:val="0027365F"/>
    <w:rsid w:val="002738B9"/>
    <w:rsid w:val="002743B2"/>
    <w:rsid w:val="00275DE2"/>
    <w:rsid w:val="002764D7"/>
    <w:rsid w:val="002816D3"/>
    <w:rsid w:val="002818BB"/>
    <w:rsid w:val="00284DE4"/>
    <w:rsid w:val="00291332"/>
    <w:rsid w:val="00291680"/>
    <w:rsid w:val="00291738"/>
    <w:rsid w:val="002917E0"/>
    <w:rsid w:val="002939C3"/>
    <w:rsid w:val="00293E4F"/>
    <w:rsid w:val="00295637"/>
    <w:rsid w:val="00295FD1"/>
    <w:rsid w:val="0029796E"/>
    <w:rsid w:val="00297B18"/>
    <w:rsid w:val="002A09EE"/>
    <w:rsid w:val="002A1F8F"/>
    <w:rsid w:val="002A2D12"/>
    <w:rsid w:val="002A2F7D"/>
    <w:rsid w:val="002A5D2A"/>
    <w:rsid w:val="002A7980"/>
    <w:rsid w:val="002A7DFA"/>
    <w:rsid w:val="002B7251"/>
    <w:rsid w:val="002B77A5"/>
    <w:rsid w:val="002B7CFD"/>
    <w:rsid w:val="002C2290"/>
    <w:rsid w:val="002C3237"/>
    <w:rsid w:val="002C43C2"/>
    <w:rsid w:val="002C5470"/>
    <w:rsid w:val="002C71C8"/>
    <w:rsid w:val="002D5067"/>
    <w:rsid w:val="002D6BC6"/>
    <w:rsid w:val="002D7709"/>
    <w:rsid w:val="002D7C8B"/>
    <w:rsid w:val="002E0741"/>
    <w:rsid w:val="002E214B"/>
    <w:rsid w:val="002E385C"/>
    <w:rsid w:val="002E5876"/>
    <w:rsid w:val="002E5B21"/>
    <w:rsid w:val="002E62B0"/>
    <w:rsid w:val="002F04DA"/>
    <w:rsid w:val="002F2C1A"/>
    <w:rsid w:val="002F2F03"/>
    <w:rsid w:val="002F44CF"/>
    <w:rsid w:val="002F4912"/>
    <w:rsid w:val="002F5CEF"/>
    <w:rsid w:val="002F677F"/>
    <w:rsid w:val="00301698"/>
    <w:rsid w:val="0030187C"/>
    <w:rsid w:val="003024A3"/>
    <w:rsid w:val="00303A7A"/>
    <w:rsid w:val="00305B2D"/>
    <w:rsid w:val="0030602E"/>
    <w:rsid w:val="00307ADC"/>
    <w:rsid w:val="003101C1"/>
    <w:rsid w:val="0031148D"/>
    <w:rsid w:val="0031212E"/>
    <w:rsid w:val="00312E9C"/>
    <w:rsid w:val="00314EA0"/>
    <w:rsid w:val="0031503B"/>
    <w:rsid w:val="003175A8"/>
    <w:rsid w:val="0032064F"/>
    <w:rsid w:val="00326242"/>
    <w:rsid w:val="003311BA"/>
    <w:rsid w:val="00331BE9"/>
    <w:rsid w:val="003322D6"/>
    <w:rsid w:val="00332927"/>
    <w:rsid w:val="003333B8"/>
    <w:rsid w:val="003339B0"/>
    <w:rsid w:val="00335723"/>
    <w:rsid w:val="003358D8"/>
    <w:rsid w:val="00335BD6"/>
    <w:rsid w:val="00340EED"/>
    <w:rsid w:val="00342585"/>
    <w:rsid w:val="003428D6"/>
    <w:rsid w:val="00343431"/>
    <w:rsid w:val="00343F86"/>
    <w:rsid w:val="00345760"/>
    <w:rsid w:val="00346FA1"/>
    <w:rsid w:val="00347DEF"/>
    <w:rsid w:val="00350C1C"/>
    <w:rsid w:val="00354446"/>
    <w:rsid w:val="00355DBE"/>
    <w:rsid w:val="00356CA9"/>
    <w:rsid w:val="0036237A"/>
    <w:rsid w:val="003643E9"/>
    <w:rsid w:val="00365DFC"/>
    <w:rsid w:val="00370706"/>
    <w:rsid w:val="0037207C"/>
    <w:rsid w:val="003726F6"/>
    <w:rsid w:val="00372BAE"/>
    <w:rsid w:val="00372E97"/>
    <w:rsid w:val="003740F9"/>
    <w:rsid w:val="00374DDC"/>
    <w:rsid w:val="00375D3C"/>
    <w:rsid w:val="003817E3"/>
    <w:rsid w:val="00381EBE"/>
    <w:rsid w:val="0038506A"/>
    <w:rsid w:val="003858EF"/>
    <w:rsid w:val="0038623A"/>
    <w:rsid w:val="00393ABA"/>
    <w:rsid w:val="003943B9"/>
    <w:rsid w:val="00396574"/>
    <w:rsid w:val="003967B3"/>
    <w:rsid w:val="00397129"/>
    <w:rsid w:val="003975A5"/>
    <w:rsid w:val="0039790E"/>
    <w:rsid w:val="00397C9B"/>
    <w:rsid w:val="003A01C6"/>
    <w:rsid w:val="003A2F50"/>
    <w:rsid w:val="003A310E"/>
    <w:rsid w:val="003A3BAC"/>
    <w:rsid w:val="003A3F72"/>
    <w:rsid w:val="003A5164"/>
    <w:rsid w:val="003A5379"/>
    <w:rsid w:val="003A57BD"/>
    <w:rsid w:val="003A6093"/>
    <w:rsid w:val="003A7167"/>
    <w:rsid w:val="003B1882"/>
    <w:rsid w:val="003B3F27"/>
    <w:rsid w:val="003B481D"/>
    <w:rsid w:val="003B4B7F"/>
    <w:rsid w:val="003B5138"/>
    <w:rsid w:val="003C0241"/>
    <w:rsid w:val="003C286E"/>
    <w:rsid w:val="003C470B"/>
    <w:rsid w:val="003D0A3A"/>
    <w:rsid w:val="003D233D"/>
    <w:rsid w:val="003D5966"/>
    <w:rsid w:val="003D6CB7"/>
    <w:rsid w:val="003D72A4"/>
    <w:rsid w:val="003D7545"/>
    <w:rsid w:val="003D77DF"/>
    <w:rsid w:val="003D78F0"/>
    <w:rsid w:val="003E5F57"/>
    <w:rsid w:val="003E6CA3"/>
    <w:rsid w:val="003E7713"/>
    <w:rsid w:val="003E7931"/>
    <w:rsid w:val="003F02CC"/>
    <w:rsid w:val="003F2753"/>
    <w:rsid w:val="003F3F9A"/>
    <w:rsid w:val="003F4B46"/>
    <w:rsid w:val="003F6F81"/>
    <w:rsid w:val="00401ABC"/>
    <w:rsid w:val="00402D58"/>
    <w:rsid w:val="00403824"/>
    <w:rsid w:val="004050BB"/>
    <w:rsid w:val="004059F8"/>
    <w:rsid w:val="004064B2"/>
    <w:rsid w:val="00407C91"/>
    <w:rsid w:val="00411773"/>
    <w:rsid w:val="0041332F"/>
    <w:rsid w:val="0041416B"/>
    <w:rsid w:val="004161DA"/>
    <w:rsid w:val="00416484"/>
    <w:rsid w:val="00417B98"/>
    <w:rsid w:val="00420773"/>
    <w:rsid w:val="004216E4"/>
    <w:rsid w:val="00425FD6"/>
    <w:rsid w:val="00427606"/>
    <w:rsid w:val="004279C7"/>
    <w:rsid w:val="004305B4"/>
    <w:rsid w:val="004311B0"/>
    <w:rsid w:val="0043369C"/>
    <w:rsid w:val="00433D36"/>
    <w:rsid w:val="0043477C"/>
    <w:rsid w:val="00434B38"/>
    <w:rsid w:val="00434E35"/>
    <w:rsid w:val="00437A68"/>
    <w:rsid w:val="00437C76"/>
    <w:rsid w:val="00441019"/>
    <w:rsid w:val="004425EF"/>
    <w:rsid w:val="00442B6C"/>
    <w:rsid w:val="004443DA"/>
    <w:rsid w:val="00447051"/>
    <w:rsid w:val="00447C56"/>
    <w:rsid w:val="00451E6C"/>
    <w:rsid w:val="00453C4A"/>
    <w:rsid w:val="00453E65"/>
    <w:rsid w:val="004561B2"/>
    <w:rsid w:val="00456CBC"/>
    <w:rsid w:val="0045785B"/>
    <w:rsid w:val="00460058"/>
    <w:rsid w:val="004623F7"/>
    <w:rsid w:val="0046356E"/>
    <w:rsid w:val="0046763F"/>
    <w:rsid w:val="00470C4C"/>
    <w:rsid w:val="0047155C"/>
    <w:rsid w:val="004719DC"/>
    <w:rsid w:val="004721E5"/>
    <w:rsid w:val="0047357C"/>
    <w:rsid w:val="00474A51"/>
    <w:rsid w:val="00481451"/>
    <w:rsid w:val="0048159E"/>
    <w:rsid w:val="004817C2"/>
    <w:rsid w:val="004817D8"/>
    <w:rsid w:val="004819B3"/>
    <w:rsid w:val="004820DF"/>
    <w:rsid w:val="00482A61"/>
    <w:rsid w:val="004851C2"/>
    <w:rsid w:val="004861CE"/>
    <w:rsid w:val="00487729"/>
    <w:rsid w:val="00490AC6"/>
    <w:rsid w:val="004910F0"/>
    <w:rsid w:val="00491943"/>
    <w:rsid w:val="00493E82"/>
    <w:rsid w:val="00494EEB"/>
    <w:rsid w:val="00496D73"/>
    <w:rsid w:val="004A24EE"/>
    <w:rsid w:val="004A2EE5"/>
    <w:rsid w:val="004A377D"/>
    <w:rsid w:val="004A405A"/>
    <w:rsid w:val="004A4129"/>
    <w:rsid w:val="004A557D"/>
    <w:rsid w:val="004A56DD"/>
    <w:rsid w:val="004A570B"/>
    <w:rsid w:val="004A5934"/>
    <w:rsid w:val="004A6DC0"/>
    <w:rsid w:val="004A7F32"/>
    <w:rsid w:val="004B1233"/>
    <w:rsid w:val="004B208A"/>
    <w:rsid w:val="004B2149"/>
    <w:rsid w:val="004B2D8C"/>
    <w:rsid w:val="004B5798"/>
    <w:rsid w:val="004B67DE"/>
    <w:rsid w:val="004B72C5"/>
    <w:rsid w:val="004B7D94"/>
    <w:rsid w:val="004C03FF"/>
    <w:rsid w:val="004C05C3"/>
    <w:rsid w:val="004C06BA"/>
    <w:rsid w:val="004C2A62"/>
    <w:rsid w:val="004C420A"/>
    <w:rsid w:val="004C434E"/>
    <w:rsid w:val="004C7A0F"/>
    <w:rsid w:val="004D00F8"/>
    <w:rsid w:val="004D097D"/>
    <w:rsid w:val="004D110E"/>
    <w:rsid w:val="004D18A5"/>
    <w:rsid w:val="004D319A"/>
    <w:rsid w:val="004D3EA6"/>
    <w:rsid w:val="004D6ED1"/>
    <w:rsid w:val="004D6FC7"/>
    <w:rsid w:val="004E523D"/>
    <w:rsid w:val="004E655A"/>
    <w:rsid w:val="004E704E"/>
    <w:rsid w:val="004F364D"/>
    <w:rsid w:val="004F534F"/>
    <w:rsid w:val="004F6D64"/>
    <w:rsid w:val="004F764E"/>
    <w:rsid w:val="004F7AFA"/>
    <w:rsid w:val="00500861"/>
    <w:rsid w:val="0050346C"/>
    <w:rsid w:val="0050399B"/>
    <w:rsid w:val="00503EBC"/>
    <w:rsid w:val="00503F21"/>
    <w:rsid w:val="00504311"/>
    <w:rsid w:val="005070B1"/>
    <w:rsid w:val="00507F2E"/>
    <w:rsid w:val="00510574"/>
    <w:rsid w:val="00510919"/>
    <w:rsid w:val="005121CA"/>
    <w:rsid w:val="005129D6"/>
    <w:rsid w:val="00513F04"/>
    <w:rsid w:val="00514F19"/>
    <w:rsid w:val="00515933"/>
    <w:rsid w:val="005164FD"/>
    <w:rsid w:val="0051662D"/>
    <w:rsid w:val="005167BA"/>
    <w:rsid w:val="005177C6"/>
    <w:rsid w:val="005212FD"/>
    <w:rsid w:val="00522C17"/>
    <w:rsid w:val="00524448"/>
    <w:rsid w:val="00524AD2"/>
    <w:rsid w:val="005253B2"/>
    <w:rsid w:val="005255C4"/>
    <w:rsid w:val="00526435"/>
    <w:rsid w:val="005277CA"/>
    <w:rsid w:val="005300E8"/>
    <w:rsid w:val="00531B46"/>
    <w:rsid w:val="00531DCB"/>
    <w:rsid w:val="00532531"/>
    <w:rsid w:val="00532C54"/>
    <w:rsid w:val="00532D38"/>
    <w:rsid w:val="005333A1"/>
    <w:rsid w:val="00534718"/>
    <w:rsid w:val="0053747E"/>
    <w:rsid w:val="005375FC"/>
    <w:rsid w:val="0053785D"/>
    <w:rsid w:val="00537AF6"/>
    <w:rsid w:val="00537DF0"/>
    <w:rsid w:val="00540647"/>
    <w:rsid w:val="00540E45"/>
    <w:rsid w:val="005413C8"/>
    <w:rsid w:val="00542C5D"/>
    <w:rsid w:val="00543173"/>
    <w:rsid w:val="00547813"/>
    <w:rsid w:val="005478BE"/>
    <w:rsid w:val="00550396"/>
    <w:rsid w:val="005506EF"/>
    <w:rsid w:val="00550E44"/>
    <w:rsid w:val="0055181C"/>
    <w:rsid w:val="00551D57"/>
    <w:rsid w:val="005520FF"/>
    <w:rsid w:val="005542D7"/>
    <w:rsid w:val="00555558"/>
    <w:rsid w:val="00556AF7"/>
    <w:rsid w:val="00560E05"/>
    <w:rsid w:val="00562961"/>
    <w:rsid w:val="0056421D"/>
    <w:rsid w:val="00564709"/>
    <w:rsid w:val="00565450"/>
    <w:rsid w:val="00565752"/>
    <w:rsid w:val="005658DD"/>
    <w:rsid w:val="00567762"/>
    <w:rsid w:val="0057032F"/>
    <w:rsid w:val="00570C05"/>
    <w:rsid w:val="00571718"/>
    <w:rsid w:val="00571BB6"/>
    <w:rsid w:val="00573D1A"/>
    <w:rsid w:val="00573FDD"/>
    <w:rsid w:val="00574C7B"/>
    <w:rsid w:val="0057597A"/>
    <w:rsid w:val="00575CC1"/>
    <w:rsid w:val="00575F45"/>
    <w:rsid w:val="00576BA1"/>
    <w:rsid w:val="005804A2"/>
    <w:rsid w:val="00580A48"/>
    <w:rsid w:val="005823FB"/>
    <w:rsid w:val="00582534"/>
    <w:rsid w:val="005841BC"/>
    <w:rsid w:val="005843B8"/>
    <w:rsid w:val="00584C69"/>
    <w:rsid w:val="00585154"/>
    <w:rsid w:val="00591060"/>
    <w:rsid w:val="00593169"/>
    <w:rsid w:val="0059320F"/>
    <w:rsid w:val="0059390D"/>
    <w:rsid w:val="005939A0"/>
    <w:rsid w:val="00594010"/>
    <w:rsid w:val="00594BBE"/>
    <w:rsid w:val="005955DC"/>
    <w:rsid w:val="00595BA5"/>
    <w:rsid w:val="00595FA9"/>
    <w:rsid w:val="005972C3"/>
    <w:rsid w:val="005A313F"/>
    <w:rsid w:val="005A4119"/>
    <w:rsid w:val="005A4DA2"/>
    <w:rsid w:val="005A52A9"/>
    <w:rsid w:val="005A673F"/>
    <w:rsid w:val="005A68E8"/>
    <w:rsid w:val="005B1057"/>
    <w:rsid w:val="005B126B"/>
    <w:rsid w:val="005B21DF"/>
    <w:rsid w:val="005B308C"/>
    <w:rsid w:val="005B6B68"/>
    <w:rsid w:val="005C0287"/>
    <w:rsid w:val="005C0614"/>
    <w:rsid w:val="005C0967"/>
    <w:rsid w:val="005C176A"/>
    <w:rsid w:val="005C29BD"/>
    <w:rsid w:val="005C2B69"/>
    <w:rsid w:val="005D0590"/>
    <w:rsid w:val="005D2DA5"/>
    <w:rsid w:val="005D4622"/>
    <w:rsid w:val="005D5466"/>
    <w:rsid w:val="005D60C9"/>
    <w:rsid w:val="005D7453"/>
    <w:rsid w:val="005D7943"/>
    <w:rsid w:val="005E087B"/>
    <w:rsid w:val="005E110C"/>
    <w:rsid w:val="005E5586"/>
    <w:rsid w:val="005E5EDB"/>
    <w:rsid w:val="005E70E4"/>
    <w:rsid w:val="005E7AE6"/>
    <w:rsid w:val="005F44E9"/>
    <w:rsid w:val="005F5E1F"/>
    <w:rsid w:val="005F6563"/>
    <w:rsid w:val="00600D08"/>
    <w:rsid w:val="00602F00"/>
    <w:rsid w:val="00603060"/>
    <w:rsid w:val="00603887"/>
    <w:rsid w:val="006045E6"/>
    <w:rsid w:val="0060566C"/>
    <w:rsid w:val="00605AB6"/>
    <w:rsid w:val="00607B9A"/>
    <w:rsid w:val="00612E25"/>
    <w:rsid w:val="00620B37"/>
    <w:rsid w:val="00622E32"/>
    <w:rsid w:val="006231DE"/>
    <w:rsid w:val="00624133"/>
    <w:rsid w:val="00624E4B"/>
    <w:rsid w:val="00626C16"/>
    <w:rsid w:val="00626D07"/>
    <w:rsid w:val="00627EC6"/>
    <w:rsid w:val="00630B33"/>
    <w:rsid w:val="006332FF"/>
    <w:rsid w:val="0063335E"/>
    <w:rsid w:val="00634CFE"/>
    <w:rsid w:val="00635629"/>
    <w:rsid w:val="00636370"/>
    <w:rsid w:val="00636961"/>
    <w:rsid w:val="0064036E"/>
    <w:rsid w:val="00640665"/>
    <w:rsid w:val="0064286B"/>
    <w:rsid w:val="00644F94"/>
    <w:rsid w:val="0065025F"/>
    <w:rsid w:val="0065063B"/>
    <w:rsid w:val="0065066E"/>
    <w:rsid w:val="00650E81"/>
    <w:rsid w:val="006532BB"/>
    <w:rsid w:val="006533D1"/>
    <w:rsid w:val="00654A54"/>
    <w:rsid w:val="00662095"/>
    <w:rsid w:val="00662669"/>
    <w:rsid w:val="00662D7B"/>
    <w:rsid w:val="0066442C"/>
    <w:rsid w:val="00665BE5"/>
    <w:rsid w:val="006724B4"/>
    <w:rsid w:val="00674238"/>
    <w:rsid w:val="00674B00"/>
    <w:rsid w:val="00680C22"/>
    <w:rsid w:val="00681F0C"/>
    <w:rsid w:val="0068216A"/>
    <w:rsid w:val="0068305C"/>
    <w:rsid w:val="00683FC9"/>
    <w:rsid w:val="006857B3"/>
    <w:rsid w:val="00685908"/>
    <w:rsid w:val="006859E8"/>
    <w:rsid w:val="00685AC6"/>
    <w:rsid w:val="00685DB2"/>
    <w:rsid w:val="006869E9"/>
    <w:rsid w:val="0069031B"/>
    <w:rsid w:val="00691A51"/>
    <w:rsid w:val="00695F5C"/>
    <w:rsid w:val="00696012"/>
    <w:rsid w:val="00697637"/>
    <w:rsid w:val="00697667"/>
    <w:rsid w:val="006A01B3"/>
    <w:rsid w:val="006A2399"/>
    <w:rsid w:val="006A2DE9"/>
    <w:rsid w:val="006A3276"/>
    <w:rsid w:val="006A3AC0"/>
    <w:rsid w:val="006A3E2B"/>
    <w:rsid w:val="006A454F"/>
    <w:rsid w:val="006A4FF1"/>
    <w:rsid w:val="006B137D"/>
    <w:rsid w:val="006B1AE8"/>
    <w:rsid w:val="006B4A1E"/>
    <w:rsid w:val="006B5A48"/>
    <w:rsid w:val="006B609D"/>
    <w:rsid w:val="006C0AE2"/>
    <w:rsid w:val="006C0D94"/>
    <w:rsid w:val="006C269E"/>
    <w:rsid w:val="006C2924"/>
    <w:rsid w:val="006C4232"/>
    <w:rsid w:val="006C43C0"/>
    <w:rsid w:val="006C5551"/>
    <w:rsid w:val="006C639C"/>
    <w:rsid w:val="006D22A5"/>
    <w:rsid w:val="006D2963"/>
    <w:rsid w:val="006D485E"/>
    <w:rsid w:val="006D4923"/>
    <w:rsid w:val="006D69F6"/>
    <w:rsid w:val="006E0C07"/>
    <w:rsid w:val="006E3C15"/>
    <w:rsid w:val="006E517B"/>
    <w:rsid w:val="006F005C"/>
    <w:rsid w:val="006F1BC8"/>
    <w:rsid w:val="006F2549"/>
    <w:rsid w:val="006F27A5"/>
    <w:rsid w:val="006F7D2C"/>
    <w:rsid w:val="00700877"/>
    <w:rsid w:val="00703DDF"/>
    <w:rsid w:val="00707649"/>
    <w:rsid w:val="00707BF4"/>
    <w:rsid w:val="00710FDC"/>
    <w:rsid w:val="00711087"/>
    <w:rsid w:val="00711337"/>
    <w:rsid w:val="007119F1"/>
    <w:rsid w:val="00711C49"/>
    <w:rsid w:val="00714F75"/>
    <w:rsid w:val="00715679"/>
    <w:rsid w:val="00717AF1"/>
    <w:rsid w:val="00717BA7"/>
    <w:rsid w:val="00720D67"/>
    <w:rsid w:val="0072436A"/>
    <w:rsid w:val="007243DF"/>
    <w:rsid w:val="00724E58"/>
    <w:rsid w:val="0072557A"/>
    <w:rsid w:val="007256B6"/>
    <w:rsid w:val="00730BEA"/>
    <w:rsid w:val="0073114F"/>
    <w:rsid w:val="00731507"/>
    <w:rsid w:val="007319A3"/>
    <w:rsid w:val="0073343E"/>
    <w:rsid w:val="00733713"/>
    <w:rsid w:val="00734C41"/>
    <w:rsid w:val="00734D24"/>
    <w:rsid w:val="00737082"/>
    <w:rsid w:val="0074216B"/>
    <w:rsid w:val="00743EF3"/>
    <w:rsid w:val="00750B97"/>
    <w:rsid w:val="00751575"/>
    <w:rsid w:val="00752A41"/>
    <w:rsid w:val="00753B5F"/>
    <w:rsid w:val="00754434"/>
    <w:rsid w:val="00755BF0"/>
    <w:rsid w:val="00756C6B"/>
    <w:rsid w:val="0076084E"/>
    <w:rsid w:val="007633E9"/>
    <w:rsid w:val="00763D48"/>
    <w:rsid w:val="007643DF"/>
    <w:rsid w:val="007661C4"/>
    <w:rsid w:val="00766DBF"/>
    <w:rsid w:val="00770313"/>
    <w:rsid w:val="007707B5"/>
    <w:rsid w:val="0077231F"/>
    <w:rsid w:val="0077585D"/>
    <w:rsid w:val="007801C6"/>
    <w:rsid w:val="00780780"/>
    <w:rsid w:val="00780D8A"/>
    <w:rsid w:val="00782093"/>
    <w:rsid w:val="007869AB"/>
    <w:rsid w:val="00787753"/>
    <w:rsid w:val="00787FF9"/>
    <w:rsid w:val="0079111A"/>
    <w:rsid w:val="007912A4"/>
    <w:rsid w:val="00791918"/>
    <w:rsid w:val="00791ABB"/>
    <w:rsid w:val="00793083"/>
    <w:rsid w:val="00794363"/>
    <w:rsid w:val="00795698"/>
    <w:rsid w:val="00795CE4"/>
    <w:rsid w:val="00795E3E"/>
    <w:rsid w:val="007978F4"/>
    <w:rsid w:val="007A2340"/>
    <w:rsid w:val="007A29CA"/>
    <w:rsid w:val="007A3F59"/>
    <w:rsid w:val="007A40A5"/>
    <w:rsid w:val="007A4338"/>
    <w:rsid w:val="007A46CB"/>
    <w:rsid w:val="007A4F32"/>
    <w:rsid w:val="007A5123"/>
    <w:rsid w:val="007A57DE"/>
    <w:rsid w:val="007A775F"/>
    <w:rsid w:val="007B2832"/>
    <w:rsid w:val="007B3B39"/>
    <w:rsid w:val="007B52DA"/>
    <w:rsid w:val="007B606D"/>
    <w:rsid w:val="007C02C7"/>
    <w:rsid w:val="007C195A"/>
    <w:rsid w:val="007C49FB"/>
    <w:rsid w:val="007C7791"/>
    <w:rsid w:val="007D017C"/>
    <w:rsid w:val="007D096D"/>
    <w:rsid w:val="007D1FE9"/>
    <w:rsid w:val="007D288E"/>
    <w:rsid w:val="007D5DD6"/>
    <w:rsid w:val="007D6568"/>
    <w:rsid w:val="007D6D4E"/>
    <w:rsid w:val="007D7EAD"/>
    <w:rsid w:val="007E5AE8"/>
    <w:rsid w:val="007E673A"/>
    <w:rsid w:val="007F08B4"/>
    <w:rsid w:val="007F1936"/>
    <w:rsid w:val="007F392F"/>
    <w:rsid w:val="007F5837"/>
    <w:rsid w:val="007F5D32"/>
    <w:rsid w:val="007F621E"/>
    <w:rsid w:val="007F6B3A"/>
    <w:rsid w:val="007F7318"/>
    <w:rsid w:val="00801D3C"/>
    <w:rsid w:val="00803A51"/>
    <w:rsid w:val="00803D57"/>
    <w:rsid w:val="0080404F"/>
    <w:rsid w:val="00804207"/>
    <w:rsid w:val="0080429F"/>
    <w:rsid w:val="008063ED"/>
    <w:rsid w:val="00806DB3"/>
    <w:rsid w:val="008130C3"/>
    <w:rsid w:val="00813985"/>
    <w:rsid w:val="00815C6D"/>
    <w:rsid w:val="008163EB"/>
    <w:rsid w:val="008167B1"/>
    <w:rsid w:val="00820500"/>
    <w:rsid w:val="00821F15"/>
    <w:rsid w:val="00822664"/>
    <w:rsid w:val="00824DCB"/>
    <w:rsid w:val="0082509F"/>
    <w:rsid w:val="0082625B"/>
    <w:rsid w:val="00826621"/>
    <w:rsid w:val="00826720"/>
    <w:rsid w:val="00830B70"/>
    <w:rsid w:val="00832642"/>
    <w:rsid w:val="00832A24"/>
    <w:rsid w:val="00833A03"/>
    <w:rsid w:val="00834A43"/>
    <w:rsid w:val="00834EB3"/>
    <w:rsid w:val="008364E9"/>
    <w:rsid w:val="0084159C"/>
    <w:rsid w:val="0084730D"/>
    <w:rsid w:val="00850986"/>
    <w:rsid w:val="00851D6F"/>
    <w:rsid w:val="00851DD2"/>
    <w:rsid w:val="00856C37"/>
    <w:rsid w:val="00857F09"/>
    <w:rsid w:val="00860805"/>
    <w:rsid w:val="008614A0"/>
    <w:rsid w:val="00861850"/>
    <w:rsid w:val="008619E5"/>
    <w:rsid w:val="00862702"/>
    <w:rsid w:val="00863D13"/>
    <w:rsid w:val="008643F3"/>
    <w:rsid w:val="008673FE"/>
    <w:rsid w:val="00873C20"/>
    <w:rsid w:val="0087464C"/>
    <w:rsid w:val="00874679"/>
    <w:rsid w:val="008801A2"/>
    <w:rsid w:val="00881374"/>
    <w:rsid w:val="00881ADC"/>
    <w:rsid w:val="008836C9"/>
    <w:rsid w:val="00885115"/>
    <w:rsid w:val="00886A80"/>
    <w:rsid w:val="00886E32"/>
    <w:rsid w:val="0089233C"/>
    <w:rsid w:val="00896233"/>
    <w:rsid w:val="00896A6F"/>
    <w:rsid w:val="008A0162"/>
    <w:rsid w:val="008A12D0"/>
    <w:rsid w:val="008A1DDD"/>
    <w:rsid w:val="008A1F9B"/>
    <w:rsid w:val="008A1FB7"/>
    <w:rsid w:val="008A33C9"/>
    <w:rsid w:val="008A34CC"/>
    <w:rsid w:val="008A40F8"/>
    <w:rsid w:val="008A5535"/>
    <w:rsid w:val="008A5FAC"/>
    <w:rsid w:val="008A671F"/>
    <w:rsid w:val="008A7716"/>
    <w:rsid w:val="008A77DF"/>
    <w:rsid w:val="008A7CCD"/>
    <w:rsid w:val="008B0042"/>
    <w:rsid w:val="008B196B"/>
    <w:rsid w:val="008B198C"/>
    <w:rsid w:val="008B51B0"/>
    <w:rsid w:val="008B5E27"/>
    <w:rsid w:val="008B6147"/>
    <w:rsid w:val="008C0A97"/>
    <w:rsid w:val="008C18A5"/>
    <w:rsid w:val="008C27C3"/>
    <w:rsid w:val="008C3ADF"/>
    <w:rsid w:val="008C49C4"/>
    <w:rsid w:val="008C5022"/>
    <w:rsid w:val="008C5B13"/>
    <w:rsid w:val="008C69DF"/>
    <w:rsid w:val="008C69E4"/>
    <w:rsid w:val="008C6B0A"/>
    <w:rsid w:val="008C7B43"/>
    <w:rsid w:val="008C7DB1"/>
    <w:rsid w:val="008D1214"/>
    <w:rsid w:val="008D1A0F"/>
    <w:rsid w:val="008D2D0E"/>
    <w:rsid w:val="008D42AF"/>
    <w:rsid w:val="008D55AC"/>
    <w:rsid w:val="008D55D5"/>
    <w:rsid w:val="008D722A"/>
    <w:rsid w:val="008E0864"/>
    <w:rsid w:val="008E14D6"/>
    <w:rsid w:val="008E185D"/>
    <w:rsid w:val="008E3424"/>
    <w:rsid w:val="008E349F"/>
    <w:rsid w:val="008E3EB1"/>
    <w:rsid w:val="008E41B2"/>
    <w:rsid w:val="008E505B"/>
    <w:rsid w:val="008E6B35"/>
    <w:rsid w:val="008F2292"/>
    <w:rsid w:val="008F362D"/>
    <w:rsid w:val="008F37FA"/>
    <w:rsid w:val="008F444E"/>
    <w:rsid w:val="008F44CB"/>
    <w:rsid w:val="008F45E4"/>
    <w:rsid w:val="008F4CB3"/>
    <w:rsid w:val="008F4EC0"/>
    <w:rsid w:val="008F7D03"/>
    <w:rsid w:val="00900E85"/>
    <w:rsid w:val="00901AFD"/>
    <w:rsid w:val="0090226B"/>
    <w:rsid w:val="00904DBC"/>
    <w:rsid w:val="0090587E"/>
    <w:rsid w:val="00905C6A"/>
    <w:rsid w:val="00905E0F"/>
    <w:rsid w:val="00907FB5"/>
    <w:rsid w:val="00907FE3"/>
    <w:rsid w:val="0091265E"/>
    <w:rsid w:val="00912691"/>
    <w:rsid w:val="009129B8"/>
    <w:rsid w:val="009142DA"/>
    <w:rsid w:val="009146F7"/>
    <w:rsid w:val="00915AFC"/>
    <w:rsid w:val="00916BF2"/>
    <w:rsid w:val="0092106B"/>
    <w:rsid w:val="00922387"/>
    <w:rsid w:val="00922E6F"/>
    <w:rsid w:val="009230B6"/>
    <w:rsid w:val="00927DA7"/>
    <w:rsid w:val="00931165"/>
    <w:rsid w:val="009312EF"/>
    <w:rsid w:val="00931DD2"/>
    <w:rsid w:val="009343B3"/>
    <w:rsid w:val="00934E93"/>
    <w:rsid w:val="009350AF"/>
    <w:rsid w:val="009353D7"/>
    <w:rsid w:val="009401C4"/>
    <w:rsid w:val="009416CA"/>
    <w:rsid w:val="009433B0"/>
    <w:rsid w:val="00943CEB"/>
    <w:rsid w:val="00945049"/>
    <w:rsid w:val="00946634"/>
    <w:rsid w:val="00947DE2"/>
    <w:rsid w:val="009505B0"/>
    <w:rsid w:val="0095068A"/>
    <w:rsid w:val="009533E2"/>
    <w:rsid w:val="00953469"/>
    <w:rsid w:val="009558D7"/>
    <w:rsid w:val="00955ADB"/>
    <w:rsid w:val="00955B05"/>
    <w:rsid w:val="009601D2"/>
    <w:rsid w:val="00962E18"/>
    <w:rsid w:val="0096392C"/>
    <w:rsid w:val="009662BA"/>
    <w:rsid w:val="00967D78"/>
    <w:rsid w:val="009710E0"/>
    <w:rsid w:val="009716AF"/>
    <w:rsid w:val="009722BC"/>
    <w:rsid w:val="009723DD"/>
    <w:rsid w:val="0097298E"/>
    <w:rsid w:val="00974EFA"/>
    <w:rsid w:val="00975657"/>
    <w:rsid w:val="00983BA5"/>
    <w:rsid w:val="00984FCF"/>
    <w:rsid w:val="00985679"/>
    <w:rsid w:val="00985A89"/>
    <w:rsid w:val="00986B8F"/>
    <w:rsid w:val="00986BEA"/>
    <w:rsid w:val="009924C9"/>
    <w:rsid w:val="00992988"/>
    <w:rsid w:val="00994A91"/>
    <w:rsid w:val="00995678"/>
    <w:rsid w:val="009A1807"/>
    <w:rsid w:val="009A28C8"/>
    <w:rsid w:val="009A30A5"/>
    <w:rsid w:val="009A3155"/>
    <w:rsid w:val="009A3F9E"/>
    <w:rsid w:val="009A43D8"/>
    <w:rsid w:val="009A52DD"/>
    <w:rsid w:val="009A5E11"/>
    <w:rsid w:val="009A6682"/>
    <w:rsid w:val="009A68FF"/>
    <w:rsid w:val="009B076B"/>
    <w:rsid w:val="009B097D"/>
    <w:rsid w:val="009B147A"/>
    <w:rsid w:val="009B1C96"/>
    <w:rsid w:val="009B38DD"/>
    <w:rsid w:val="009B40C7"/>
    <w:rsid w:val="009B4FA1"/>
    <w:rsid w:val="009B7D0F"/>
    <w:rsid w:val="009C1375"/>
    <w:rsid w:val="009C2BE5"/>
    <w:rsid w:val="009C3A3F"/>
    <w:rsid w:val="009C42DC"/>
    <w:rsid w:val="009C4FC2"/>
    <w:rsid w:val="009C67DC"/>
    <w:rsid w:val="009C77FF"/>
    <w:rsid w:val="009D003F"/>
    <w:rsid w:val="009D080A"/>
    <w:rsid w:val="009D3EB4"/>
    <w:rsid w:val="009D6D83"/>
    <w:rsid w:val="009D7486"/>
    <w:rsid w:val="009D7F7C"/>
    <w:rsid w:val="009E523B"/>
    <w:rsid w:val="009E52AF"/>
    <w:rsid w:val="009E5581"/>
    <w:rsid w:val="009E61A2"/>
    <w:rsid w:val="009E6908"/>
    <w:rsid w:val="009F2972"/>
    <w:rsid w:val="009F2FD8"/>
    <w:rsid w:val="009F30E6"/>
    <w:rsid w:val="009F6E7B"/>
    <w:rsid w:val="009F7311"/>
    <w:rsid w:val="00A0052B"/>
    <w:rsid w:val="00A02DBF"/>
    <w:rsid w:val="00A03A53"/>
    <w:rsid w:val="00A04558"/>
    <w:rsid w:val="00A06346"/>
    <w:rsid w:val="00A1005B"/>
    <w:rsid w:val="00A10C27"/>
    <w:rsid w:val="00A134DA"/>
    <w:rsid w:val="00A13F6A"/>
    <w:rsid w:val="00A1453E"/>
    <w:rsid w:val="00A171CD"/>
    <w:rsid w:val="00A17A38"/>
    <w:rsid w:val="00A17E64"/>
    <w:rsid w:val="00A20226"/>
    <w:rsid w:val="00A20F3F"/>
    <w:rsid w:val="00A21916"/>
    <w:rsid w:val="00A2234B"/>
    <w:rsid w:val="00A22747"/>
    <w:rsid w:val="00A23372"/>
    <w:rsid w:val="00A23B26"/>
    <w:rsid w:val="00A25ACA"/>
    <w:rsid w:val="00A30720"/>
    <w:rsid w:val="00A30D87"/>
    <w:rsid w:val="00A31363"/>
    <w:rsid w:val="00A357CF"/>
    <w:rsid w:val="00A359A2"/>
    <w:rsid w:val="00A368BE"/>
    <w:rsid w:val="00A3754F"/>
    <w:rsid w:val="00A40656"/>
    <w:rsid w:val="00A428BF"/>
    <w:rsid w:val="00A42EAB"/>
    <w:rsid w:val="00A4335E"/>
    <w:rsid w:val="00A442F4"/>
    <w:rsid w:val="00A44F34"/>
    <w:rsid w:val="00A46D18"/>
    <w:rsid w:val="00A5270F"/>
    <w:rsid w:val="00A52AD8"/>
    <w:rsid w:val="00A532DA"/>
    <w:rsid w:val="00A54344"/>
    <w:rsid w:val="00A6280D"/>
    <w:rsid w:val="00A639D0"/>
    <w:rsid w:val="00A63A3E"/>
    <w:rsid w:val="00A63CBA"/>
    <w:rsid w:val="00A642C4"/>
    <w:rsid w:val="00A6482D"/>
    <w:rsid w:val="00A652DA"/>
    <w:rsid w:val="00A66307"/>
    <w:rsid w:val="00A671F7"/>
    <w:rsid w:val="00A7282B"/>
    <w:rsid w:val="00A8000E"/>
    <w:rsid w:val="00A819CD"/>
    <w:rsid w:val="00A81B7C"/>
    <w:rsid w:val="00A825A6"/>
    <w:rsid w:val="00A82D72"/>
    <w:rsid w:val="00A84548"/>
    <w:rsid w:val="00A86365"/>
    <w:rsid w:val="00A86970"/>
    <w:rsid w:val="00A86FF6"/>
    <w:rsid w:val="00A9067B"/>
    <w:rsid w:val="00A9252B"/>
    <w:rsid w:val="00A92EBE"/>
    <w:rsid w:val="00A9516B"/>
    <w:rsid w:val="00A95AEB"/>
    <w:rsid w:val="00AA0F61"/>
    <w:rsid w:val="00AA2853"/>
    <w:rsid w:val="00AA36C7"/>
    <w:rsid w:val="00AA4459"/>
    <w:rsid w:val="00AA495E"/>
    <w:rsid w:val="00AA6934"/>
    <w:rsid w:val="00AA6E9D"/>
    <w:rsid w:val="00AA799C"/>
    <w:rsid w:val="00AA7BA4"/>
    <w:rsid w:val="00AB0702"/>
    <w:rsid w:val="00AB0C2C"/>
    <w:rsid w:val="00AB1078"/>
    <w:rsid w:val="00AB1346"/>
    <w:rsid w:val="00AB26DB"/>
    <w:rsid w:val="00AB3176"/>
    <w:rsid w:val="00AB46D4"/>
    <w:rsid w:val="00AB4A81"/>
    <w:rsid w:val="00AB4CFA"/>
    <w:rsid w:val="00AC4838"/>
    <w:rsid w:val="00AC572A"/>
    <w:rsid w:val="00AC5D56"/>
    <w:rsid w:val="00AC7340"/>
    <w:rsid w:val="00AD0813"/>
    <w:rsid w:val="00AD24EF"/>
    <w:rsid w:val="00AD2983"/>
    <w:rsid w:val="00AD5992"/>
    <w:rsid w:val="00AD5A93"/>
    <w:rsid w:val="00AE024C"/>
    <w:rsid w:val="00AE0D2B"/>
    <w:rsid w:val="00AE194F"/>
    <w:rsid w:val="00AE371D"/>
    <w:rsid w:val="00AE39AB"/>
    <w:rsid w:val="00AE584F"/>
    <w:rsid w:val="00AE63C3"/>
    <w:rsid w:val="00AE7BEA"/>
    <w:rsid w:val="00AE7CFC"/>
    <w:rsid w:val="00AF0490"/>
    <w:rsid w:val="00AF0BB9"/>
    <w:rsid w:val="00AF291F"/>
    <w:rsid w:val="00AF3CBB"/>
    <w:rsid w:val="00AF6489"/>
    <w:rsid w:val="00AF7A9F"/>
    <w:rsid w:val="00B01D34"/>
    <w:rsid w:val="00B01F7F"/>
    <w:rsid w:val="00B03609"/>
    <w:rsid w:val="00B03831"/>
    <w:rsid w:val="00B03DBB"/>
    <w:rsid w:val="00B04254"/>
    <w:rsid w:val="00B05449"/>
    <w:rsid w:val="00B05903"/>
    <w:rsid w:val="00B066F8"/>
    <w:rsid w:val="00B06E17"/>
    <w:rsid w:val="00B10648"/>
    <w:rsid w:val="00B110E8"/>
    <w:rsid w:val="00B15007"/>
    <w:rsid w:val="00B16D73"/>
    <w:rsid w:val="00B16DE7"/>
    <w:rsid w:val="00B179CD"/>
    <w:rsid w:val="00B225D7"/>
    <w:rsid w:val="00B23C0F"/>
    <w:rsid w:val="00B24177"/>
    <w:rsid w:val="00B249E6"/>
    <w:rsid w:val="00B30D05"/>
    <w:rsid w:val="00B30DFD"/>
    <w:rsid w:val="00B31253"/>
    <w:rsid w:val="00B327DB"/>
    <w:rsid w:val="00B357A3"/>
    <w:rsid w:val="00B37370"/>
    <w:rsid w:val="00B41871"/>
    <w:rsid w:val="00B428A3"/>
    <w:rsid w:val="00B4336F"/>
    <w:rsid w:val="00B4522D"/>
    <w:rsid w:val="00B4598F"/>
    <w:rsid w:val="00B46BF7"/>
    <w:rsid w:val="00B50E29"/>
    <w:rsid w:val="00B51E97"/>
    <w:rsid w:val="00B52CBD"/>
    <w:rsid w:val="00B5327F"/>
    <w:rsid w:val="00B534B4"/>
    <w:rsid w:val="00B5653F"/>
    <w:rsid w:val="00B565FE"/>
    <w:rsid w:val="00B57C66"/>
    <w:rsid w:val="00B60458"/>
    <w:rsid w:val="00B61DC3"/>
    <w:rsid w:val="00B633C4"/>
    <w:rsid w:val="00B67AEA"/>
    <w:rsid w:val="00B72C66"/>
    <w:rsid w:val="00B72CA2"/>
    <w:rsid w:val="00B73C62"/>
    <w:rsid w:val="00B7402F"/>
    <w:rsid w:val="00B83C32"/>
    <w:rsid w:val="00B85816"/>
    <w:rsid w:val="00B85B15"/>
    <w:rsid w:val="00B875C0"/>
    <w:rsid w:val="00B90075"/>
    <w:rsid w:val="00B902A6"/>
    <w:rsid w:val="00B90608"/>
    <w:rsid w:val="00B9166F"/>
    <w:rsid w:val="00B920AD"/>
    <w:rsid w:val="00B93E24"/>
    <w:rsid w:val="00B94C8E"/>
    <w:rsid w:val="00B94F64"/>
    <w:rsid w:val="00B9514C"/>
    <w:rsid w:val="00B966AC"/>
    <w:rsid w:val="00BA0A06"/>
    <w:rsid w:val="00BA1064"/>
    <w:rsid w:val="00BA485C"/>
    <w:rsid w:val="00BA48FC"/>
    <w:rsid w:val="00BA4C75"/>
    <w:rsid w:val="00BA6979"/>
    <w:rsid w:val="00BA7863"/>
    <w:rsid w:val="00BA790D"/>
    <w:rsid w:val="00BB14DC"/>
    <w:rsid w:val="00BB279B"/>
    <w:rsid w:val="00BB3D58"/>
    <w:rsid w:val="00BB4323"/>
    <w:rsid w:val="00BB452C"/>
    <w:rsid w:val="00BB4532"/>
    <w:rsid w:val="00BB4A21"/>
    <w:rsid w:val="00BB650B"/>
    <w:rsid w:val="00BB6BFB"/>
    <w:rsid w:val="00BC2785"/>
    <w:rsid w:val="00BC30DC"/>
    <w:rsid w:val="00BC3B85"/>
    <w:rsid w:val="00BC4E9E"/>
    <w:rsid w:val="00BC58A4"/>
    <w:rsid w:val="00BC781E"/>
    <w:rsid w:val="00BD03E6"/>
    <w:rsid w:val="00BD148F"/>
    <w:rsid w:val="00BD1973"/>
    <w:rsid w:val="00BD358F"/>
    <w:rsid w:val="00BD4809"/>
    <w:rsid w:val="00BD5170"/>
    <w:rsid w:val="00BD5E5C"/>
    <w:rsid w:val="00BD5F32"/>
    <w:rsid w:val="00BD6416"/>
    <w:rsid w:val="00BD774B"/>
    <w:rsid w:val="00BE437C"/>
    <w:rsid w:val="00BE5949"/>
    <w:rsid w:val="00BF0241"/>
    <w:rsid w:val="00BF19DE"/>
    <w:rsid w:val="00BF3055"/>
    <w:rsid w:val="00BF3E3E"/>
    <w:rsid w:val="00C01D39"/>
    <w:rsid w:val="00C036C5"/>
    <w:rsid w:val="00C04346"/>
    <w:rsid w:val="00C047F4"/>
    <w:rsid w:val="00C04B21"/>
    <w:rsid w:val="00C04E5F"/>
    <w:rsid w:val="00C05C52"/>
    <w:rsid w:val="00C05E68"/>
    <w:rsid w:val="00C06C84"/>
    <w:rsid w:val="00C103CD"/>
    <w:rsid w:val="00C112DA"/>
    <w:rsid w:val="00C1253A"/>
    <w:rsid w:val="00C12544"/>
    <w:rsid w:val="00C12799"/>
    <w:rsid w:val="00C213E5"/>
    <w:rsid w:val="00C24F60"/>
    <w:rsid w:val="00C25C9B"/>
    <w:rsid w:val="00C261AB"/>
    <w:rsid w:val="00C32303"/>
    <w:rsid w:val="00C324B5"/>
    <w:rsid w:val="00C36220"/>
    <w:rsid w:val="00C362DF"/>
    <w:rsid w:val="00C375ED"/>
    <w:rsid w:val="00C37B1F"/>
    <w:rsid w:val="00C37F58"/>
    <w:rsid w:val="00C42BB6"/>
    <w:rsid w:val="00C42F14"/>
    <w:rsid w:val="00C44F26"/>
    <w:rsid w:val="00C5077E"/>
    <w:rsid w:val="00C52EF2"/>
    <w:rsid w:val="00C533E2"/>
    <w:rsid w:val="00C535AB"/>
    <w:rsid w:val="00C53722"/>
    <w:rsid w:val="00C537C1"/>
    <w:rsid w:val="00C53809"/>
    <w:rsid w:val="00C53B40"/>
    <w:rsid w:val="00C55493"/>
    <w:rsid w:val="00C57D30"/>
    <w:rsid w:val="00C601D5"/>
    <w:rsid w:val="00C60DC9"/>
    <w:rsid w:val="00C623F7"/>
    <w:rsid w:val="00C62AA6"/>
    <w:rsid w:val="00C63034"/>
    <w:rsid w:val="00C6413D"/>
    <w:rsid w:val="00C65706"/>
    <w:rsid w:val="00C65ACA"/>
    <w:rsid w:val="00C66C45"/>
    <w:rsid w:val="00C67F24"/>
    <w:rsid w:val="00C716A7"/>
    <w:rsid w:val="00C73097"/>
    <w:rsid w:val="00C73F67"/>
    <w:rsid w:val="00C750E2"/>
    <w:rsid w:val="00C75E74"/>
    <w:rsid w:val="00C767D8"/>
    <w:rsid w:val="00C775B9"/>
    <w:rsid w:val="00C77802"/>
    <w:rsid w:val="00C81801"/>
    <w:rsid w:val="00C81DB2"/>
    <w:rsid w:val="00C86011"/>
    <w:rsid w:val="00C8675F"/>
    <w:rsid w:val="00C914D4"/>
    <w:rsid w:val="00C91905"/>
    <w:rsid w:val="00C92B10"/>
    <w:rsid w:val="00C92E04"/>
    <w:rsid w:val="00C94322"/>
    <w:rsid w:val="00C94724"/>
    <w:rsid w:val="00C94C06"/>
    <w:rsid w:val="00C953DF"/>
    <w:rsid w:val="00C96214"/>
    <w:rsid w:val="00C966DF"/>
    <w:rsid w:val="00C97197"/>
    <w:rsid w:val="00C97E68"/>
    <w:rsid w:val="00CA19DF"/>
    <w:rsid w:val="00CA1CDE"/>
    <w:rsid w:val="00CA27FF"/>
    <w:rsid w:val="00CA3DB6"/>
    <w:rsid w:val="00CA478F"/>
    <w:rsid w:val="00CA508E"/>
    <w:rsid w:val="00CA56B5"/>
    <w:rsid w:val="00CA5DFF"/>
    <w:rsid w:val="00CA7956"/>
    <w:rsid w:val="00CB2444"/>
    <w:rsid w:val="00CB670E"/>
    <w:rsid w:val="00CB677B"/>
    <w:rsid w:val="00CB6E94"/>
    <w:rsid w:val="00CB74DE"/>
    <w:rsid w:val="00CB7E4B"/>
    <w:rsid w:val="00CC0D30"/>
    <w:rsid w:val="00CC22FF"/>
    <w:rsid w:val="00CC6901"/>
    <w:rsid w:val="00CC79BA"/>
    <w:rsid w:val="00CC7E4B"/>
    <w:rsid w:val="00CD078C"/>
    <w:rsid w:val="00CD27BA"/>
    <w:rsid w:val="00CD2C75"/>
    <w:rsid w:val="00CD5DE2"/>
    <w:rsid w:val="00CD6C97"/>
    <w:rsid w:val="00CD72D6"/>
    <w:rsid w:val="00CE34DE"/>
    <w:rsid w:val="00CE37CD"/>
    <w:rsid w:val="00CE5DE5"/>
    <w:rsid w:val="00CE64D2"/>
    <w:rsid w:val="00CF055B"/>
    <w:rsid w:val="00CF1B09"/>
    <w:rsid w:val="00CF2334"/>
    <w:rsid w:val="00CF2864"/>
    <w:rsid w:val="00CF3ACB"/>
    <w:rsid w:val="00CF4491"/>
    <w:rsid w:val="00CF53AC"/>
    <w:rsid w:val="00CF7598"/>
    <w:rsid w:val="00D00036"/>
    <w:rsid w:val="00D01A91"/>
    <w:rsid w:val="00D0364B"/>
    <w:rsid w:val="00D062E0"/>
    <w:rsid w:val="00D06F21"/>
    <w:rsid w:val="00D11D6B"/>
    <w:rsid w:val="00D12B9D"/>
    <w:rsid w:val="00D135A1"/>
    <w:rsid w:val="00D14282"/>
    <w:rsid w:val="00D144D7"/>
    <w:rsid w:val="00D17755"/>
    <w:rsid w:val="00D21EB2"/>
    <w:rsid w:val="00D22B47"/>
    <w:rsid w:val="00D24484"/>
    <w:rsid w:val="00D253CD"/>
    <w:rsid w:val="00D27C1B"/>
    <w:rsid w:val="00D3164B"/>
    <w:rsid w:val="00D320AF"/>
    <w:rsid w:val="00D32226"/>
    <w:rsid w:val="00D3411A"/>
    <w:rsid w:val="00D3542F"/>
    <w:rsid w:val="00D354F3"/>
    <w:rsid w:val="00D37314"/>
    <w:rsid w:val="00D3784D"/>
    <w:rsid w:val="00D41B42"/>
    <w:rsid w:val="00D41C70"/>
    <w:rsid w:val="00D42366"/>
    <w:rsid w:val="00D43F36"/>
    <w:rsid w:val="00D44FC8"/>
    <w:rsid w:val="00D45E87"/>
    <w:rsid w:val="00D469C2"/>
    <w:rsid w:val="00D46DD3"/>
    <w:rsid w:val="00D4720E"/>
    <w:rsid w:val="00D47AE1"/>
    <w:rsid w:val="00D50E93"/>
    <w:rsid w:val="00D52A5B"/>
    <w:rsid w:val="00D53547"/>
    <w:rsid w:val="00D54746"/>
    <w:rsid w:val="00D54CBA"/>
    <w:rsid w:val="00D55B86"/>
    <w:rsid w:val="00D61BD2"/>
    <w:rsid w:val="00D63E6D"/>
    <w:rsid w:val="00D6701F"/>
    <w:rsid w:val="00D67E85"/>
    <w:rsid w:val="00D700E9"/>
    <w:rsid w:val="00D70C0A"/>
    <w:rsid w:val="00D70E57"/>
    <w:rsid w:val="00D72AC8"/>
    <w:rsid w:val="00D730B6"/>
    <w:rsid w:val="00D7524C"/>
    <w:rsid w:val="00D76BB6"/>
    <w:rsid w:val="00D76CF0"/>
    <w:rsid w:val="00D76F95"/>
    <w:rsid w:val="00D771EC"/>
    <w:rsid w:val="00D77551"/>
    <w:rsid w:val="00D80D27"/>
    <w:rsid w:val="00D81E4C"/>
    <w:rsid w:val="00D83FC4"/>
    <w:rsid w:val="00D845E8"/>
    <w:rsid w:val="00D870B0"/>
    <w:rsid w:val="00D879F7"/>
    <w:rsid w:val="00D87B3C"/>
    <w:rsid w:val="00D91AA6"/>
    <w:rsid w:val="00D93C0F"/>
    <w:rsid w:val="00D9477B"/>
    <w:rsid w:val="00D94A98"/>
    <w:rsid w:val="00D94F48"/>
    <w:rsid w:val="00D97119"/>
    <w:rsid w:val="00D97D95"/>
    <w:rsid w:val="00DA2214"/>
    <w:rsid w:val="00DA7DD8"/>
    <w:rsid w:val="00DB118B"/>
    <w:rsid w:val="00DB1ADF"/>
    <w:rsid w:val="00DB201F"/>
    <w:rsid w:val="00DB5DB5"/>
    <w:rsid w:val="00DB5E21"/>
    <w:rsid w:val="00DB6033"/>
    <w:rsid w:val="00DB7AF2"/>
    <w:rsid w:val="00DC4490"/>
    <w:rsid w:val="00DC77BC"/>
    <w:rsid w:val="00DC7E3B"/>
    <w:rsid w:val="00DD0E99"/>
    <w:rsid w:val="00DD2172"/>
    <w:rsid w:val="00DD2A18"/>
    <w:rsid w:val="00DD4A5B"/>
    <w:rsid w:val="00DD67D4"/>
    <w:rsid w:val="00DD6EF5"/>
    <w:rsid w:val="00DE070C"/>
    <w:rsid w:val="00DE3B1D"/>
    <w:rsid w:val="00DE5AF6"/>
    <w:rsid w:val="00DE7267"/>
    <w:rsid w:val="00DF0ADB"/>
    <w:rsid w:val="00DF0FAE"/>
    <w:rsid w:val="00DF1835"/>
    <w:rsid w:val="00DF2625"/>
    <w:rsid w:val="00DF2C98"/>
    <w:rsid w:val="00DF55D2"/>
    <w:rsid w:val="00DF6B0D"/>
    <w:rsid w:val="00DF7641"/>
    <w:rsid w:val="00E00A36"/>
    <w:rsid w:val="00E030A0"/>
    <w:rsid w:val="00E04F8B"/>
    <w:rsid w:val="00E05C21"/>
    <w:rsid w:val="00E06889"/>
    <w:rsid w:val="00E0728A"/>
    <w:rsid w:val="00E076B0"/>
    <w:rsid w:val="00E07812"/>
    <w:rsid w:val="00E130A4"/>
    <w:rsid w:val="00E138DB"/>
    <w:rsid w:val="00E14859"/>
    <w:rsid w:val="00E164B1"/>
    <w:rsid w:val="00E16B3D"/>
    <w:rsid w:val="00E17513"/>
    <w:rsid w:val="00E176AA"/>
    <w:rsid w:val="00E20385"/>
    <w:rsid w:val="00E21738"/>
    <w:rsid w:val="00E25058"/>
    <w:rsid w:val="00E256F6"/>
    <w:rsid w:val="00E27CA3"/>
    <w:rsid w:val="00E314D7"/>
    <w:rsid w:val="00E32D29"/>
    <w:rsid w:val="00E34192"/>
    <w:rsid w:val="00E36E77"/>
    <w:rsid w:val="00E37062"/>
    <w:rsid w:val="00E4046A"/>
    <w:rsid w:val="00E41148"/>
    <w:rsid w:val="00E41524"/>
    <w:rsid w:val="00E42471"/>
    <w:rsid w:val="00E425C8"/>
    <w:rsid w:val="00E46DD4"/>
    <w:rsid w:val="00E46EF8"/>
    <w:rsid w:val="00E4769D"/>
    <w:rsid w:val="00E51424"/>
    <w:rsid w:val="00E52F6B"/>
    <w:rsid w:val="00E57D8C"/>
    <w:rsid w:val="00E62907"/>
    <w:rsid w:val="00E635E0"/>
    <w:rsid w:val="00E64374"/>
    <w:rsid w:val="00E65D35"/>
    <w:rsid w:val="00E66AB7"/>
    <w:rsid w:val="00E7010C"/>
    <w:rsid w:val="00E701DC"/>
    <w:rsid w:val="00E710E9"/>
    <w:rsid w:val="00E71856"/>
    <w:rsid w:val="00E726EB"/>
    <w:rsid w:val="00E727FE"/>
    <w:rsid w:val="00E72D7E"/>
    <w:rsid w:val="00E740E0"/>
    <w:rsid w:val="00E742E3"/>
    <w:rsid w:val="00E756ED"/>
    <w:rsid w:val="00E7625D"/>
    <w:rsid w:val="00E7633B"/>
    <w:rsid w:val="00E77249"/>
    <w:rsid w:val="00E77BF3"/>
    <w:rsid w:val="00E8155B"/>
    <w:rsid w:val="00E82960"/>
    <w:rsid w:val="00E867DA"/>
    <w:rsid w:val="00E86A76"/>
    <w:rsid w:val="00E86BFD"/>
    <w:rsid w:val="00E90075"/>
    <w:rsid w:val="00E9041A"/>
    <w:rsid w:val="00E90B7D"/>
    <w:rsid w:val="00E923B5"/>
    <w:rsid w:val="00E92E17"/>
    <w:rsid w:val="00E933DA"/>
    <w:rsid w:val="00E938A8"/>
    <w:rsid w:val="00E95E1D"/>
    <w:rsid w:val="00E96035"/>
    <w:rsid w:val="00EA0EC2"/>
    <w:rsid w:val="00EA63B3"/>
    <w:rsid w:val="00EB2718"/>
    <w:rsid w:val="00EB3463"/>
    <w:rsid w:val="00EB39FF"/>
    <w:rsid w:val="00EB5721"/>
    <w:rsid w:val="00EB5991"/>
    <w:rsid w:val="00EB6278"/>
    <w:rsid w:val="00EB7DC4"/>
    <w:rsid w:val="00EC0C97"/>
    <w:rsid w:val="00EC1BED"/>
    <w:rsid w:val="00EC2467"/>
    <w:rsid w:val="00EC37EB"/>
    <w:rsid w:val="00EC51EF"/>
    <w:rsid w:val="00EC737F"/>
    <w:rsid w:val="00EC7C3C"/>
    <w:rsid w:val="00ED01B4"/>
    <w:rsid w:val="00ED188F"/>
    <w:rsid w:val="00ED3A14"/>
    <w:rsid w:val="00ED3F32"/>
    <w:rsid w:val="00ED4562"/>
    <w:rsid w:val="00ED4F29"/>
    <w:rsid w:val="00ED5294"/>
    <w:rsid w:val="00ED546B"/>
    <w:rsid w:val="00ED608D"/>
    <w:rsid w:val="00ED628B"/>
    <w:rsid w:val="00ED6D4E"/>
    <w:rsid w:val="00ED7E54"/>
    <w:rsid w:val="00EE106C"/>
    <w:rsid w:val="00EE1077"/>
    <w:rsid w:val="00EE2482"/>
    <w:rsid w:val="00EE32BD"/>
    <w:rsid w:val="00EE43CC"/>
    <w:rsid w:val="00EE45D1"/>
    <w:rsid w:val="00EF0372"/>
    <w:rsid w:val="00EF1693"/>
    <w:rsid w:val="00EF1CBE"/>
    <w:rsid w:val="00EF2340"/>
    <w:rsid w:val="00EF378C"/>
    <w:rsid w:val="00EF3CDD"/>
    <w:rsid w:val="00EF445F"/>
    <w:rsid w:val="00EF45CE"/>
    <w:rsid w:val="00EF528D"/>
    <w:rsid w:val="00EF52E6"/>
    <w:rsid w:val="00EF601E"/>
    <w:rsid w:val="00EF7497"/>
    <w:rsid w:val="00EF7A30"/>
    <w:rsid w:val="00F00F8B"/>
    <w:rsid w:val="00F01049"/>
    <w:rsid w:val="00F012FA"/>
    <w:rsid w:val="00F0241B"/>
    <w:rsid w:val="00F0310F"/>
    <w:rsid w:val="00F036E6"/>
    <w:rsid w:val="00F0518A"/>
    <w:rsid w:val="00F0778C"/>
    <w:rsid w:val="00F12464"/>
    <w:rsid w:val="00F14957"/>
    <w:rsid w:val="00F1512F"/>
    <w:rsid w:val="00F15D6B"/>
    <w:rsid w:val="00F16031"/>
    <w:rsid w:val="00F16ABC"/>
    <w:rsid w:val="00F2684D"/>
    <w:rsid w:val="00F26C14"/>
    <w:rsid w:val="00F30A6A"/>
    <w:rsid w:val="00F30AAD"/>
    <w:rsid w:val="00F32E6D"/>
    <w:rsid w:val="00F41266"/>
    <w:rsid w:val="00F41A32"/>
    <w:rsid w:val="00F43EF7"/>
    <w:rsid w:val="00F4416F"/>
    <w:rsid w:val="00F44F96"/>
    <w:rsid w:val="00F46A91"/>
    <w:rsid w:val="00F476C8"/>
    <w:rsid w:val="00F4776B"/>
    <w:rsid w:val="00F47BFA"/>
    <w:rsid w:val="00F507CC"/>
    <w:rsid w:val="00F5082F"/>
    <w:rsid w:val="00F5176C"/>
    <w:rsid w:val="00F51E56"/>
    <w:rsid w:val="00F52951"/>
    <w:rsid w:val="00F54722"/>
    <w:rsid w:val="00F56C9F"/>
    <w:rsid w:val="00F56E6A"/>
    <w:rsid w:val="00F56F1D"/>
    <w:rsid w:val="00F60841"/>
    <w:rsid w:val="00F6120D"/>
    <w:rsid w:val="00F63553"/>
    <w:rsid w:val="00F65200"/>
    <w:rsid w:val="00F655F3"/>
    <w:rsid w:val="00F65860"/>
    <w:rsid w:val="00F65946"/>
    <w:rsid w:val="00F65D8D"/>
    <w:rsid w:val="00F6723F"/>
    <w:rsid w:val="00F6731F"/>
    <w:rsid w:val="00F67B1A"/>
    <w:rsid w:val="00F67FF1"/>
    <w:rsid w:val="00F70C83"/>
    <w:rsid w:val="00F71C2F"/>
    <w:rsid w:val="00F73122"/>
    <w:rsid w:val="00F735A6"/>
    <w:rsid w:val="00F744A3"/>
    <w:rsid w:val="00F74508"/>
    <w:rsid w:val="00F74742"/>
    <w:rsid w:val="00F75679"/>
    <w:rsid w:val="00F76605"/>
    <w:rsid w:val="00F81D88"/>
    <w:rsid w:val="00F822FA"/>
    <w:rsid w:val="00F9005F"/>
    <w:rsid w:val="00F9019E"/>
    <w:rsid w:val="00F905CA"/>
    <w:rsid w:val="00F90D04"/>
    <w:rsid w:val="00F92C22"/>
    <w:rsid w:val="00F93466"/>
    <w:rsid w:val="00F968D0"/>
    <w:rsid w:val="00FA0372"/>
    <w:rsid w:val="00FA03FA"/>
    <w:rsid w:val="00FA097E"/>
    <w:rsid w:val="00FA1667"/>
    <w:rsid w:val="00FA3DB1"/>
    <w:rsid w:val="00FA539F"/>
    <w:rsid w:val="00FA5B7C"/>
    <w:rsid w:val="00FA5EFA"/>
    <w:rsid w:val="00FA6B4A"/>
    <w:rsid w:val="00FA7953"/>
    <w:rsid w:val="00FB32E7"/>
    <w:rsid w:val="00FB5ADA"/>
    <w:rsid w:val="00FC0A61"/>
    <w:rsid w:val="00FC25F9"/>
    <w:rsid w:val="00FC2836"/>
    <w:rsid w:val="00FC3BE8"/>
    <w:rsid w:val="00FC5E7F"/>
    <w:rsid w:val="00FC633B"/>
    <w:rsid w:val="00FC65DD"/>
    <w:rsid w:val="00FD3861"/>
    <w:rsid w:val="00FD7D46"/>
    <w:rsid w:val="00FE27E0"/>
    <w:rsid w:val="00FE5151"/>
    <w:rsid w:val="00FE52F4"/>
    <w:rsid w:val="00FE679E"/>
    <w:rsid w:val="00FF4CF3"/>
    <w:rsid w:val="00FF537D"/>
    <w:rsid w:val="00FF55C1"/>
    <w:rsid w:val="01274F14"/>
    <w:rsid w:val="01303A9E"/>
    <w:rsid w:val="01383FD0"/>
    <w:rsid w:val="01451617"/>
    <w:rsid w:val="0190158D"/>
    <w:rsid w:val="01B77047"/>
    <w:rsid w:val="0203063D"/>
    <w:rsid w:val="02043122"/>
    <w:rsid w:val="02055635"/>
    <w:rsid w:val="02346456"/>
    <w:rsid w:val="024E269D"/>
    <w:rsid w:val="027B1CE2"/>
    <w:rsid w:val="029F57DD"/>
    <w:rsid w:val="02D738A3"/>
    <w:rsid w:val="034464B8"/>
    <w:rsid w:val="036576B8"/>
    <w:rsid w:val="03C71EFB"/>
    <w:rsid w:val="03D735B0"/>
    <w:rsid w:val="03FA6CDF"/>
    <w:rsid w:val="04365FFA"/>
    <w:rsid w:val="04494A43"/>
    <w:rsid w:val="04500542"/>
    <w:rsid w:val="046D244C"/>
    <w:rsid w:val="046F1BE2"/>
    <w:rsid w:val="04822D08"/>
    <w:rsid w:val="04C851F1"/>
    <w:rsid w:val="04FB048C"/>
    <w:rsid w:val="052C29BF"/>
    <w:rsid w:val="05337A63"/>
    <w:rsid w:val="055C5785"/>
    <w:rsid w:val="05913412"/>
    <w:rsid w:val="05F06637"/>
    <w:rsid w:val="062C7228"/>
    <w:rsid w:val="06517EE9"/>
    <w:rsid w:val="06631EC2"/>
    <w:rsid w:val="06C55EEB"/>
    <w:rsid w:val="06C56AD4"/>
    <w:rsid w:val="07004918"/>
    <w:rsid w:val="070B6221"/>
    <w:rsid w:val="07654B87"/>
    <w:rsid w:val="07BA720E"/>
    <w:rsid w:val="07CB7156"/>
    <w:rsid w:val="07E13B30"/>
    <w:rsid w:val="07EE2CA7"/>
    <w:rsid w:val="07EF709A"/>
    <w:rsid w:val="081F2D4C"/>
    <w:rsid w:val="084E2ACF"/>
    <w:rsid w:val="084F19C0"/>
    <w:rsid w:val="08635040"/>
    <w:rsid w:val="08A83B98"/>
    <w:rsid w:val="08B2562B"/>
    <w:rsid w:val="08B5584D"/>
    <w:rsid w:val="08BC41C1"/>
    <w:rsid w:val="09190838"/>
    <w:rsid w:val="0929713B"/>
    <w:rsid w:val="095C7B83"/>
    <w:rsid w:val="098F731B"/>
    <w:rsid w:val="0996625D"/>
    <w:rsid w:val="09DE2A70"/>
    <w:rsid w:val="0A0855DF"/>
    <w:rsid w:val="0A1F4EA7"/>
    <w:rsid w:val="0A8F047A"/>
    <w:rsid w:val="0AB51489"/>
    <w:rsid w:val="0ABF0DA2"/>
    <w:rsid w:val="0ACE0B6C"/>
    <w:rsid w:val="0AEE6792"/>
    <w:rsid w:val="0B33524B"/>
    <w:rsid w:val="0BD17250"/>
    <w:rsid w:val="0BE64801"/>
    <w:rsid w:val="0C7965AF"/>
    <w:rsid w:val="0C8E3524"/>
    <w:rsid w:val="0C95751F"/>
    <w:rsid w:val="0CBE378C"/>
    <w:rsid w:val="0CD426C0"/>
    <w:rsid w:val="0D63355E"/>
    <w:rsid w:val="0D6402AD"/>
    <w:rsid w:val="0D6E00F5"/>
    <w:rsid w:val="0DE27351"/>
    <w:rsid w:val="0E133FA6"/>
    <w:rsid w:val="0E195228"/>
    <w:rsid w:val="0E2217A8"/>
    <w:rsid w:val="0E925E78"/>
    <w:rsid w:val="0EA20C5D"/>
    <w:rsid w:val="0EA54211"/>
    <w:rsid w:val="0EAB227A"/>
    <w:rsid w:val="0EAD5EAE"/>
    <w:rsid w:val="0EB36468"/>
    <w:rsid w:val="0EDB1EAC"/>
    <w:rsid w:val="0EDB759D"/>
    <w:rsid w:val="0F361774"/>
    <w:rsid w:val="0F3B7D92"/>
    <w:rsid w:val="0F587009"/>
    <w:rsid w:val="0F66630C"/>
    <w:rsid w:val="0F760781"/>
    <w:rsid w:val="0FCB5DCA"/>
    <w:rsid w:val="0FF066A8"/>
    <w:rsid w:val="0FF10449"/>
    <w:rsid w:val="10485433"/>
    <w:rsid w:val="104C2911"/>
    <w:rsid w:val="107B6F12"/>
    <w:rsid w:val="11053C87"/>
    <w:rsid w:val="11316C22"/>
    <w:rsid w:val="11604A5C"/>
    <w:rsid w:val="1176169D"/>
    <w:rsid w:val="117C68E7"/>
    <w:rsid w:val="118263A1"/>
    <w:rsid w:val="119603EC"/>
    <w:rsid w:val="11A331FA"/>
    <w:rsid w:val="11A87B15"/>
    <w:rsid w:val="11C224F8"/>
    <w:rsid w:val="11DA3D05"/>
    <w:rsid w:val="120038A1"/>
    <w:rsid w:val="121A67F7"/>
    <w:rsid w:val="121E029E"/>
    <w:rsid w:val="124D4083"/>
    <w:rsid w:val="12701BF6"/>
    <w:rsid w:val="1287461C"/>
    <w:rsid w:val="12D777F2"/>
    <w:rsid w:val="12DE47E6"/>
    <w:rsid w:val="12F639E2"/>
    <w:rsid w:val="133D1517"/>
    <w:rsid w:val="136532E8"/>
    <w:rsid w:val="13CC1FE7"/>
    <w:rsid w:val="141407F8"/>
    <w:rsid w:val="143636F1"/>
    <w:rsid w:val="14747306"/>
    <w:rsid w:val="14953687"/>
    <w:rsid w:val="14D251DA"/>
    <w:rsid w:val="155913AC"/>
    <w:rsid w:val="15BC3411"/>
    <w:rsid w:val="1614567C"/>
    <w:rsid w:val="16271ECD"/>
    <w:rsid w:val="16A76302"/>
    <w:rsid w:val="16B665E1"/>
    <w:rsid w:val="16C521B5"/>
    <w:rsid w:val="16D404BE"/>
    <w:rsid w:val="16F3593D"/>
    <w:rsid w:val="17256923"/>
    <w:rsid w:val="173A3666"/>
    <w:rsid w:val="17405D8B"/>
    <w:rsid w:val="17482177"/>
    <w:rsid w:val="17794290"/>
    <w:rsid w:val="17DF684D"/>
    <w:rsid w:val="17F31E94"/>
    <w:rsid w:val="181736F0"/>
    <w:rsid w:val="18301873"/>
    <w:rsid w:val="185D59F5"/>
    <w:rsid w:val="18652B97"/>
    <w:rsid w:val="18D24826"/>
    <w:rsid w:val="1930763A"/>
    <w:rsid w:val="193564B7"/>
    <w:rsid w:val="198F35F7"/>
    <w:rsid w:val="199667D2"/>
    <w:rsid w:val="19C02A41"/>
    <w:rsid w:val="19C63AD7"/>
    <w:rsid w:val="19DC2403"/>
    <w:rsid w:val="19E94399"/>
    <w:rsid w:val="19EC5D5F"/>
    <w:rsid w:val="19EF6331"/>
    <w:rsid w:val="1A2417DD"/>
    <w:rsid w:val="1A3B555D"/>
    <w:rsid w:val="1AA40BC5"/>
    <w:rsid w:val="1AA52927"/>
    <w:rsid w:val="1AFC093E"/>
    <w:rsid w:val="1B63274F"/>
    <w:rsid w:val="1B751D18"/>
    <w:rsid w:val="1B837689"/>
    <w:rsid w:val="1BA35581"/>
    <w:rsid w:val="1BA874C5"/>
    <w:rsid w:val="1BBC1B6B"/>
    <w:rsid w:val="1BE1312F"/>
    <w:rsid w:val="1BE54206"/>
    <w:rsid w:val="1BFD0B5F"/>
    <w:rsid w:val="1C1224F7"/>
    <w:rsid w:val="1C211FCC"/>
    <w:rsid w:val="1C215860"/>
    <w:rsid w:val="1C3B088A"/>
    <w:rsid w:val="1CD120FF"/>
    <w:rsid w:val="1CDF6B41"/>
    <w:rsid w:val="1CED6CF9"/>
    <w:rsid w:val="1D2F3F5E"/>
    <w:rsid w:val="1D3121A1"/>
    <w:rsid w:val="1D52110B"/>
    <w:rsid w:val="1D567D06"/>
    <w:rsid w:val="1D5E5041"/>
    <w:rsid w:val="1D6920D8"/>
    <w:rsid w:val="1DF127C5"/>
    <w:rsid w:val="1E994839"/>
    <w:rsid w:val="1EA43D4B"/>
    <w:rsid w:val="1ECB6CF3"/>
    <w:rsid w:val="1ED63936"/>
    <w:rsid w:val="1EE82E44"/>
    <w:rsid w:val="1F095BCD"/>
    <w:rsid w:val="1F324176"/>
    <w:rsid w:val="1F3839D1"/>
    <w:rsid w:val="1F980D5B"/>
    <w:rsid w:val="1FB35C2A"/>
    <w:rsid w:val="1FB7392F"/>
    <w:rsid w:val="1FD83FC9"/>
    <w:rsid w:val="200A7C06"/>
    <w:rsid w:val="20443B05"/>
    <w:rsid w:val="20540405"/>
    <w:rsid w:val="2056015F"/>
    <w:rsid w:val="20AB7349"/>
    <w:rsid w:val="20AC2D10"/>
    <w:rsid w:val="20B11C5C"/>
    <w:rsid w:val="20BE2EDB"/>
    <w:rsid w:val="20CC2159"/>
    <w:rsid w:val="20CF18B8"/>
    <w:rsid w:val="20DC1B4D"/>
    <w:rsid w:val="20E75FEA"/>
    <w:rsid w:val="211B0EE6"/>
    <w:rsid w:val="21386BBD"/>
    <w:rsid w:val="219A49A8"/>
    <w:rsid w:val="21BE7C5E"/>
    <w:rsid w:val="21C77D00"/>
    <w:rsid w:val="21CA74E9"/>
    <w:rsid w:val="21DE261D"/>
    <w:rsid w:val="21EC2BAB"/>
    <w:rsid w:val="21F22C88"/>
    <w:rsid w:val="220D46BA"/>
    <w:rsid w:val="22A60EB5"/>
    <w:rsid w:val="22C87967"/>
    <w:rsid w:val="22D23494"/>
    <w:rsid w:val="22D81D21"/>
    <w:rsid w:val="230F0A4B"/>
    <w:rsid w:val="23165F69"/>
    <w:rsid w:val="232B1CE8"/>
    <w:rsid w:val="232F19D7"/>
    <w:rsid w:val="238263F4"/>
    <w:rsid w:val="23AF4937"/>
    <w:rsid w:val="23D64254"/>
    <w:rsid w:val="24011960"/>
    <w:rsid w:val="24054A11"/>
    <w:rsid w:val="241137D9"/>
    <w:rsid w:val="245A05CA"/>
    <w:rsid w:val="247B4D12"/>
    <w:rsid w:val="24895FF2"/>
    <w:rsid w:val="24B66F7B"/>
    <w:rsid w:val="24B95CB1"/>
    <w:rsid w:val="25101C98"/>
    <w:rsid w:val="2549427F"/>
    <w:rsid w:val="25974A42"/>
    <w:rsid w:val="25B213E9"/>
    <w:rsid w:val="25E037D0"/>
    <w:rsid w:val="2614749F"/>
    <w:rsid w:val="262E41C8"/>
    <w:rsid w:val="268C368D"/>
    <w:rsid w:val="26B92AA7"/>
    <w:rsid w:val="26F23C5A"/>
    <w:rsid w:val="2711594C"/>
    <w:rsid w:val="27251824"/>
    <w:rsid w:val="273F2C97"/>
    <w:rsid w:val="2750534C"/>
    <w:rsid w:val="276D2FA1"/>
    <w:rsid w:val="277838F6"/>
    <w:rsid w:val="279F2C36"/>
    <w:rsid w:val="283C7C55"/>
    <w:rsid w:val="28453812"/>
    <w:rsid w:val="28A65873"/>
    <w:rsid w:val="28A91911"/>
    <w:rsid w:val="28EC1885"/>
    <w:rsid w:val="29161CF1"/>
    <w:rsid w:val="291F27EC"/>
    <w:rsid w:val="29212C84"/>
    <w:rsid w:val="2933177B"/>
    <w:rsid w:val="29394C50"/>
    <w:rsid w:val="2974095E"/>
    <w:rsid w:val="29927401"/>
    <w:rsid w:val="299608E4"/>
    <w:rsid w:val="299B6946"/>
    <w:rsid w:val="29B80978"/>
    <w:rsid w:val="29C04EC5"/>
    <w:rsid w:val="29D34CE3"/>
    <w:rsid w:val="29DE1E4D"/>
    <w:rsid w:val="2A0A7696"/>
    <w:rsid w:val="2A0D0F0C"/>
    <w:rsid w:val="2A176C00"/>
    <w:rsid w:val="2A6B1D80"/>
    <w:rsid w:val="2ADB6EB7"/>
    <w:rsid w:val="2AFB54C5"/>
    <w:rsid w:val="2B055F8A"/>
    <w:rsid w:val="2B0C03A4"/>
    <w:rsid w:val="2B200651"/>
    <w:rsid w:val="2B20781B"/>
    <w:rsid w:val="2B3841A3"/>
    <w:rsid w:val="2B6F658C"/>
    <w:rsid w:val="2BA33DC6"/>
    <w:rsid w:val="2BF16B92"/>
    <w:rsid w:val="2D511017"/>
    <w:rsid w:val="2DA67B66"/>
    <w:rsid w:val="2DFD7CDE"/>
    <w:rsid w:val="2E8818C4"/>
    <w:rsid w:val="2E922D73"/>
    <w:rsid w:val="2EBA1864"/>
    <w:rsid w:val="2EC85D5E"/>
    <w:rsid w:val="2ED50D09"/>
    <w:rsid w:val="2EF22E53"/>
    <w:rsid w:val="2EF51D26"/>
    <w:rsid w:val="2F0748E7"/>
    <w:rsid w:val="2F0A6734"/>
    <w:rsid w:val="2F3D79D9"/>
    <w:rsid w:val="2F4219B8"/>
    <w:rsid w:val="2F9C54E2"/>
    <w:rsid w:val="2FC36919"/>
    <w:rsid w:val="2FC935F5"/>
    <w:rsid w:val="3014598E"/>
    <w:rsid w:val="3019494D"/>
    <w:rsid w:val="301B4DB2"/>
    <w:rsid w:val="302F5F5A"/>
    <w:rsid w:val="305C6B22"/>
    <w:rsid w:val="30B27717"/>
    <w:rsid w:val="30DB42DF"/>
    <w:rsid w:val="30E74DA6"/>
    <w:rsid w:val="30EC34E0"/>
    <w:rsid w:val="31172A76"/>
    <w:rsid w:val="31841167"/>
    <w:rsid w:val="31962F66"/>
    <w:rsid w:val="31EA559F"/>
    <w:rsid w:val="32484C4E"/>
    <w:rsid w:val="32605D06"/>
    <w:rsid w:val="32E90B44"/>
    <w:rsid w:val="33A43C30"/>
    <w:rsid w:val="33CE2C57"/>
    <w:rsid w:val="33DE6B77"/>
    <w:rsid w:val="33EC512B"/>
    <w:rsid w:val="341C101E"/>
    <w:rsid w:val="346F43F1"/>
    <w:rsid w:val="347D281C"/>
    <w:rsid w:val="34FA467B"/>
    <w:rsid w:val="35441A8C"/>
    <w:rsid w:val="35484BCD"/>
    <w:rsid w:val="355A3D41"/>
    <w:rsid w:val="35691819"/>
    <w:rsid w:val="35A238E7"/>
    <w:rsid w:val="35A304A9"/>
    <w:rsid w:val="35D573AE"/>
    <w:rsid w:val="364D7488"/>
    <w:rsid w:val="365A6926"/>
    <w:rsid w:val="36741E16"/>
    <w:rsid w:val="36CC7811"/>
    <w:rsid w:val="36D654B6"/>
    <w:rsid w:val="36DD32BF"/>
    <w:rsid w:val="370C7272"/>
    <w:rsid w:val="371E4419"/>
    <w:rsid w:val="372F21F8"/>
    <w:rsid w:val="37355B09"/>
    <w:rsid w:val="37450A23"/>
    <w:rsid w:val="37482467"/>
    <w:rsid w:val="375A10AE"/>
    <w:rsid w:val="375F18CE"/>
    <w:rsid w:val="376D3A14"/>
    <w:rsid w:val="377543D4"/>
    <w:rsid w:val="379E050A"/>
    <w:rsid w:val="379F42F8"/>
    <w:rsid w:val="37A227C0"/>
    <w:rsid w:val="37A563A1"/>
    <w:rsid w:val="37FE1083"/>
    <w:rsid w:val="38112289"/>
    <w:rsid w:val="381439C0"/>
    <w:rsid w:val="382C54C9"/>
    <w:rsid w:val="3842422E"/>
    <w:rsid w:val="384E7A64"/>
    <w:rsid w:val="389567FE"/>
    <w:rsid w:val="389B0595"/>
    <w:rsid w:val="38A47140"/>
    <w:rsid w:val="38F80946"/>
    <w:rsid w:val="39197560"/>
    <w:rsid w:val="39275FEC"/>
    <w:rsid w:val="393153A6"/>
    <w:rsid w:val="3939253C"/>
    <w:rsid w:val="39875A90"/>
    <w:rsid w:val="39A53523"/>
    <w:rsid w:val="39A75360"/>
    <w:rsid w:val="39C661B5"/>
    <w:rsid w:val="3A24180E"/>
    <w:rsid w:val="3A3D44A3"/>
    <w:rsid w:val="3A6570A1"/>
    <w:rsid w:val="3A883352"/>
    <w:rsid w:val="3A98285C"/>
    <w:rsid w:val="3AA7541F"/>
    <w:rsid w:val="3AB16AFD"/>
    <w:rsid w:val="3ABD3CF2"/>
    <w:rsid w:val="3AD23706"/>
    <w:rsid w:val="3AD54D74"/>
    <w:rsid w:val="3ADF1772"/>
    <w:rsid w:val="3AE83617"/>
    <w:rsid w:val="3AFC44E4"/>
    <w:rsid w:val="3B377223"/>
    <w:rsid w:val="3C200787"/>
    <w:rsid w:val="3C673978"/>
    <w:rsid w:val="3CE43D58"/>
    <w:rsid w:val="3D056DE5"/>
    <w:rsid w:val="3D150381"/>
    <w:rsid w:val="3D242DC0"/>
    <w:rsid w:val="3D3357D0"/>
    <w:rsid w:val="3D3861CD"/>
    <w:rsid w:val="3D444D9B"/>
    <w:rsid w:val="3D603B0C"/>
    <w:rsid w:val="3D9A53D2"/>
    <w:rsid w:val="3DA82763"/>
    <w:rsid w:val="3EB24A80"/>
    <w:rsid w:val="3EF344A0"/>
    <w:rsid w:val="3F0C5499"/>
    <w:rsid w:val="3F106D4D"/>
    <w:rsid w:val="3F266B61"/>
    <w:rsid w:val="3F271710"/>
    <w:rsid w:val="3F564F2E"/>
    <w:rsid w:val="3F5A618E"/>
    <w:rsid w:val="3F6759A1"/>
    <w:rsid w:val="403C0BE5"/>
    <w:rsid w:val="406538E2"/>
    <w:rsid w:val="40AE2408"/>
    <w:rsid w:val="40D61F9F"/>
    <w:rsid w:val="40E6513A"/>
    <w:rsid w:val="41207F0A"/>
    <w:rsid w:val="41277CAD"/>
    <w:rsid w:val="415E7BFF"/>
    <w:rsid w:val="417254CB"/>
    <w:rsid w:val="418A329E"/>
    <w:rsid w:val="41DE7B28"/>
    <w:rsid w:val="421C406A"/>
    <w:rsid w:val="421C69ED"/>
    <w:rsid w:val="423D3A47"/>
    <w:rsid w:val="423F7E57"/>
    <w:rsid w:val="428B61F9"/>
    <w:rsid w:val="433112AC"/>
    <w:rsid w:val="43313437"/>
    <w:rsid w:val="433238B4"/>
    <w:rsid w:val="434E0C0A"/>
    <w:rsid w:val="438D6152"/>
    <w:rsid w:val="43C54EEF"/>
    <w:rsid w:val="43E02C27"/>
    <w:rsid w:val="443B1E1A"/>
    <w:rsid w:val="444875EB"/>
    <w:rsid w:val="44535F71"/>
    <w:rsid w:val="44A17A7E"/>
    <w:rsid w:val="44EE06E7"/>
    <w:rsid w:val="452B7DF8"/>
    <w:rsid w:val="453C2484"/>
    <w:rsid w:val="453D6989"/>
    <w:rsid w:val="453F4987"/>
    <w:rsid w:val="45617CBE"/>
    <w:rsid w:val="456E21D5"/>
    <w:rsid w:val="45BA70B1"/>
    <w:rsid w:val="45EA2CE8"/>
    <w:rsid w:val="45F74EDF"/>
    <w:rsid w:val="4600059B"/>
    <w:rsid w:val="46160E93"/>
    <w:rsid w:val="462D006C"/>
    <w:rsid w:val="464E252C"/>
    <w:rsid w:val="46AB5174"/>
    <w:rsid w:val="46B700F8"/>
    <w:rsid w:val="46BB44BC"/>
    <w:rsid w:val="46C6591C"/>
    <w:rsid w:val="46D272F4"/>
    <w:rsid w:val="473A4BD7"/>
    <w:rsid w:val="47510996"/>
    <w:rsid w:val="47570AD2"/>
    <w:rsid w:val="47580314"/>
    <w:rsid w:val="47B34831"/>
    <w:rsid w:val="47EB41FA"/>
    <w:rsid w:val="47EF7803"/>
    <w:rsid w:val="4804144A"/>
    <w:rsid w:val="48070487"/>
    <w:rsid w:val="48501411"/>
    <w:rsid w:val="48695334"/>
    <w:rsid w:val="486A7361"/>
    <w:rsid w:val="48890152"/>
    <w:rsid w:val="48C05E0B"/>
    <w:rsid w:val="48C35DEA"/>
    <w:rsid w:val="48C93CA5"/>
    <w:rsid w:val="48F87457"/>
    <w:rsid w:val="490671E3"/>
    <w:rsid w:val="490E1280"/>
    <w:rsid w:val="4922407A"/>
    <w:rsid w:val="497A63F6"/>
    <w:rsid w:val="497B7D9F"/>
    <w:rsid w:val="498E6CD6"/>
    <w:rsid w:val="49BD25AC"/>
    <w:rsid w:val="49C93F25"/>
    <w:rsid w:val="49D14B65"/>
    <w:rsid w:val="4A7B0E59"/>
    <w:rsid w:val="4A803067"/>
    <w:rsid w:val="4AB74840"/>
    <w:rsid w:val="4AC65755"/>
    <w:rsid w:val="4AD728D0"/>
    <w:rsid w:val="4ADF597A"/>
    <w:rsid w:val="4AE30D8B"/>
    <w:rsid w:val="4B2D7D43"/>
    <w:rsid w:val="4B91508D"/>
    <w:rsid w:val="4B937275"/>
    <w:rsid w:val="4BB90631"/>
    <w:rsid w:val="4C450FB8"/>
    <w:rsid w:val="4C747E14"/>
    <w:rsid w:val="4CA84AAD"/>
    <w:rsid w:val="4CAC0E3F"/>
    <w:rsid w:val="4CBD7ED0"/>
    <w:rsid w:val="4CEA5082"/>
    <w:rsid w:val="4D2B53D3"/>
    <w:rsid w:val="4D421E62"/>
    <w:rsid w:val="4D807BBE"/>
    <w:rsid w:val="4E01515D"/>
    <w:rsid w:val="4E405991"/>
    <w:rsid w:val="4E644A95"/>
    <w:rsid w:val="4E656BC0"/>
    <w:rsid w:val="4E65774D"/>
    <w:rsid w:val="4F0023CD"/>
    <w:rsid w:val="4F056DE1"/>
    <w:rsid w:val="4F15353E"/>
    <w:rsid w:val="4F19757E"/>
    <w:rsid w:val="4F223D03"/>
    <w:rsid w:val="4F6701AB"/>
    <w:rsid w:val="4F9E5377"/>
    <w:rsid w:val="4FCB101C"/>
    <w:rsid w:val="4FE6405E"/>
    <w:rsid w:val="50540AFB"/>
    <w:rsid w:val="50602A1B"/>
    <w:rsid w:val="50612797"/>
    <w:rsid w:val="50BB53A5"/>
    <w:rsid w:val="50DC73F1"/>
    <w:rsid w:val="50FB1272"/>
    <w:rsid w:val="50FF4AD4"/>
    <w:rsid w:val="51174AAA"/>
    <w:rsid w:val="51C54E50"/>
    <w:rsid w:val="51DE290C"/>
    <w:rsid w:val="51E311A7"/>
    <w:rsid w:val="521356D1"/>
    <w:rsid w:val="529D10AF"/>
    <w:rsid w:val="53494392"/>
    <w:rsid w:val="535809C3"/>
    <w:rsid w:val="53E76275"/>
    <w:rsid w:val="541A08FC"/>
    <w:rsid w:val="54372316"/>
    <w:rsid w:val="547B4505"/>
    <w:rsid w:val="548E6390"/>
    <w:rsid w:val="549E4993"/>
    <w:rsid w:val="54C51393"/>
    <w:rsid w:val="54D9333A"/>
    <w:rsid w:val="54ED6EEB"/>
    <w:rsid w:val="55151D0C"/>
    <w:rsid w:val="55966BD2"/>
    <w:rsid w:val="55D07DDD"/>
    <w:rsid w:val="56680EAC"/>
    <w:rsid w:val="56B23CA6"/>
    <w:rsid w:val="570755A7"/>
    <w:rsid w:val="573072C4"/>
    <w:rsid w:val="57471187"/>
    <w:rsid w:val="576F023D"/>
    <w:rsid w:val="577B6EE4"/>
    <w:rsid w:val="578F476D"/>
    <w:rsid w:val="57AC5A21"/>
    <w:rsid w:val="57D2146B"/>
    <w:rsid w:val="57EF1F3E"/>
    <w:rsid w:val="581C0CA5"/>
    <w:rsid w:val="5828202C"/>
    <w:rsid w:val="584E2F27"/>
    <w:rsid w:val="5886355F"/>
    <w:rsid w:val="58891F15"/>
    <w:rsid w:val="58913390"/>
    <w:rsid w:val="58A35601"/>
    <w:rsid w:val="58BA7B88"/>
    <w:rsid w:val="58E46A61"/>
    <w:rsid w:val="591C62AA"/>
    <w:rsid w:val="593C1AF7"/>
    <w:rsid w:val="597E34F4"/>
    <w:rsid w:val="59DD23FD"/>
    <w:rsid w:val="59E24A9F"/>
    <w:rsid w:val="5A737CDB"/>
    <w:rsid w:val="5B761405"/>
    <w:rsid w:val="5BEC19E4"/>
    <w:rsid w:val="5BF8521E"/>
    <w:rsid w:val="5C0A7D4F"/>
    <w:rsid w:val="5C1B1303"/>
    <w:rsid w:val="5C241BA9"/>
    <w:rsid w:val="5C2453F7"/>
    <w:rsid w:val="5C4D09E5"/>
    <w:rsid w:val="5D0852CE"/>
    <w:rsid w:val="5D2928D3"/>
    <w:rsid w:val="5D2F26AA"/>
    <w:rsid w:val="5D433B15"/>
    <w:rsid w:val="5D502207"/>
    <w:rsid w:val="5DBD180F"/>
    <w:rsid w:val="5E0369A2"/>
    <w:rsid w:val="5E1C522E"/>
    <w:rsid w:val="5E3B5015"/>
    <w:rsid w:val="5E820631"/>
    <w:rsid w:val="5E822C00"/>
    <w:rsid w:val="5ECD71E6"/>
    <w:rsid w:val="5ECF201B"/>
    <w:rsid w:val="5EDA7CAB"/>
    <w:rsid w:val="5EE501EE"/>
    <w:rsid w:val="5F332FFE"/>
    <w:rsid w:val="5F4315E3"/>
    <w:rsid w:val="5FDE769B"/>
    <w:rsid w:val="5FFB11ED"/>
    <w:rsid w:val="60136665"/>
    <w:rsid w:val="602350BD"/>
    <w:rsid w:val="60380678"/>
    <w:rsid w:val="605D60B2"/>
    <w:rsid w:val="60604FB9"/>
    <w:rsid w:val="609540A8"/>
    <w:rsid w:val="60B33EB4"/>
    <w:rsid w:val="60BB530A"/>
    <w:rsid w:val="611A1018"/>
    <w:rsid w:val="611A335C"/>
    <w:rsid w:val="61216701"/>
    <w:rsid w:val="612B1527"/>
    <w:rsid w:val="626B5F89"/>
    <w:rsid w:val="627B32D8"/>
    <w:rsid w:val="62971E0C"/>
    <w:rsid w:val="62B90CFD"/>
    <w:rsid w:val="62FF6042"/>
    <w:rsid w:val="631F3899"/>
    <w:rsid w:val="63226337"/>
    <w:rsid w:val="632D650D"/>
    <w:rsid w:val="63382CE9"/>
    <w:rsid w:val="63770F6D"/>
    <w:rsid w:val="63863E37"/>
    <w:rsid w:val="63DC4A37"/>
    <w:rsid w:val="643709EB"/>
    <w:rsid w:val="64C753D2"/>
    <w:rsid w:val="64E82635"/>
    <w:rsid w:val="64F168C1"/>
    <w:rsid w:val="64F459D0"/>
    <w:rsid w:val="6553668F"/>
    <w:rsid w:val="65555035"/>
    <w:rsid w:val="65647826"/>
    <w:rsid w:val="6582338C"/>
    <w:rsid w:val="65B22786"/>
    <w:rsid w:val="65CF7848"/>
    <w:rsid w:val="65E531E0"/>
    <w:rsid w:val="65F6754E"/>
    <w:rsid w:val="661735C0"/>
    <w:rsid w:val="66692167"/>
    <w:rsid w:val="66872C44"/>
    <w:rsid w:val="669E19F6"/>
    <w:rsid w:val="66A4324F"/>
    <w:rsid w:val="66DD6DB6"/>
    <w:rsid w:val="677D58AE"/>
    <w:rsid w:val="67C03DCB"/>
    <w:rsid w:val="67EE62F1"/>
    <w:rsid w:val="67FE0ABC"/>
    <w:rsid w:val="68272B8D"/>
    <w:rsid w:val="682B4CB5"/>
    <w:rsid w:val="684A0973"/>
    <w:rsid w:val="685C088A"/>
    <w:rsid w:val="688D6550"/>
    <w:rsid w:val="68A36922"/>
    <w:rsid w:val="68A638C2"/>
    <w:rsid w:val="68C1245B"/>
    <w:rsid w:val="68CF44E4"/>
    <w:rsid w:val="68D474B9"/>
    <w:rsid w:val="68D9247A"/>
    <w:rsid w:val="692837A3"/>
    <w:rsid w:val="69520021"/>
    <w:rsid w:val="696E18C3"/>
    <w:rsid w:val="69774602"/>
    <w:rsid w:val="698D01CC"/>
    <w:rsid w:val="699A4315"/>
    <w:rsid w:val="699A7243"/>
    <w:rsid w:val="69B50573"/>
    <w:rsid w:val="69BE7D9A"/>
    <w:rsid w:val="6A2D2B79"/>
    <w:rsid w:val="6A3376F7"/>
    <w:rsid w:val="6A4533FD"/>
    <w:rsid w:val="6A477F04"/>
    <w:rsid w:val="6A496835"/>
    <w:rsid w:val="6A8E7740"/>
    <w:rsid w:val="6AD5648B"/>
    <w:rsid w:val="6AE90C42"/>
    <w:rsid w:val="6B122298"/>
    <w:rsid w:val="6B44347E"/>
    <w:rsid w:val="6B4B7148"/>
    <w:rsid w:val="6B7409C3"/>
    <w:rsid w:val="6C026F3C"/>
    <w:rsid w:val="6C1769F6"/>
    <w:rsid w:val="6C19025F"/>
    <w:rsid w:val="6C2C4F32"/>
    <w:rsid w:val="6C396029"/>
    <w:rsid w:val="6C3B64A7"/>
    <w:rsid w:val="6C3D6801"/>
    <w:rsid w:val="6CD83A9C"/>
    <w:rsid w:val="6D220952"/>
    <w:rsid w:val="6D256766"/>
    <w:rsid w:val="6D6830E8"/>
    <w:rsid w:val="6D7F405A"/>
    <w:rsid w:val="6DB9174A"/>
    <w:rsid w:val="6DC248E6"/>
    <w:rsid w:val="6DC54E3E"/>
    <w:rsid w:val="6DEF09BC"/>
    <w:rsid w:val="6E1F0E23"/>
    <w:rsid w:val="6E8A1B32"/>
    <w:rsid w:val="6FA6229E"/>
    <w:rsid w:val="6FB96E19"/>
    <w:rsid w:val="6FCA266F"/>
    <w:rsid w:val="6FF900E7"/>
    <w:rsid w:val="70294286"/>
    <w:rsid w:val="707C740E"/>
    <w:rsid w:val="708C7ADE"/>
    <w:rsid w:val="709928BF"/>
    <w:rsid w:val="70C96F94"/>
    <w:rsid w:val="70D05D03"/>
    <w:rsid w:val="70F93881"/>
    <w:rsid w:val="711575EE"/>
    <w:rsid w:val="715349F8"/>
    <w:rsid w:val="71945E92"/>
    <w:rsid w:val="71AC78D7"/>
    <w:rsid w:val="71BF1449"/>
    <w:rsid w:val="71DF3747"/>
    <w:rsid w:val="721A1FF2"/>
    <w:rsid w:val="72356C20"/>
    <w:rsid w:val="72382AB4"/>
    <w:rsid w:val="723E4008"/>
    <w:rsid w:val="725929D4"/>
    <w:rsid w:val="72A4317D"/>
    <w:rsid w:val="72AC1216"/>
    <w:rsid w:val="72B00049"/>
    <w:rsid w:val="72B70F99"/>
    <w:rsid w:val="73192710"/>
    <w:rsid w:val="732D44FD"/>
    <w:rsid w:val="73981574"/>
    <w:rsid w:val="73A03AE9"/>
    <w:rsid w:val="73B92936"/>
    <w:rsid w:val="73FB49FD"/>
    <w:rsid w:val="74376D48"/>
    <w:rsid w:val="74446098"/>
    <w:rsid w:val="746B414F"/>
    <w:rsid w:val="7472539D"/>
    <w:rsid w:val="747678BB"/>
    <w:rsid w:val="749036DA"/>
    <w:rsid w:val="74A13F3D"/>
    <w:rsid w:val="74DC45A8"/>
    <w:rsid w:val="750227FB"/>
    <w:rsid w:val="75693A34"/>
    <w:rsid w:val="759C3169"/>
    <w:rsid w:val="75B770CD"/>
    <w:rsid w:val="75CD34AB"/>
    <w:rsid w:val="75CF7ADF"/>
    <w:rsid w:val="764B4F25"/>
    <w:rsid w:val="76686C67"/>
    <w:rsid w:val="766C48DD"/>
    <w:rsid w:val="76CE603E"/>
    <w:rsid w:val="77162A8D"/>
    <w:rsid w:val="774025C7"/>
    <w:rsid w:val="77894212"/>
    <w:rsid w:val="7800271B"/>
    <w:rsid w:val="782E08A0"/>
    <w:rsid w:val="78440AB3"/>
    <w:rsid w:val="785B79C8"/>
    <w:rsid w:val="78751BD5"/>
    <w:rsid w:val="787A7054"/>
    <w:rsid w:val="788F0084"/>
    <w:rsid w:val="78A73067"/>
    <w:rsid w:val="78A9768A"/>
    <w:rsid w:val="78AA4077"/>
    <w:rsid w:val="78CA0ADB"/>
    <w:rsid w:val="78D85865"/>
    <w:rsid w:val="792C66E3"/>
    <w:rsid w:val="79947274"/>
    <w:rsid w:val="79FE73E8"/>
    <w:rsid w:val="7A237A12"/>
    <w:rsid w:val="7A6054E2"/>
    <w:rsid w:val="7A8B7D4E"/>
    <w:rsid w:val="7A98230D"/>
    <w:rsid w:val="7A9F79C8"/>
    <w:rsid w:val="7B4269B8"/>
    <w:rsid w:val="7B60499C"/>
    <w:rsid w:val="7B6276D7"/>
    <w:rsid w:val="7BBF0CBF"/>
    <w:rsid w:val="7BCD0EC9"/>
    <w:rsid w:val="7C0C430A"/>
    <w:rsid w:val="7C361D53"/>
    <w:rsid w:val="7C515A2B"/>
    <w:rsid w:val="7CBF1AA2"/>
    <w:rsid w:val="7CEE34AC"/>
    <w:rsid w:val="7CF92CB6"/>
    <w:rsid w:val="7D841C93"/>
    <w:rsid w:val="7DA92046"/>
    <w:rsid w:val="7DDF015B"/>
    <w:rsid w:val="7DEE0A06"/>
    <w:rsid w:val="7E745C2A"/>
    <w:rsid w:val="7EA95F25"/>
    <w:rsid w:val="7EBF6D37"/>
    <w:rsid w:val="7ED31DC1"/>
    <w:rsid w:val="7EF47C86"/>
    <w:rsid w:val="7F3B5B00"/>
    <w:rsid w:val="7F3C785D"/>
    <w:rsid w:val="7F510FB4"/>
    <w:rsid w:val="7FCB0BE9"/>
    <w:rsid w:val="7FE147D1"/>
    <w:rsid w:val="7FEB6C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C8406"/>
  <w15:docId w15:val="{F233C723-10D7-46D3-A553-A31BC0E5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qFormat="1"/>
    <w:lsdException w:name="footnote reference" w:semiHidden="1" w:qFormat="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qFormat="1"/>
    <w:lsdException w:name="List 3" w:qFormat="1"/>
    <w:lsdException w:name="List 4" w:qFormat="1"/>
    <w:lsdException w:name="List 5" w:qFormat="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qFormat="1"/>
    <w:lsdException w:name="Body Text First Indent 2" w:locked="1" w:qFormat="1"/>
    <w:lsdException w:name="Note Heading" w:locked="1" w:semiHidden="1" w:unhideWhenUsed="1"/>
    <w:lsdException w:name="Body Text 2" w:qFormat="1"/>
    <w:lsdException w:name="Body Text 3" w:locked="1" w:semiHidden="1" w:unhideWhenUsed="1"/>
    <w:lsdException w:name="Body Text Indent 2" w:qFormat="1"/>
    <w:lsdException w:name="Body Text Indent 3" w:qFormat="1"/>
    <w:lsdException w:name="Block Text" w:qFormat="1"/>
    <w:lsdException w:name="Hyperlink" w:qFormat="1"/>
    <w:lsdException w:name="FollowedHyperlink" w:locked="1" w:qFormat="1"/>
    <w:lsdException w:name="Strong" w:locked="1" w:uiPriority="22" w:qFormat="1"/>
    <w:lsdException w:name="Emphasis" w:locked="1" w:uiPriority="20"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uiPriority w:val="99"/>
    <w:qFormat/>
    <w:pPr>
      <w:keepNext/>
      <w:keepLines/>
      <w:numPr>
        <w:numId w:val="1"/>
      </w:numPr>
      <w:adjustRightInd w:val="0"/>
      <w:spacing w:before="340" w:after="330" w:line="578" w:lineRule="atLeast"/>
      <w:textAlignment w:val="baseline"/>
      <w:outlineLvl w:val="0"/>
    </w:pPr>
    <w:rPr>
      <w:b/>
      <w:bCs/>
      <w:kern w:val="44"/>
      <w:sz w:val="44"/>
      <w:szCs w:val="44"/>
    </w:rPr>
  </w:style>
  <w:style w:type="paragraph" w:styleId="2">
    <w:name w:val="heading 2"/>
    <w:basedOn w:val="a"/>
    <w:next w:val="a"/>
    <w:link w:val="20"/>
    <w:uiPriority w:val="99"/>
    <w:qFormat/>
    <w:pPr>
      <w:keepNext/>
      <w:keepLines/>
      <w:adjustRightInd w:val="0"/>
      <w:spacing w:before="260" w:after="260" w:line="416" w:lineRule="atLeast"/>
      <w:textAlignment w:val="baseline"/>
      <w:outlineLvl w:val="1"/>
    </w:pPr>
    <w:rPr>
      <w:rFonts w:ascii="Arial" w:eastAsia="黑体" w:hAnsi="Arial"/>
      <w:b/>
      <w:bCs/>
      <w:kern w:val="0"/>
      <w:sz w:val="32"/>
      <w:szCs w:val="32"/>
    </w:rPr>
  </w:style>
  <w:style w:type="paragraph" w:styleId="3">
    <w:name w:val="heading 3"/>
    <w:basedOn w:val="a"/>
    <w:next w:val="a1"/>
    <w:link w:val="30"/>
    <w:uiPriority w:val="99"/>
    <w:qFormat/>
    <w:pPr>
      <w:keepNext/>
      <w:keepLines/>
      <w:adjustRightInd w:val="0"/>
      <w:spacing w:before="260" w:after="260" w:line="416" w:lineRule="atLeast"/>
      <w:textAlignment w:val="baseline"/>
      <w:outlineLvl w:val="2"/>
    </w:pPr>
    <w:rPr>
      <w:b/>
      <w:bCs/>
      <w:kern w:val="0"/>
      <w:sz w:val="32"/>
      <w:szCs w:val="32"/>
    </w:rPr>
  </w:style>
  <w:style w:type="paragraph" w:styleId="4">
    <w:name w:val="heading 4"/>
    <w:basedOn w:val="a"/>
    <w:next w:val="a"/>
    <w:link w:val="40"/>
    <w:uiPriority w:val="99"/>
    <w:qFormat/>
    <w:pPr>
      <w:keepNext/>
      <w:keepLines/>
      <w:adjustRightInd w:val="0"/>
      <w:spacing w:before="280" w:after="290" w:line="376" w:lineRule="atLeast"/>
      <w:textAlignment w:val="baseline"/>
      <w:outlineLvl w:val="3"/>
    </w:pPr>
    <w:rPr>
      <w:rFonts w:ascii="Arial" w:eastAsia="黑体" w:hAnsi="Arial"/>
      <w:b/>
      <w:bCs/>
      <w:sz w:val="28"/>
      <w:szCs w:val="28"/>
    </w:rPr>
  </w:style>
  <w:style w:type="paragraph" w:styleId="5">
    <w:name w:val="heading 5"/>
    <w:basedOn w:val="a"/>
    <w:next w:val="a"/>
    <w:link w:val="50"/>
    <w:uiPriority w:val="99"/>
    <w:qFormat/>
    <w:pPr>
      <w:keepNext/>
      <w:keepLines/>
      <w:adjustRightInd w:val="0"/>
      <w:spacing w:before="280" w:after="290" w:line="376" w:lineRule="atLeast"/>
      <w:textAlignment w:val="baseline"/>
      <w:outlineLvl w:val="4"/>
    </w:pPr>
    <w:rPr>
      <w:b/>
      <w:bCs/>
      <w:kern w:val="0"/>
      <w:sz w:val="28"/>
      <w:szCs w:val="28"/>
    </w:rPr>
  </w:style>
  <w:style w:type="paragraph" w:styleId="6">
    <w:name w:val="heading 6"/>
    <w:basedOn w:val="a"/>
    <w:next w:val="a"/>
    <w:link w:val="60"/>
    <w:uiPriority w:val="99"/>
    <w:qFormat/>
    <w:pPr>
      <w:keepNext/>
      <w:keepLines/>
      <w:adjustRightInd w:val="0"/>
      <w:spacing w:before="240" w:after="64" w:line="320" w:lineRule="atLeast"/>
      <w:textAlignment w:val="baseline"/>
      <w:outlineLvl w:val="5"/>
    </w:pPr>
    <w:rPr>
      <w:rFonts w:ascii="Cambria" w:hAnsi="Cambria"/>
      <w:b/>
      <w:bCs/>
      <w:kern w:val="0"/>
      <w:sz w:val="24"/>
      <w:szCs w:val="24"/>
    </w:rPr>
  </w:style>
  <w:style w:type="paragraph" w:styleId="7">
    <w:name w:val="heading 7"/>
    <w:basedOn w:val="a"/>
    <w:next w:val="a"/>
    <w:link w:val="70"/>
    <w:uiPriority w:val="99"/>
    <w:qFormat/>
    <w:pPr>
      <w:keepNext/>
      <w:keepLines/>
      <w:adjustRightInd w:val="0"/>
      <w:spacing w:before="240" w:after="64" w:line="320" w:lineRule="atLeast"/>
      <w:textAlignment w:val="baseline"/>
      <w:outlineLvl w:val="6"/>
    </w:pPr>
    <w:rPr>
      <w:b/>
      <w:bCs/>
      <w:kern w:val="0"/>
      <w:sz w:val="24"/>
      <w:szCs w:val="24"/>
    </w:rPr>
  </w:style>
  <w:style w:type="paragraph" w:styleId="8">
    <w:name w:val="heading 8"/>
    <w:basedOn w:val="a"/>
    <w:next w:val="a"/>
    <w:link w:val="80"/>
    <w:uiPriority w:val="99"/>
    <w:qFormat/>
    <w:pPr>
      <w:keepNext/>
      <w:keepLines/>
      <w:adjustRightInd w:val="0"/>
      <w:spacing w:before="240" w:after="64" w:line="320" w:lineRule="atLeast"/>
      <w:textAlignment w:val="baseline"/>
      <w:outlineLvl w:val="7"/>
    </w:pPr>
    <w:rPr>
      <w:rFonts w:ascii="Cambria" w:hAnsi="Cambria"/>
      <w:kern w:val="0"/>
      <w:sz w:val="24"/>
      <w:szCs w:val="24"/>
    </w:rPr>
  </w:style>
  <w:style w:type="paragraph" w:styleId="9">
    <w:name w:val="heading 9"/>
    <w:basedOn w:val="a"/>
    <w:next w:val="a"/>
    <w:link w:val="90"/>
    <w:uiPriority w:val="99"/>
    <w:qFormat/>
    <w:pPr>
      <w:keepNext/>
      <w:keepLines/>
      <w:adjustRightInd w:val="0"/>
      <w:spacing w:before="240" w:after="64" w:line="320" w:lineRule="atLeast"/>
      <w:textAlignment w:val="baseline"/>
      <w:outlineLvl w:val="8"/>
    </w:pPr>
    <w:rPr>
      <w:rFonts w:ascii="Cambria" w:hAnsi="Cambria"/>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uiPriority w:val="99"/>
    <w:qFormat/>
    <w:rPr>
      <w:kern w:val="0"/>
    </w:rPr>
  </w:style>
  <w:style w:type="paragraph" w:styleId="a1">
    <w:name w:val="Normal Indent"/>
    <w:basedOn w:val="a"/>
    <w:link w:val="a6"/>
    <w:uiPriority w:val="99"/>
    <w:qFormat/>
    <w:pPr>
      <w:ind w:firstLine="420"/>
    </w:pPr>
  </w:style>
  <w:style w:type="paragraph" w:styleId="31">
    <w:name w:val="List 3"/>
    <w:basedOn w:val="a"/>
    <w:uiPriority w:val="99"/>
    <w:qFormat/>
    <w:pPr>
      <w:ind w:leftChars="400" w:left="100" w:hangingChars="200" w:hanging="200"/>
    </w:pPr>
  </w:style>
  <w:style w:type="paragraph" w:styleId="TOC7">
    <w:name w:val="toc 7"/>
    <w:basedOn w:val="a"/>
    <w:next w:val="a"/>
    <w:uiPriority w:val="99"/>
    <w:semiHidden/>
    <w:qFormat/>
    <w:pPr>
      <w:ind w:left="1260"/>
      <w:jc w:val="left"/>
    </w:pPr>
    <w:rPr>
      <w:sz w:val="18"/>
      <w:szCs w:val="18"/>
    </w:rPr>
  </w:style>
  <w:style w:type="paragraph" w:styleId="a7">
    <w:name w:val="Document Map"/>
    <w:basedOn w:val="a"/>
    <w:link w:val="a8"/>
    <w:uiPriority w:val="99"/>
    <w:semiHidden/>
    <w:qFormat/>
    <w:pPr>
      <w:shd w:val="clear" w:color="auto" w:fill="000080"/>
    </w:pPr>
    <w:rPr>
      <w:kern w:val="0"/>
      <w:sz w:val="2"/>
      <w:szCs w:val="2"/>
    </w:rPr>
  </w:style>
  <w:style w:type="paragraph" w:styleId="a9">
    <w:name w:val="annotation text"/>
    <w:basedOn w:val="a"/>
    <w:link w:val="aa"/>
    <w:uiPriority w:val="99"/>
    <w:semiHidden/>
    <w:qFormat/>
    <w:pPr>
      <w:jc w:val="left"/>
    </w:pPr>
  </w:style>
  <w:style w:type="paragraph" w:styleId="ab">
    <w:name w:val="Body Text Indent"/>
    <w:basedOn w:val="a"/>
    <w:next w:val="ac"/>
    <w:link w:val="ad"/>
    <w:uiPriority w:val="99"/>
    <w:qFormat/>
    <w:pPr>
      <w:spacing w:after="156"/>
      <w:ind w:firstLine="480"/>
    </w:pPr>
    <w:rPr>
      <w:sz w:val="24"/>
      <w:szCs w:val="24"/>
    </w:rPr>
  </w:style>
  <w:style w:type="paragraph" w:styleId="ac">
    <w:name w:val="envelope return"/>
    <w:basedOn w:val="a"/>
    <w:uiPriority w:val="99"/>
    <w:qFormat/>
    <w:locked/>
    <w:pPr>
      <w:snapToGrid w:val="0"/>
    </w:pPr>
    <w:rPr>
      <w:rFonts w:ascii="Arial" w:hAnsi="Arial" w:cs="Arial"/>
    </w:rPr>
  </w:style>
  <w:style w:type="paragraph" w:styleId="21">
    <w:name w:val="List 2"/>
    <w:basedOn w:val="a"/>
    <w:uiPriority w:val="99"/>
    <w:qFormat/>
    <w:pPr>
      <w:ind w:leftChars="200" w:left="100" w:hangingChars="200" w:hanging="200"/>
    </w:pPr>
  </w:style>
  <w:style w:type="paragraph" w:styleId="ae">
    <w:name w:val="List Continue"/>
    <w:basedOn w:val="a"/>
    <w:uiPriority w:val="99"/>
    <w:qFormat/>
    <w:pPr>
      <w:spacing w:after="120"/>
      <w:ind w:leftChars="200" w:left="420"/>
    </w:pPr>
  </w:style>
  <w:style w:type="paragraph" w:styleId="af">
    <w:name w:val="Block Text"/>
    <w:basedOn w:val="a"/>
    <w:uiPriority w:val="99"/>
    <w:qFormat/>
    <w:pPr>
      <w:autoSpaceDE w:val="0"/>
      <w:autoSpaceDN w:val="0"/>
      <w:adjustRightInd w:val="0"/>
      <w:spacing w:line="300" w:lineRule="auto"/>
      <w:ind w:leftChars="12" w:left="29" w:right="6" w:firstLineChars="200" w:firstLine="560"/>
    </w:pPr>
    <w:rPr>
      <w:kern w:val="0"/>
      <w:sz w:val="28"/>
      <w:szCs w:val="28"/>
    </w:rPr>
  </w:style>
  <w:style w:type="paragraph" w:styleId="TOC5">
    <w:name w:val="toc 5"/>
    <w:basedOn w:val="a"/>
    <w:next w:val="a"/>
    <w:uiPriority w:val="99"/>
    <w:semiHidden/>
    <w:qFormat/>
    <w:pPr>
      <w:ind w:left="840"/>
      <w:jc w:val="left"/>
    </w:pPr>
    <w:rPr>
      <w:sz w:val="18"/>
      <w:szCs w:val="18"/>
    </w:rPr>
  </w:style>
  <w:style w:type="paragraph" w:styleId="TOC3">
    <w:name w:val="toc 3"/>
    <w:basedOn w:val="a"/>
    <w:next w:val="a"/>
    <w:uiPriority w:val="99"/>
    <w:semiHidden/>
    <w:qFormat/>
    <w:pPr>
      <w:ind w:left="420"/>
      <w:jc w:val="left"/>
    </w:pPr>
    <w:rPr>
      <w:i/>
      <w:iCs/>
      <w:sz w:val="20"/>
      <w:szCs w:val="20"/>
    </w:rPr>
  </w:style>
  <w:style w:type="paragraph" w:styleId="af0">
    <w:name w:val="Plain Text"/>
    <w:basedOn w:val="a"/>
    <w:link w:val="af1"/>
    <w:uiPriority w:val="99"/>
    <w:qFormat/>
    <w:rPr>
      <w:rFonts w:ascii="宋体" w:hAnsi="Courier New"/>
      <w:kern w:val="0"/>
    </w:rPr>
  </w:style>
  <w:style w:type="paragraph" w:styleId="TOC8">
    <w:name w:val="toc 8"/>
    <w:basedOn w:val="a"/>
    <w:next w:val="a"/>
    <w:uiPriority w:val="99"/>
    <w:semiHidden/>
    <w:qFormat/>
    <w:pPr>
      <w:ind w:left="1470"/>
      <w:jc w:val="left"/>
    </w:pPr>
    <w:rPr>
      <w:sz w:val="18"/>
      <w:szCs w:val="18"/>
    </w:rPr>
  </w:style>
  <w:style w:type="paragraph" w:styleId="af2">
    <w:name w:val="Date"/>
    <w:basedOn w:val="a"/>
    <w:next w:val="a"/>
    <w:link w:val="af3"/>
    <w:uiPriority w:val="99"/>
    <w:qFormat/>
    <w:pPr>
      <w:widowControl/>
      <w:ind w:left="100"/>
      <w:jc w:val="left"/>
    </w:pPr>
    <w:rPr>
      <w:kern w:val="0"/>
    </w:rPr>
  </w:style>
  <w:style w:type="paragraph" w:styleId="22">
    <w:name w:val="Body Text Indent 2"/>
    <w:basedOn w:val="a"/>
    <w:link w:val="23"/>
    <w:uiPriority w:val="99"/>
    <w:qFormat/>
    <w:pPr>
      <w:ind w:leftChars="684" w:left="1436"/>
    </w:pPr>
    <w:rPr>
      <w:kern w:val="0"/>
    </w:rPr>
  </w:style>
  <w:style w:type="paragraph" w:styleId="51">
    <w:name w:val="List Continue 5"/>
    <w:basedOn w:val="a"/>
    <w:uiPriority w:val="99"/>
    <w:qFormat/>
    <w:pPr>
      <w:spacing w:after="120"/>
      <w:ind w:leftChars="1000" w:left="2100"/>
    </w:pPr>
  </w:style>
  <w:style w:type="paragraph" w:styleId="af4">
    <w:name w:val="Balloon Text"/>
    <w:basedOn w:val="a"/>
    <w:link w:val="af5"/>
    <w:uiPriority w:val="99"/>
    <w:semiHidden/>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41">
    <w:name w:val="List Continue 4"/>
    <w:basedOn w:val="a"/>
    <w:uiPriority w:val="99"/>
    <w:qFormat/>
    <w:pPr>
      <w:spacing w:after="120"/>
      <w:ind w:leftChars="800" w:left="1680"/>
    </w:pPr>
  </w:style>
  <w:style w:type="paragraph" w:styleId="TOC4">
    <w:name w:val="toc 4"/>
    <w:basedOn w:val="a"/>
    <w:next w:val="a"/>
    <w:uiPriority w:val="99"/>
    <w:semiHidden/>
    <w:qFormat/>
    <w:pPr>
      <w:tabs>
        <w:tab w:val="left" w:pos="1080"/>
        <w:tab w:val="right" w:leader="dot" w:pos="9125"/>
      </w:tabs>
      <w:adjustRightInd w:val="0"/>
      <w:snapToGrid w:val="0"/>
      <w:spacing w:line="360" w:lineRule="auto"/>
      <w:jc w:val="left"/>
    </w:pPr>
    <w:rPr>
      <w:sz w:val="18"/>
      <w:szCs w:val="18"/>
    </w:rPr>
  </w:style>
  <w:style w:type="paragraph" w:styleId="afa">
    <w:name w:val="List"/>
    <w:basedOn w:val="a"/>
    <w:uiPriority w:val="99"/>
    <w:qFormat/>
    <w:pPr>
      <w:ind w:left="200" w:hangingChars="200" w:hanging="200"/>
    </w:pPr>
  </w:style>
  <w:style w:type="paragraph" w:styleId="afb">
    <w:name w:val="footnote text"/>
    <w:basedOn w:val="a"/>
    <w:link w:val="afc"/>
    <w:uiPriority w:val="99"/>
    <w:semiHidden/>
    <w:qFormat/>
    <w:pPr>
      <w:snapToGrid w:val="0"/>
      <w:jc w:val="left"/>
    </w:pPr>
    <w:rPr>
      <w:kern w:val="0"/>
      <w:sz w:val="18"/>
      <w:szCs w:val="18"/>
    </w:rPr>
  </w:style>
  <w:style w:type="paragraph" w:styleId="TOC6">
    <w:name w:val="toc 6"/>
    <w:basedOn w:val="a"/>
    <w:next w:val="a"/>
    <w:uiPriority w:val="99"/>
    <w:semiHidden/>
    <w:qFormat/>
    <w:pPr>
      <w:ind w:left="1050"/>
      <w:jc w:val="left"/>
    </w:pPr>
    <w:rPr>
      <w:sz w:val="18"/>
      <w:szCs w:val="18"/>
    </w:rPr>
  </w:style>
  <w:style w:type="paragraph" w:styleId="52">
    <w:name w:val="List 5"/>
    <w:basedOn w:val="a"/>
    <w:uiPriority w:val="99"/>
    <w:qFormat/>
    <w:pPr>
      <w:ind w:leftChars="800" w:left="100" w:hangingChars="200" w:hanging="200"/>
    </w:pPr>
  </w:style>
  <w:style w:type="paragraph" w:styleId="32">
    <w:name w:val="Body Text Indent 3"/>
    <w:basedOn w:val="a"/>
    <w:link w:val="33"/>
    <w:uiPriority w:val="99"/>
    <w:qFormat/>
    <w:pPr>
      <w:spacing w:after="120"/>
      <w:ind w:leftChars="200" w:left="420"/>
    </w:pPr>
    <w:rPr>
      <w:kern w:val="0"/>
      <w:sz w:val="16"/>
      <w:szCs w:val="16"/>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uiPriority w:val="99"/>
    <w:semiHidden/>
    <w:qFormat/>
    <w:pPr>
      <w:ind w:left="1680"/>
      <w:jc w:val="left"/>
    </w:pPr>
    <w:rPr>
      <w:sz w:val="18"/>
      <w:szCs w:val="18"/>
    </w:rPr>
  </w:style>
  <w:style w:type="paragraph" w:styleId="24">
    <w:name w:val="Body Text 2"/>
    <w:basedOn w:val="a"/>
    <w:link w:val="25"/>
    <w:uiPriority w:val="99"/>
    <w:qFormat/>
    <w:rPr>
      <w:kern w:val="0"/>
    </w:rPr>
  </w:style>
  <w:style w:type="paragraph" w:styleId="42">
    <w:name w:val="List 4"/>
    <w:basedOn w:val="a"/>
    <w:uiPriority w:val="99"/>
    <w:qFormat/>
    <w:pPr>
      <w:ind w:leftChars="600" w:left="100" w:hangingChars="200" w:hanging="200"/>
    </w:pPr>
  </w:style>
  <w:style w:type="paragraph" w:styleId="26">
    <w:name w:val="List Continue 2"/>
    <w:basedOn w:val="a"/>
    <w:uiPriority w:val="99"/>
    <w:qFormat/>
    <w:pPr>
      <w:spacing w:after="120"/>
      <w:ind w:leftChars="400" w:left="840"/>
    </w:pPr>
  </w:style>
  <w:style w:type="paragraph" w:styleId="HTML">
    <w:name w:val="HTML Preformatted"/>
    <w:basedOn w:val="a"/>
    <w:link w:val="HTML0"/>
    <w:uiPriority w:val="99"/>
    <w:qFormat/>
    <w:rPr>
      <w:rFonts w:ascii="Courier New" w:hAnsi="Courier New"/>
      <w:sz w:val="20"/>
      <w:szCs w:val="20"/>
    </w:rPr>
  </w:style>
  <w:style w:type="paragraph" w:styleId="af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34">
    <w:name w:val="List Continue 3"/>
    <w:basedOn w:val="a"/>
    <w:uiPriority w:val="99"/>
    <w:qFormat/>
    <w:pPr>
      <w:spacing w:after="120"/>
      <w:ind w:leftChars="600" w:left="1260"/>
    </w:pPr>
  </w:style>
  <w:style w:type="paragraph" w:styleId="afe">
    <w:name w:val="annotation subject"/>
    <w:basedOn w:val="a9"/>
    <w:next w:val="a9"/>
    <w:link w:val="aff"/>
    <w:uiPriority w:val="99"/>
    <w:semiHidden/>
    <w:qFormat/>
    <w:rPr>
      <w:b/>
      <w:bCs/>
    </w:rPr>
  </w:style>
  <w:style w:type="paragraph" w:styleId="aff0">
    <w:name w:val="Body Text First Indent"/>
    <w:basedOn w:val="a0"/>
    <w:link w:val="aff1"/>
    <w:uiPriority w:val="99"/>
    <w:qFormat/>
    <w:pPr>
      <w:spacing w:line="360" w:lineRule="auto"/>
      <w:ind w:firstLine="482"/>
    </w:pPr>
  </w:style>
  <w:style w:type="paragraph" w:styleId="27">
    <w:name w:val="Body Text First Indent 2"/>
    <w:basedOn w:val="ab"/>
    <w:next w:val="32"/>
    <w:link w:val="28"/>
    <w:uiPriority w:val="99"/>
    <w:qFormat/>
    <w:locked/>
    <w:pPr>
      <w:ind w:firstLineChars="200" w:firstLine="420"/>
    </w:pPr>
    <w:rPr>
      <w:sz w:val="21"/>
      <w:szCs w:val="21"/>
    </w:rPr>
  </w:style>
  <w:style w:type="table" w:styleId="aff2">
    <w:name w:val="Table Grid"/>
    <w:basedOn w:val="a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locked/>
    <w:rPr>
      <w:b/>
      <w:bCs/>
    </w:rPr>
  </w:style>
  <w:style w:type="character" w:styleId="aff4">
    <w:name w:val="page number"/>
    <w:uiPriority w:val="99"/>
    <w:qFormat/>
  </w:style>
  <w:style w:type="character" w:styleId="aff5">
    <w:name w:val="FollowedHyperlink"/>
    <w:uiPriority w:val="99"/>
    <w:qFormat/>
    <w:locked/>
    <w:rPr>
      <w:color w:val="auto"/>
      <w:u w:val="none"/>
    </w:rPr>
  </w:style>
  <w:style w:type="character" w:styleId="aff6">
    <w:name w:val="Hyperlink"/>
    <w:uiPriority w:val="99"/>
    <w:qFormat/>
    <w:rPr>
      <w:color w:val="auto"/>
      <w:u w:val="none"/>
    </w:rPr>
  </w:style>
  <w:style w:type="character" w:styleId="aff7">
    <w:name w:val="annotation reference"/>
    <w:uiPriority w:val="99"/>
    <w:semiHidden/>
    <w:qFormat/>
    <w:rPr>
      <w:sz w:val="21"/>
      <w:szCs w:val="21"/>
    </w:rPr>
  </w:style>
  <w:style w:type="character" w:styleId="aff8">
    <w:name w:val="footnote reference"/>
    <w:uiPriority w:val="99"/>
    <w:semiHidden/>
    <w:qFormat/>
    <w:rPr>
      <w:vertAlign w:val="superscript"/>
    </w:rPr>
  </w:style>
  <w:style w:type="paragraph" w:customStyle="1" w:styleId="Char">
    <w:name w:val="Char"/>
    <w:basedOn w:val="a"/>
    <w:qFormat/>
    <w:pPr>
      <w:widowControl/>
      <w:spacing w:after="160" w:line="240" w:lineRule="exact"/>
      <w:jc w:val="left"/>
    </w:pPr>
    <w:rPr>
      <w:rFonts w:ascii="Verdana" w:hAnsi="Verdana"/>
      <w:kern w:val="0"/>
      <w:lang w:eastAsia="en-US"/>
    </w:rPr>
  </w:style>
  <w:style w:type="character" w:customStyle="1" w:styleId="a5">
    <w:name w:val="正文文本 字符"/>
    <w:link w:val="a0"/>
    <w:uiPriority w:val="99"/>
    <w:semiHidden/>
    <w:qFormat/>
    <w:locked/>
    <w:rPr>
      <w:rFonts w:ascii="Times New Roman" w:hAnsi="Times New Roman" w:cs="Times New Roman"/>
      <w:sz w:val="21"/>
      <w:szCs w:val="21"/>
    </w:rPr>
  </w:style>
  <w:style w:type="character" w:customStyle="1" w:styleId="10">
    <w:name w:val="标题 1 字符"/>
    <w:link w:val="1"/>
    <w:uiPriority w:val="99"/>
    <w:qFormat/>
    <w:locked/>
    <w:rPr>
      <w:b/>
      <w:bCs/>
      <w:kern w:val="44"/>
      <w:sz w:val="44"/>
      <w:szCs w:val="44"/>
    </w:rPr>
  </w:style>
  <w:style w:type="character" w:customStyle="1" w:styleId="20">
    <w:name w:val="标题 2 字符"/>
    <w:link w:val="2"/>
    <w:uiPriority w:val="99"/>
    <w:qFormat/>
    <w:locked/>
    <w:rPr>
      <w:rFonts w:ascii="Arial" w:eastAsia="黑体" w:hAnsi="Arial" w:cs="Arial"/>
      <w:b/>
      <w:bCs/>
      <w:sz w:val="32"/>
      <w:szCs w:val="32"/>
    </w:rPr>
  </w:style>
  <w:style w:type="character" w:customStyle="1" w:styleId="30">
    <w:name w:val="标题 3 字符"/>
    <w:link w:val="3"/>
    <w:uiPriority w:val="99"/>
    <w:semiHidden/>
    <w:qFormat/>
    <w:locked/>
    <w:rPr>
      <w:rFonts w:ascii="Times New Roman" w:hAnsi="Times New Roman" w:cs="Times New Roman"/>
      <w:b/>
      <w:bCs/>
      <w:sz w:val="32"/>
      <w:szCs w:val="32"/>
    </w:rPr>
  </w:style>
  <w:style w:type="character" w:customStyle="1" w:styleId="40">
    <w:name w:val="标题 4 字符"/>
    <w:link w:val="4"/>
    <w:uiPriority w:val="99"/>
    <w:qFormat/>
    <w:locked/>
    <w:rPr>
      <w:rFonts w:ascii="Arial" w:eastAsia="黑体" w:hAnsi="Arial" w:cs="Arial"/>
      <w:b/>
      <w:bCs/>
      <w:kern w:val="2"/>
      <w:sz w:val="28"/>
      <w:szCs w:val="28"/>
      <w:lang w:val="en-US" w:eastAsia="zh-CN"/>
    </w:rPr>
  </w:style>
  <w:style w:type="character" w:customStyle="1" w:styleId="50">
    <w:name w:val="标题 5 字符"/>
    <w:link w:val="5"/>
    <w:uiPriority w:val="99"/>
    <w:semiHidden/>
    <w:qFormat/>
    <w:locked/>
    <w:rPr>
      <w:rFonts w:ascii="Times New Roman" w:hAnsi="Times New Roman" w:cs="Times New Roman"/>
      <w:b/>
      <w:bCs/>
      <w:sz w:val="28"/>
      <w:szCs w:val="28"/>
    </w:rPr>
  </w:style>
  <w:style w:type="character" w:customStyle="1" w:styleId="60">
    <w:name w:val="标题 6 字符"/>
    <w:link w:val="6"/>
    <w:uiPriority w:val="99"/>
    <w:semiHidden/>
    <w:qFormat/>
    <w:locked/>
    <w:rPr>
      <w:rFonts w:ascii="Cambria" w:eastAsia="宋体" w:hAnsi="Cambria" w:cs="Cambria"/>
      <w:b/>
      <w:bCs/>
      <w:sz w:val="24"/>
      <w:szCs w:val="24"/>
    </w:rPr>
  </w:style>
  <w:style w:type="character" w:customStyle="1" w:styleId="70">
    <w:name w:val="标题 7 字符"/>
    <w:link w:val="7"/>
    <w:uiPriority w:val="99"/>
    <w:semiHidden/>
    <w:qFormat/>
    <w:locked/>
    <w:rPr>
      <w:rFonts w:ascii="Times New Roman" w:hAnsi="Times New Roman" w:cs="Times New Roman"/>
      <w:b/>
      <w:bCs/>
      <w:sz w:val="24"/>
      <w:szCs w:val="24"/>
    </w:rPr>
  </w:style>
  <w:style w:type="character" w:customStyle="1" w:styleId="80">
    <w:name w:val="标题 8 字符"/>
    <w:link w:val="8"/>
    <w:uiPriority w:val="99"/>
    <w:semiHidden/>
    <w:qFormat/>
    <w:locked/>
    <w:rPr>
      <w:rFonts w:ascii="Cambria" w:eastAsia="宋体" w:hAnsi="Cambria" w:cs="Cambria"/>
      <w:sz w:val="24"/>
      <w:szCs w:val="24"/>
    </w:rPr>
  </w:style>
  <w:style w:type="character" w:customStyle="1" w:styleId="90">
    <w:name w:val="标题 9 字符"/>
    <w:link w:val="9"/>
    <w:uiPriority w:val="99"/>
    <w:semiHidden/>
    <w:qFormat/>
    <w:locked/>
    <w:rPr>
      <w:rFonts w:ascii="Cambria" w:eastAsia="宋体" w:hAnsi="Cambria" w:cs="Cambria"/>
      <w:sz w:val="21"/>
      <w:szCs w:val="21"/>
    </w:rPr>
  </w:style>
  <w:style w:type="character" w:customStyle="1" w:styleId="a6">
    <w:name w:val="正文缩进 字符"/>
    <w:link w:val="a1"/>
    <w:uiPriority w:val="99"/>
    <w:qFormat/>
    <w:locked/>
    <w:rPr>
      <w:kern w:val="2"/>
      <w:sz w:val="21"/>
      <w:szCs w:val="21"/>
    </w:rPr>
  </w:style>
  <w:style w:type="character" w:customStyle="1" w:styleId="a8">
    <w:name w:val="文档结构图 字符"/>
    <w:link w:val="a7"/>
    <w:uiPriority w:val="99"/>
    <w:semiHidden/>
    <w:qFormat/>
    <w:locked/>
    <w:rPr>
      <w:rFonts w:ascii="Times New Roman" w:hAnsi="Times New Roman" w:cs="Times New Roman"/>
      <w:sz w:val="2"/>
      <w:szCs w:val="2"/>
    </w:rPr>
  </w:style>
  <w:style w:type="character" w:customStyle="1" w:styleId="aa">
    <w:name w:val="批注文字 字符"/>
    <w:link w:val="a9"/>
    <w:uiPriority w:val="99"/>
    <w:qFormat/>
    <w:locked/>
    <w:rPr>
      <w:kern w:val="2"/>
      <w:sz w:val="21"/>
      <w:szCs w:val="21"/>
    </w:rPr>
  </w:style>
  <w:style w:type="character" w:customStyle="1" w:styleId="ad">
    <w:name w:val="正文文本缩进 字符"/>
    <w:link w:val="ab"/>
    <w:uiPriority w:val="99"/>
    <w:qFormat/>
    <w:locked/>
    <w:rPr>
      <w:kern w:val="2"/>
      <w:sz w:val="24"/>
      <w:szCs w:val="24"/>
    </w:rPr>
  </w:style>
  <w:style w:type="character" w:customStyle="1" w:styleId="af1">
    <w:name w:val="纯文本 字符"/>
    <w:link w:val="af0"/>
    <w:uiPriority w:val="99"/>
    <w:semiHidden/>
    <w:qFormat/>
    <w:locked/>
    <w:rPr>
      <w:rFonts w:ascii="宋体" w:hAnsi="Courier New" w:cs="宋体"/>
      <w:sz w:val="21"/>
      <w:szCs w:val="21"/>
    </w:rPr>
  </w:style>
  <w:style w:type="character" w:customStyle="1" w:styleId="af3">
    <w:name w:val="日期 字符"/>
    <w:link w:val="af2"/>
    <w:uiPriority w:val="99"/>
    <w:semiHidden/>
    <w:qFormat/>
    <w:locked/>
    <w:rPr>
      <w:rFonts w:ascii="Times New Roman" w:hAnsi="Times New Roman" w:cs="Times New Roman"/>
      <w:sz w:val="21"/>
      <w:szCs w:val="21"/>
    </w:rPr>
  </w:style>
  <w:style w:type="character" w:customStyle="1" w:styleId="23">
    <w:name w:val="正文文本缩进 2 字符"/>
    <w:link w:val="22"/>
    <w:uiPriority w:val="99"/>
    <w:semiHidden/>
    <w:qFormat/>
    <w:locked/>
    <w:rPr>
      <w:rFonts w:ascii="Times New Roman" w:hAnsi="Times New Roman" w:cs="Times New Roman"/>
      <w:sz w:val="21"/>
      <w:szCs w:val="21"/>
    </w:rPr>
  </w:style>
  <w:style w:type="character" w:customStyle="1" w:styleId="af5">
    <w:name w:val="批注框文本 字符"/>
    <w:link w:val="af4"/>
    <w:uiPriority w:val="99"/>
    <w:qFormat/>
    <w:locked/>
    <w:rPr>
      <w:rFonts w:eastAsia="宋体"/>
      <w:kern w:val="2"/>
      <w:sz w:val="18"/>
      <w:szCs w:val="18"/>
      <w:lang w:val="en-US" w:eastAsia="zh-CN"/>
    </w:rPr>
  </w:style>
  <w:style w:type="character" w:customStyle="1" w:styleId="af7">
    <w:name w:val="页脚 字符"/>
    <w:link w:val="af6"/>
    <w:uiPriority w:val="99"/>
    <w:qFormat/>
    <w:locked/>
    <w:rPr>
      <w:kern w:val="2"/>
      <w:sz w:val="18"/>
      <w:szCs w:val="18"/>
    </w:rPr>
  </w:style>
  <w:style w:type="character" w:customStyle="1" w:styleId="af9">
    <w:name w:val="页眉 字符"/>
    <w:link w:val="af8"/>
    <w:uiPriority w:val="99"/>
    <w:semiHidden/>
    <w:qFormat/>
    <w:locked/>
    <w:rPr>
      <w:rFonts w:ascii="Times New Roman" w:hAnsi="Times New Roman" w:cs="Times New Roman"/>
      <w:sz w:val="18"/>
      <w:szCs w:val="18"/>
    </w:rPr>
  </w:style>
  <w:style w:type="character" w:customStyle="1" w:styleId="afc">
    <w:name w:val="脚注文本 字符"/>
    <w:link w:val="afb"/>
    <w:uiPriority w:val="99"/>
    <w:semiHidden/>
    <w:qFormat/>
    <w:locked/>
    <w:rPr>
      <w:rFonts w:ascii="Times New Roman" w:hAnsi="Times New Roman" w:cs="Times New Roman"/>
      <w:sz w:val="18"/>
      <w:szCs w:val="18"/>
    </w:rPr>
  </w:style>
  <w:style w:type="character" w:customStyle="1" w:styleId="33">
    <w:name w:val="正文文本缩进 3 字符"/>
    <w:link w:val="32"/>
    <w:uiPriority w:val="99"/>
    <w:semiHidden/>
    <w:qFormat/>
    <w:locked/>
    <w:rPr>
      <w:rFonts w:ascii="Times New Roman" w:hAnsi="Times New Roman" w:cs="Times New Roman"/>
      <w:sz w:val="16"/>
      <w:szCs w:val="16"/>
    </w:rPr>
  </w:style>
  <w:style w:type="character" w:customStyle="1" w:styleId="25">
    <w:name w:val="正文文本 2 字符"/>
    <w:link w:val="24"/>
    <w:uiPriority w:val="99"/>
    <w:semiHidden/>
    <w:qFormat/>
    <w:locked/>
    <w:rPr>
      <w:rFonts w:ascii="Times New Roman" w:hAnsi="Times New Roman" w:cs="Times New Roman"/>
      <w:sz w:val="21"/>
      <w:szCs w:val="21"/>
    </w:rPr>
  </w:style>
  <w:style w:type="character" w:customStyle="1" w:styleId="HTML0">
    <w:name w:val="HTML 预设格式 字符"/>
    <w:link w:val="HTML"/>
    <w:uiPriority w:val="99"/>
    <w:qFormat/>
    <w:locked/>
    <w:rPr>
      <w:rFonts w:ascii="Courier New" w:hAnsi="Courier New" w:cs="Courier New"/>
      <w:kern w:val="2"/>
    </w:rPr>
  </w:style>
  <w:style w:type="character" w:customStyle="1" w:styleId="aff">
    <w:name w:val="批注主题 字符"/>
    <w:link w:val="afe"/>
    <w:uiPriority w:val="99"/>
    <w:semiHidden/>
    <w:qFormat/>
    <w:locked/>
    <w:rPr>
      <w:rFonts w:ascii="Times New Roman" w:hAnsi="Times New Roman" w:cs="Times New Roman"/>
      <w:b/>
      <w:bCs/>
      <w:kern w:val="2"/>
      <w:sz w:val="21"/>
      <w:szCs w:val="21"/>
    </w:rPr>
  </w:style>
  <w:style w:type="character" w:customStyle="1" w:styleId="aff1">
    <w:name w:val="正文文本首行缩进 字符"/>
    <w:link w:val="aff0"/>
    <w:uiPriority w:val="99"/>
    <w:semiHidden/>
    <w:qFormat/>
    <w:locked/>
    <w:rPr>
      <w:rFonts w:ascii="Times New Roman" w:hAnsi="Times New Roman" w:cs="Times New Roman"/>
      <w:sz w:val="21"/>
      <w:szCs w:val="21"/>
    </w:rPr>
  </w:style>
  <w:style w:type="character" w:customStyle="1" w:styleId="28">
    <w:name w:val="正文文本首行缩进 2 字符"/>
    <w:link w:val="27"/>
    <w:uiPriority w:val="99"/>
    <w:qFormat/>
    <w:locked/>
    <w:rPr>
      <w:rFonts w:ascii="Times New Roman" w:hAnsi="Times New Roman" w:cs="Times New Roman"/>
      <w:kern w:val="2"/>
      <w:sz w:val="21"/>
      <w:szCs w:val="21"/>
    </w:rPr>
  </w:style>
  <w:style w:type="paragraph" w:customStyle="1" w:styleId="11">
    <w:name w:val="无间隔1"/>
    <w:qFormat/>
    <w:rPr>
      <w:sz w:val="22"/>
      <w:szCs w:val="22"/>
      <w:lang w:eastAsia="en-US" w:bidi="en-US"/>
    </w:rPr>
  </w:style>
  <w:style w:type="paragraph" w:customStyle="1" w:styleId="aff9">
    <w:name w:val="一级条标题"/>
    <w:basedOn w:val="affa"/>
    <w:next w:val="affb"/>
    <w:qFormat/>
    <w:pPr>
      <w:tabs>
        <w:tab w:val="left" w:pos="907"/>
      </w:tabs>
      <w:spacing w:before="0" w:after="0"/>
      <w:ind w:left="907" w:hanging="907"/>
      <w:outlineLvl w:val="2"/>
    </w:pPr>
    <w:rPr>
      <w:rFonts w:hAnsi="宋体"/>
      <w:kern w:val="0"/>
      <w:sz w:val="20"/>
      <w:szCs w:val="20"/>
    </w:rPr>
  </w:style>
  <w:style w:type="paragraph" w:customStyle="1" w:styleId="affa">
    <w:name w:val="章标题"/>
    <w:next w:val="a"/>
    <w:qFormat/>
    <w:pPr>
      <w:tabs>
        <w:tab w:val="left" w:pos="810"/>
        <w:tab w:val="left" w:pos="1265"/>
      </w:tabs>
      <w:spacing w:before="50" w:after="50"/>
      <w:ind w:left="810" w:hanging="810"/>
      <w:jc w:val="both"/>
      <w:outlineLvl w:val="1"/>
    </w:pPr>
    <w:rPr>
      <w:rFonts w:ascii="黑体" w:eastAsia="黑体" w:hAnsi="Calibri"/>
      <w:kern w:val="2"/>
      <w:sz w:val="21"/>
      <w:szCs w:val="22"/>
    </w:rPr>
  </w:style>
  <w:style w:type="paragraph" w:customStyle="1" w:styleId="affb">
    <w:name w:val="段"/>
    <w:basedOn w:val="a"/>
    <w:next w:val="a"/>
    <w:qFormat/>
    <w:pPr>
      <w:widowControl/>
      <w:autoSpaceDE w:val="0"/>
      <w:autoSpaceDN w:val="0"/>
      <w:ind w:firstLineChars="200" w:firstLine="200"/>
    </w:pPr>
    <w:rPr>
      <w:rFonts w:ascii="宋体" w:hint="eastAsia"/>
      <w:kern w:val="0"/>
    </w:rPr>
  </w:style>
  <w:style w:type="character" w:customStyle="1" w:styleId="font31">
    <w:name w:val="font31"/>
    <w:uiPriority w:val="99"/>
    <w:qFormat/>
    <w:rPr>
      <w:rFonts w:ascii="仿宋" w:eastAsia="仿宋" w:hAnsi="仿宋" w:cs="仿宋"/>
      <w:color w:val="000000"/>
      <w:sz w:val="20"/>
      <w:szCs w:val="20"/>
      <w:u w:val="none"/>
    </w:rPr>
  </w:style>
  <w:style w:type="character" w:customStyle="1" w:styleId="font51">
    <w:name w:val="font51"/>
    <w:uiPriority w:val="99"/>
    <w:qFormat/>
    <w:rPr>
      <w:rFonts w:ascii="宋体" w:eastAsia="宋体" w:hAnsi="宋体" w:cs="宋体"/>
      <w:color w:val="000000"/>
      <w:sz w:val="24"/>
      <w:szCs w:val="24"/>
      <w:u w:val="none"/>
    </w:rPr>
  </w:style>
  <w:style w:type="character" w:customStyle="1" w:styleId="font101">
    <w:name w:val="font101"/>
    <w:uiPriority w:val="99"/>
    <w:qFormat/>
    <w:rPr>
      <w:rFonts w:ascii="仿宋" w:eastAsia="仿宋" w:hAnsi="仿宋" w:cs="仿宋"/>
      <w:color w:val="000000"/>
      <w:sz w:val="20"/>
      <w:szCs w:val="20"/>
      <w:u w:val="none"/>
    </w:rPr>
  </w:style>
  <w:style w:type="character" w:customStyle="1" w:styleId="font111">
    <w:name w:val="font111"/>
    <w:uiPriority w:val="99"/>
    <w:qFormat/>
    <w:rPr>
      <w:rFonts w:ascii="宋体" w:eastAsia="宋体" w:hAnsi="宋体" w:cs="宋体"/>
      <w:color w:val="000000"/>
      <w:sz w:val="20"/>
      <w:szCs w:val="20"/>
      <w:u w:val="none"/>
    </w:rPr>
  </w:style>
  <w:style w:type="character" w:customStyle="1" w:styleId="font81">
    <w:name w:val="font81"/>
    <w:uiPriority w:val="99"/>
    <w:qFormat/>
    <w:rPr>
      <w:rFonts w:ascii="Arial" w:hAnsi="Arial" w:cs="Arial"/>
      <w:color w:val="000000"/>
      <w:sz w:val="20"/>
      <w:szCs w:val="20"/>
      <w:u w:val="none"/>
    </w:rPr>
  </w:style>
  <w:style w:type="character" w:customStyle="1" w:styleId="style1">
    <w:name w:val="style1"/>
    <w:uiPriority w:val="99"/>
    <w:qFormat/>
  </w:style>
  <w:style w:type="character" w:customStyle="1" w:styleId="font71">
    <w:name w:val="font71"/>
    <w:uiPriority w:val="99"/>
    <w:qFormat/>
    <w:rPr>
      <w:rFonts w:ascii="Wingdings 2" w:hAnsi="Wingdings 2" w:cs="Wingdings 2"/>
      <w:color w:val="000000"/>
      <w:sz w:val="20"/>
      <w:szCs w:val="20"/>
      <w:u w:val="none"/>
    </w:rPr>
  </w:style>
  <w:style w:type="character" w:customStyle="1" w:styleId="font91">
    <w:name w:val="font91"/>
    <w:uiPriority w:val="99"/>
    <w:qFormat/>
    <w:rPr>
      <w:rFonts w:ascii="宋体" w:eastAsia="宋体" w:hAnsi="宋体" w:cs="宋体"/>
      <w:color w:val="000000"/>
      <w:sz w:val="20"/>
      <w:szCs w:val="20"/>
      <w:u w:val="none"/>
    </w:rPr>
  </w:style>
  <w:style w:type="character" w:customStyle="1" w:styleId="font01">
    <w:name w:val="font01"/>
    <w:uiPriority w:val="99"/>
    <w:qFormat/>
    <w:rPr>
      <w:rFonts w:ascii="宋体" w:eastAsia="宋体" w:hAnsi="宋体" w:cs="宋体"/>
      <w:color w:val="FF0000"/>
      <w:sz w:val="24"/>
      <w:szCs w:val="24"/>
      <w:u w:val="none"/>
    </w:rPr>
  </w:style>
  <w:style w:type="character" w:customStyle="1" w:styleId="1CharChar">
    <w:name w:val="标题 1 Char Char"/>
    <w:uiPriority w:val="99"/>
    <w:qFormat/>
    <w:rPr>
      <w:rFonts w:ascii="宋体" w:eastAsia="宋体" w:hAnsi="宋体" w:cs="宋体"/>
      <w:b/>
      <w:bCs/>
      <w:spacing w:val="-2"/>
      <w:sz w:val="24"/>
      <w:szCs w:val="24"/>
      <w:lang w:val="en-US" w:eastAsia="zh-CN"/>
    </w:rPr>
  </w:style>
  <w:style w:type="character" w:customStyle="1" w:styleId="Char00">
    <w:name w:val="纯文本 Char_0_0"/>
    <w:link w:val="00"/>
    <w:uiPriority w:val="99"/>
    <w:qFormat/>
    <w:locked/>
    <w:rPr>
      <w:rFonts w:ascii="宋体" w:hAnsi="Courier New" w:cs="宋体"/>
      <w:kern w:val="2"/>
      <w:sz w:val="21"/>
      <w:szCs w:val="21"/>
    </w:rPr>
  </w:style>
  <w:style w:type="paragraph" w:customStyle="1" w:styleId="00">
    <w:name w:val="纯文本_0_0"/>
    <w:basedOn w:val="710"/>
    <w:link w:val="Char00"/>
    <w:uiPriority w:val="99"/>
    <w:qFormat/>
    <w:rPr>
      <w:rFonts w:ascii="宋体" w:hAnsi="Courier New" w:cs="Times New Roman"/>
    </w:rPr>
  </w:style>
  <w:style w:type="paragraph" w:customStyle="1" w:styleId="710">
    <w:name w:val="正文_7_1_0"/>
    <w:uiPriority w:val="99"/>
    <w:qFormat/>
    <w:pPr>
      <w:widowControl w:val="0"/>
      <w:jc w:val="both"/>
    </w:pPr>
    <w:rPr>
      <w:rFonts w:ascii="Calibri" w:hAnsi="Calibri" w:cs="Calibri"/>
      <w:kern w:val="2"/>
      <w:sz w:val="21"/>
      <w:szCs w:val="21"/>
    </w:rPr>
  </w:style>
  <w:style w:type="character" w:customStyle="1" w:styleId="StyleHeading3Char">
    <w:name w:val="Style Heading 3 + Char"/>
    <w:link w:val="StyleHeading3"/>
    <w:uiPriority w:val="99"/>
    <w:qFormat/>
    <w:locked/>
    <w:rPr>
      <w:rFonts w:eastAsia="宋体"/>
      <w:b/>
      <w:bCs/>
      <w:kern w:val="2"/>
      <w:sz w:val="28"/>
      <w:szCs w:val="28"/>
      <w:lang w:val="en-US" w:eastAsia="zh-CN"/>
    </w:rPr>
  </w:style>
  <w:style w:type="paragraph" w:customStyle="1" w:styleId="StyleHeading3">
    <w:name w:val="Style Heading 3 +"/>
    <w:basedOn w:val="3"/>
    <w:link w:val="StyleHeading3Char"/>
    <w:uiPriority w:val="99"/>
    <w:qFormat/>
    <w:pPr>
      <w:adjustRightInd/>
      <w:spacing w:before="120" w:after="120" w:line="120" w:lineRule="atLeast"/>
      <w:textAlignment w:val="auto"/>
    </w:pPr>
    <w:rPr>
      <w:kern w:val="2"/>
      <w:sz w:val="28"/>
      <w:szCs w:val="28"/>
    </w:rPr>
  </w:style>
  <w:style w:type="character" w:customStyle="1" w:styleId="font11">
    <w:name w:val="font11"/>
    <w:uiPriority w:val="99"/>
    <w:qFormat/>
    <w:rPr>
      <w:rFonts w:ascii="宋体" w:eastAsia="宋体" w:hAnsi="宋体" w:cs="宋体"/>
      <w:color w:val="000000"/>
      <w:sz w:val="24"/>
      <w:szCs w:val="24"/>
      <w:u w:val="none"/>
    </w:rPr>
  </w:style>
  <w:style w:type="character" w:customStyle="1" w:styleId="font21">
    <w:name w:val="font21"/>
    <w:uiPriority w:val="99"/>
    <w:qFormat/>
    <w:rPr>
      <w:rFonts w:ascii="楷体_GB2312" w:eastAsia="楷体_GB2312" w:cs="楷体_GB2312"/>
      <w:color w:val="000000"/>
      <w:sz w:val="24"/>
      <w:szCs w:val="24"/>
      <w:u w:val="none"/>
    </w:rPr>
  </w:style>
  <w:style w:type="character" w:customStyle="1" w:styleId="font41">
    <w:name w:val="font41"/>
    <w:uiPriority w:val="99"/>
    <w:qFormat/>
    <w:rPr>
      <w:rFonts w:ascii="仿宋" w:eastAsia="仿宋" w:hAnsi="仿宋" w:cs="仿宋"/>
      <w:color w:val="000000"/>
      <w:sz w:val="20"/>
      <w:szCs w:val="20"/>
      <w:u w:val="none"/>
    </w:rPr>
  </w:style>
  <w:style w:type="paragraph" w:customStyle="1" w:styleId="CharCharChar1Char">
    <w:name w:val="Char Char Char1 Char"/>
    <w:basedOn w:val="a"/>
    <w:uiPriority w:val="99"/>
    <w:qFormat/>
  </w:style>
  <w:style w:type="paragraph" w:customStyle="1" w:styleId="410">
    <w:name w:val="标题 41"/>
    <w:qFormat/>
    <w:pPr>
      <w:widowControl w:val="0"/>
      <w:jc w:val="both"/>
    </w:pPr>
    <w:rPr>
      <w:rFonts w:eastAsia="Arial Unicode MS" w:hAnsi="Arial Unicode MS" w:cs="Arial Unicode MS"/>
      <w:color w:val="000000"/>
      <w:u w:color="000000"/>
    </w:rPr>
  </w:style>
  <w:style w:type="paragraph" w:customStyle="1" w:styleId="29">
    <w:name w:val="纯文本2"/>
    <w:basedOn w:val="a"/>
    <w:uiPriority w:val="99"/>
    <w:qFormat/>
    <w:rPr>
      <w:rFonts w:ascii="宋体" w:hAnsi="Courier New" w:cs="宋体"/>
      <w:sz w:val="28"/>
      <w:szCs w:val="28"/>
    </w:rPr>
  </w:style>
  <w:style w:type="paragraph" w:customStyle="1" w:styleId="Default">
    <w:name w:val="Default"/>
    <w:uiPriority w:val="99"/>
    <w:qFormat/>
    <w:pPr>
      <w:widowControl w:val="0"/>
      <w:autoSpaceDE w:val="0"/>
      <w:autoSpaceDN w:val="0"/>
      <w:adjustRightInd w:val="0"/>
    </w:pPr>
    <w:rPr>
      <w:rFonts w:ascii="......." w:eastAsia="......." w:hAnsi="Calibri" w:cs="......."/>
      <w:color w:val="000000"/>
      <w:sz w:val="24"/>
      <w:szCs w:val="24"/>
    </w:rPr>
  </w:style>
  <w:style w:type="paragraph" w:customStyle="1" w:styleId="61">
    <w:name w:val="6"/>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2a">
    <w:name w:val="正文缩进2格"/>
    <w:basedOn w:val="a"/>
    <w:uiPriority w:val="99"/>
    <w:qFormat/>
    <w:pPr>
      <w:spacing w:line="600" w:lineRule="exact"/>
      <w:ind w:firstLineChars="206" w:firstLine="639"/>
    </w:pPr>
    <w:rPr>
      <w:rFonts w:ascii="仿宋_GB2312" w:eastAsia="仿宋_GB2312" w:hAnsi="宋体" w:cs="仿宋_GB2312"/>
      <w:sz w:val="31"/>
      <w:szCs w:val="31"/>
    </w:rPr>
  </w:style>
  <w:style w:type="paragraph" w:customStyle="1" w:styleId="12">
    <w:name w:val="1"/>
    <w:basedOn w:val="a"/>
    <w:next w:val="af0"/>
    <w:uiPriority w:val="99"/>
    <w:qFormat/>
    <w:rPr>
      <w:rFonts w:ascii="宋体" w:hAnsi="Courier New" w:cs="宋体"/>
    </w:rPr>
  </w:style>
  <w:style w:type="paragraph" w:customStyle="1" w:styleId="Normal120">
    <w:name w:val="Normal_12_0"/>
    <w:uiPriority w:val="99"/>
    <w:qFormat/>
    <w:rPr>
      <w:rFonts w:ascii="黑体" w:eastAsia="黑体" w:hAnsi="黑体" w:cs="黑体"/>
      <w:b/>
      <w:bCs/>
      <w:sz w:val="32"/>
      <w:szCs w:val="32"/>
    </w:rPr>
  </w:style>
  <w:style w:type="paragraph" w:customStyle="1" w:styleId="p0">
    <w:name w:val="p0"/>
    <w:basedOn w:val="a"/>
    <w:uiPriority w:val="99"/>
    <w:qFormat/>
    <w:pPr>
      <w:widowControl/>
    </w:pPr>
    <w:rPr>
      <w:kern w:val="0"/>
    </w:rPr>
  </w:style>
  <w:style w:type="paragraph" w:customStyle="1" w:styleId="13">
    <w:name w:val="列出段落1"/>
    <w:basedOn w:val="a"/>
    <w:uiPriority w:val="99"/>
    <w:qFormat/>
    <w:pPr>
      <w:ind w:firstLineChars="200" w:firstLine="420"/>
    </w:pPr>
  </w:style>
  <w:style w:type="paragraph" w:customStyle="1" w:styleId="100">
    <w:name w:val="样式 标题 1 + 宋体 段前: 0 磅 段后: 0 磅 行距: 单倍行距"/>
    <w:basedOn w:val="1"/>
    <w:next w:val="a"/>
    <w:uiPriority w:val="99"/>
    <w:qFormat/>
    <w:pPr>
      <w:spacing w:beforeLines="100" w:afterLines="100"/>
    </w:pPr>
    <w:rPr>
      <w:rFonts w:ascii="仿宋_GB2312" w:hAnsi="宋体" w:cs="仿宋_GB2312"/>
    </w:rPr>
  </w:style>
  <w:style w:type="paragraph" w:customStyle="1" w:styleId="affc">
    <w:name w:val="图文"/>
    <w:basedOn w:val="a"/>
    <w:uiPriority w:val="99"/>
    <w:qFormat/>
    <w:pPr>
      <w:adjustRightInd w:val="0"/>
      <w:snapToGrid w:val="0"/>
      <w:spacing w:after="50" w:line="360" w:lineRule="auto"/>
    </w:pPr>
    <w:rPr>
      <w:sz w:val="24"/>
      <w:szCs w:val="24"/>
    </w:rPr>
  </w:style>
  <w:style w:type="paragraph" w:customStyle="1" w:styleId="110">
    <w:name w:val="列出段落11"/>
    <w:basedOn w:val="a"/>
    <w:uiPriority w:val="99"/>
    <w:qFormat/>
    <w:pPr>
      <w:ind w:firstLineChars="200" w:firstLine="200"/>
    </w:pPr>
    <w:rPr>
      <w:rFonts w:ascii="Calibri" w:hAnsi="Calibri" w:cs="Calibri"/>
    </w:rPr>
  </w:style>
  <w:style w:type="paragraph" w:styleId="affd">
    <w:name w:val="List Paragraph"/>
    <w:basedOn w:val="a"/>
    <w:uiPriority w:val="99"/>
    <w:qFormat/>
    <w:pPr>
      <w:ind w:firstLineChars="200" w:firstLine="420"/>
    </w:pPr>
  </w:style>
  <w:style w:type="paragraph" w:customStyle="1" w:styleId="Char2">
    <w:name w:val="Char2"/>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ParaCharCharCharChar">
    <w:name w:val="默认段落字体 Para Char Char Char Char"/>
    <w:basedOn w:val="a"/>
    <w:uiPriority w:val="99"/>
    <w:qFormat/>
  </w:style>
  <w:style w:type="paragraph" w:customStyle="1" w:styleId="CharCharCharChar">
    <w:name w:val="Char Char Char Char"/>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affe">
    <w:name w:val="二级目录"/>
    <w:next w:val="a"/>
    <w:uiPriority w:val="99"/>
    <w:qFormat/>
    <w:pPr>
      <w:tabs>
        <w:tab w:val="left" w:pos="720"/>
      </w:tabs>
      <w:ind w:left="720" w:hanging="720"/>
      <w:outlineLvl w:val="1"/>
    </w:pPr>
    <w:rPr>
      <w:b/>
      <w:bCs/>
      <w:kern w:val="2"/>
      <w:sz w:val="30"/>
      <w:szCs w:val="30"/>
    </w:rPr>
  </w:style>
  <w:style w:type="paragraph" w:customStyle="1" w:styleId="afff">
    <w:name w:val="简单回函地址"/>
    <w:basedOn w:val="a"/>
    <w:uiPriority w:val="99"/>
    <w:qFormat/>
  </w:style>
  <w:style w:type="paragraph" w:customStyle="1" w:styleId="PlainText1">
    <w:name w:val="Plain Text1"/>
    <w:basedOn w:val="a"/>
    <w:uiPriority w:val="99"/>
    <w:qFormat/>
    <w:pPr>
      <w:widowControl/>
      <w:adjustRightInd w:val="0"/>
      <w:jc w:val="left"/>
      <w:textAlignment w:val="baseline"/>
    </w:pPr>
    <w:rPr>
      <w:rFonts w:ascii="宋体" w:eastAsia="楷体_GB2312" w:hAnsi="Courier New" w:cs="宋体"/>
      <w:kern w:val="0"/>
      <w:sz w:val="26"/>
      <w:szCs w:val="26"/>
    </w:rPr>
  </w:style>
  <w:style w:type="paragraph" w:customStyle="1" w:styleId="afff0">
    <w:name w:val="文档正文"/>
    <w:basedOn w:val="a"/>
    <w:uiPriority w:val="99"/>
    <w:qFormat/>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215">
    <w:name w:val="样式 标题 2 + 黑色 行距: 1.5 倍行距"/>
    <w:basedOn w:val="2"/>
    <w:uiPriority w:val="99"/>
    <w:qFormat/>
    <w:pPr>
      <w:adjustRightInd/>
      <w:spacing w:line="360" w:lineRule="auto"/>
      <w:ind w:firstLineChars="1246" w:firstLine="3502"/>
      <w:textAlignment w:val="auto"/>
    </w:pPr>
    <w:rPr>
      <w:rFonts w:ascii="楷体_GB2312" w:eastAsia="楷体_GB2312" w:hAnsi="宋体" w:cs="楷体_GB2312"/>
      <w:kern w:val="2"/>
      <w:sz w:val="28"/>
      <w:szCs w:val="28"/>
    </w:rPr>
  </w:style>
  <w:style w:type="paragraph" w:customStyle="1" w:styleId="BodyTextFirstIndent21">
    <w:name w:val="Body Text First Indent 21"/>
    <w:uiPriority w:val="99"/>
    <w:qFormat/>
    <w:pPr>
      <w:widowControl w:val="0"/>
      <w:spacing w:line="480" w:lineRule="auto"/>
      <w:ind w:firstLineChars="200" w:firstLine="420"/>
      <w:jc w:val="both"/>
    </w:pPr>
    <w:rPr>
      <w:rFonts w:ascii="仿宋" w:eastAsia="仿宋" w:hAnsi="仿宋" w:cs="仿宋"/>
      <w:kern w:val="2"/>
      <w:sz w:val="24"/>
      <w:szCs w:val="24"/>
    </w:rPr>
  </w:style>
  <w:style w:type="paragraph" w:customStyle="1" w:styleId="0">
    <w:name w:val="正文_0"/>
    <w:uiPriority w:val="99"/>
    <w:qFormat/>
    <w:rPr>
      <w:sz w:val="21"/>
      <w:szCs w:val="21"/>
    </w:rPr>
  </w:style>
  <w:style w:type="paragraph" w:customStyle="1" w:styleId="msonormalcxspmiddle">
    <w:name w:val="msonormalcxspmiddle"/>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X-">
    <w:name w:val="ZX-正文"/>
    <w:qFormat/>
    <w:pPr>
      <w:spacing w:beforeLines="50"/>
      <w:ind w:firstLineChars="200" w:firstLine="480"/>
    </w:pPr>
    <w:rPr>
      <w:rFonts w:ascii="Trebuchet MS" w:hAnsi="FuturaA Bk BT"/>
      <w:kern w:val="2"/>
      <w:sz w:val="24"/>
    </w:rPr>
  </w:style>
  <w:style w:type="paragraph" w:customStyle="1" w:styleId="Body">
    <w:name w:val="Body"/>
    <w:qFormat/>
    <w:rPr>
      <w:rFonts w:ascii="Arial Unicode MS" w:eastAsia="Helvetica" w:hAnsi="Arial Unicode MS" w:cs="Arial Unicode MS" w:hint="eastAsia"/>
      <w:color w:val="000000"/>
      <w:sz w:val="22"/>
      <w:szCs w:val="22"/>
    </w:rPr>
  </w:style>
  <w:style w:type="paragraph" w:customStyle="1" w:styleId="Bodytext1">
    <w:name w:val="Body text|1"/>
    <w:basedOn w:val="a"/>
    <w:qFormat/>
    <w:pPr>
      <w:spacing w:line="434" w:lineRule="auto"/>
      <w:ind w:firstLine="400"/>
    </w:pPr>
    <w:rPr>
      <w:rFonts w:ascii="宋体" w:hAnsi="宋体" w:cs="宋体"/>
      <w:sz w:val="20"/>
      <w:szCs w:val="20"/>
      <w:lang w:val="zh-TW" w:eastAsia="zh-TW" w:bidi="zh-TW"/>
    </w:rPr>
  </w:style>
  <w:style w:type="paragraph" w:customStyle="1" w:styleId="Style17">
    <w:name w:val="_Style 17"/>
    <w:basedOn w:val="a"/>
    <w:next w:val="affd"/>
    <w:uiPriority w:val="99"/>
    <w:qFormat/>
    <w:pPr>
      <w:ind w:firstLineChars="200" w:firstLine="420"/>
    </w:pPr>
    <w:rPr>
      <w:rFonts w:ascii="Calibri" w:hAnsi="Calibri"/>
    </w:rPr>
  </w:style>
  <w:style w:type="paragraph" w:customStyle="1" w:styleId="14">
    <w:name w:val="正文1"/>
    <w:qFormat/>
    <w:pPr>
      <w:jc w:val="both"/>
    </w:pPr>
    <w:rPr>
      <w:kern w:val="2"/>
      <w:sz w:val="21"/>
      <w:szCs w:val="21"/>
    </w:rPr>
  </w:style>
  <w:style w:type="paragraph" w:customStyle="1" w:styleId="sh3">
    <w:name w:val="sh3"/>
    <w:basedOn w:val="2"/>
    <w:qFormat/>
    <w:pPr>
      <w:snapToGrid w:val="0"/>
      <w:spacing w:before="0" w:after="0" w:line="440" w:lineRule="exact"/>
    </w:pPr>
    <w:rPr>
      <w:rFonts w:ascii="宋体" w:eastAsia="宋体" w:hAnsi="宋体" w:cs="宋体"/>
      <w:sz w:val="21"/>
      <w:szCs w:val="21"/>
    </w:rPr>
  </w:style>
  <w:style w:type="paragraph" w:customStyle="1" w:styleId="sh">
    <w:name w:val="sh"/>
    <w:basedOn w:val="a"/>
    <w:qFormat/>
    <w:pPr>
      <w:snapToGrid w:val="0"/>
      <w:spacing w:line="440" w:lineRule="exact"/>
      <w:ind w:firstLineChars="200" w:firstLine="420"/>
      <w:textAlignment w:val="baseline"/>
    </w:pPr>
    <w:rPr>
      <w:rFonts w:ascii="宋体" w:hAnsi="宋体" w:cs="宋体"/>
    </w:rPr>
  </w:style>
  <w:style w:type="paragraph" w:customStyle="1" w:styleId="sh2">
    <w:name w:val="sh2"/>
    <w:basedOn w:val="TOC3"/>
    <w:qFormat/>
    <w:pPr>
      <w:tabs>
        <w:tab w:val="left" w:pos="1050"/>
        <w:tab w:val="right" w:leader="dot" w:pos="9402"/>
      </w:tabs>
      <w:spacing w:line="360" w:lineRule="auto"/>
      <w:ind w:left="0"/>
      <w:jc w:val="center"/>
      <w:outlineLvl w:val="0"/>
    </w:pPr>
    <w:rPr>
      <w:rFonts w:ascii="宋体" w:hAnsi="宋体" w:cs="宋体"/>
      <w:b/>
      <w:bCs/>
      <w:i w:val="0"/>
      <w:iCs w:val="0"/>
      <w:w w:val="80"/>
      <w:sz w:val="36"/>
      <w:szCs w:val="36"/>
    </w:rPr>
  </w:style>
  <w:style w:type="paragraph" w:customStyle="1" w:styleId="sh4">
    <w:name w:val="sh4"/>
    <w:basedOn w:val="sh"/>
    <w:link w:val="sh4Char"/>
    <w:qFormat/>
    <w:pPr>
      <w:ind w:firstLineChars="270" w:firstLine="569"/>
    </w:pPr>
    <w:rPr>
      <w:b/>
    </w:rPr>
  </w:style>
  <w:style w:type="paragraph" w:customStyle="1" w:styleId="TOC10">
    <w:name w:val="TOC 标题1"/>
    <w:basedOn w:val="1"/>
    <w:next w:val="a"/>
    <w:uiPriority w:val="39"/>
    <w:unhideWhenUsed/>
    <w:qFormat/>
    <w:pPr>
      <w:widowControl/>
      <w:numPr>
        <w:numId w:val="0"/>
      </w:numPr>
      <w:adjustRightInd/>
      <w:spacing w:before="240" w:after="0" w:line="259" w:lineRule="auto"/>
      <w:jc w:val="left"/>
      <w:textAlignment w:val="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sh4Char">
    <w:name w:val="sh4 Char"/>
    <w:basedOn w:val="a2"/>
    <w:link w:val="sh4"/>
    <w:qFormat/>
    <w:rsid w:val="0021134C"/>
    <w:rPr>
      <w:rFonts w:ascii="宋体" w:hAnsi="宋体" w:cs="宋体"/>
      <w:b/>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customXml/itemProps2.xml><?xml version="1.0" encoding="utf-8"?>
<ds:datastoreItem xmlns:ds="http://schemas.openxmlformats.org/officeDocument/2006/customXml" ds:itemID="{08E4EE09-4934-420D-B2BF-D0191F56FC8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18043</Words>
  <Characters>3994</Characters>
  <Application>Microsoft Office Word</Application>
  <DocSecurity>0</DocSecurity>
  <Lines>33</Lines>
  <Paragraphs>43</Paragraphs>
  <ScaleCrop>false</ScaleCrop>
  <Company>微软中国</Company>
  <LinksUpToDate>false</LinksUpToDate>
  <CharactersWithSpaces>21994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崇川区闸管所2020年闸（站）液压式启闭机维修保养项目</dc:title>
  <dc:creator>ql</dc:creator>
  <cp:lastModifiedBy>Microsoft Office User</cp:lastModifiedBy>
  <cp:revision>2</cp:revision>
  <cp:lastPrinted>2022-10-18T07:21:00Z</cp:lastPrinted>
  <dcterms:created xsi:type="dcterms:W3CDTF">2023-04-17T05:16:00Z</dcterms:created>
  <dcterms:modified xsi:type="dcterms:W3CDTF">2023-04-17T05:16:00Z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BB70CCC4E6514711BC9B033E527A606E</vt:lpwstr>
  </property>
</Properties>
</file>