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0CBD" w:rsidRDefault="001A0CBD">
      <w:pPr>
        <w:tabs>
          <w:tab w:val="left" w:pos="6300"/>
        </w:tabs>
        <w:snapToGrid w:val="0"/>
        <w:spacing w:line="300" w:lineRule="auto"/>
        <w:jc w:val="center"/>
        <w:rPr>
          <w:rFonts w:ascii="宋体"/>
          <w:b/>
          <w:bCs/>
          <w:sz w:val="44"/>
          <w:szCs w:val="44"/>
        </w:rPr>
      </w:pPr>
    </w:p>
    <w:p w:rsidR="00CB0110" w:rsidRPr="00CB0110" w:rsidRDefault="00CB0110" w:rsidP="00CB0110">
      <w:pPr>
        <w:pStyle w:val="a4"/>
      </w:pPr>
    </w:p>
    <w:p w:rsidR="00C95585" w:rsidRPr="00C95585" w:rsidRDefault="00CB0110" w:rsidP="00C95585">
      <w:pPr>
        <w:pStyle w:val="a4"/>
        <w:spacing w:line="360" w:lineRule="auto"/>
        <w:jc w:val="center"/>
        <w:rPr>
          <w:rFonts w:ascii="宋体" w:hAnsi="宋体" w:cs="宋体"/>
          <w:b/>
          <w:bCs/>
          <w:sz w:val="52"/>
          <w:szCs w:val="52"/>
        </w:rPr>
      </w:pPr>
      <w:r w:rsidRPr="00C95585">
        <w:rPr>
          <w:rFonts w:ascii="宋体" w:hAnsi="宋体" w:cs="宋体" w:hint="eastAsia"/>
          <w:b/>
          <w:bCs/>
          <w:sz w:val="52"/>
          <w:szCs w:val="52"/>
        </w:rPr>
        <w:t>南通市妇幼保健院</w:t>
      </w:r>
    </w:p>
    <w:p w:rsidR="001A0CBD" w:rsidRPr="00C95585" w:rsidRDefault="00CB0110" w:rsidP="00C95585">
      <w:pPr>
        <w:pStyle w:val="a4"/>
        <w:spacing w:line="360" w:lineRule="auto"/>
        <w:jc w:val="center"/>
        <w:rPr>
          <w:rFonts w:ascii="宋体" w:hAnsi="宋体" w:cs="宋体"/>
          <w:b/>
          <w:bCs/>
          <w:w w:val="80"/>
          <w:sz w:val="52"/>
          <w:szCs w:val="52"/>
        </w:rPr>
      </w:pPr>
      <w:r w:rsidRPr="00C95585">
        <w:rPr>
          <w:rFonts w:ascii="宋体" w:hAnsi="宋体" w:cs="宋体" w:hint="eastAsia"/>
          <w:b/>
          <w:bCs/>
          <w:sz w:val="52"/>
          <w:szCs w:val="52"/>
        </w:rPr>
        <w:t>网络</w:t>
      </w:r>
      <w:proofErr w:type="gramStart"/>
      <w:r w:rsidRPr="00C95585">
        <w:rPr>
          <w:rFonts w:ascii="宋体" w:hAnsi="宋体" w:cs="宋体" w:hint="eastAsia"/>
          <w:b/>
          <w:bCs/>
          <w:sz w:val="52"/>
          <w:szCs w:val="52"/>
        </w:rPr>
        <w:t>安全运</w:t>
      </w:r>
      <w:proofErr w:type="gramEnd"/>
      <w:r w:rsidRPr="00C95585">
        <w:rPr>
          <w:rFonts w:ascii="宋体" w:hAnsi="宋体" w:cs="宋体" w:hint="eastAsia"/>
          <w:b/>
          <w:bCs/>
          <w:sz w:val="52"/>
          <w:szCs w:val="52"/>
        </w:rPr>
        <w:t>维外包服务项目</w:t>
      </w:r>
    </w:p>
    <w:p w:rsidR="001A0CBD" w:rsidRDefault="001A0CBD"/>
    <w:p w:rsidR="001A0CBD" w:rsidRDefault="001A0CBD">
      <w:pPr>
        <w:pStyle w:val="25"/>
      </w:pPr>
    </w:p>
    <w:p w:rsidR="001A0CBD" w:rsidRDefault="001A0CBD"/>
    <w:p w:rsidR="001A0CBD" w:rsidRDefault="001A0CBD"/>
    <w:p w:rsidR="001A0CBD" w:rsidRDefault="001A0CBD">
      <w:pPr>
        <w:pStyle w:val="32"/>
      </w:pPr>
    </w:p>
    <w:p w:rsidR="001A0CBD" w:rsidRDefault="001A0CBD">
      <w:pPr>
        <w:pStyle w:val="32"/>
      </w:pPr>
    </w:p>
    <w:p w:rsidR="001A0CBD" w:rsidRDefault="001A0CBD">
      <w:pPr>
        <w:pStyle w:val="32"/>
      </w:pPr>
    </w:p>
    <w:p w:rsidR="001A0CBD" w:rsidRDefault="001A0CBD"/>
    <w:p w:rsidR="001A0CBD" w:rsidRDefault="001A0CBD">
      <w:pPr>
        <w:pStyle w:val="25"/>
      </w:pPr>
    </w:p>
    <w:p w:rsidR="001A0CBD" w:rsidRDefault="00E65D35">
      <w:pPr>
        <w:tabs>
          <w:tab w:val="left" w:pos="6300"/>
        </w:tabs>
        <w:snapToGrid w:val="0"/>
        <w:spacing w:line="300" w:lineRule="auto"/>
        <w:jc w:val="center"/>
        <w:rPr>
          <w:rFonts w:ascii="宋体"/>
          <w:b/>
          <w:bCs/>
          <w:w w:val="80"/>
          <w:sz w:val="96"/>
          <w:szCs w:val="96"/>
        </w:rPr>
      </w:pPr>
      <w:r>
        <w:rPr>
          <w:rFonts w:ascii="宋体" w:hAnsi="宋体" w:cs="宋体" w:hint="eastAsia"/>
          <w:b/>
          <w:bCs/>
          <w:w w:val="80"/>
          <w:sz w:val="96"/>
          <w:szCs w:val="96"/>
        </w:rPr>
        <w:t>竞争性磋商文件</w:t>
      </w:r>
    </w:p>
    <w:p w:rsidR="00C95585" w:rsidRPr="00C95585" w:rsidRDefault="00C95585" w:rsidP="00C95585">
      <w:pPr>
        <w:snapToGrid w:val="0"/>
        <w:spacing w:line="440" w:lineRule="exact"/>
        <w:ind w:firstLineChars="693" w:firstLine="2495"/>
        <w:textAlignment w:val="baseline"/>
        <w:rPr>
          <w:rFonts w:ascii="宋体"/>
          <w:bCs/>
          <w:sz w:val="36"/>
          <w:szCs w:val="36"/>
        </w:rPr>
      </w:pPr>
      <w:r w:rsidRPr="00C95585">
        <w:rPr>
          <w:rFonts w:ascii="宋体"/>
          <w:bCs/>
          <w:sz w:val="36"/>
          <w:szCs w:val="36"/>
        </w:rPr>
        <w:t>项目编号：</w:t>
      </w:r>
      <w:r w:rsidR="00F377DF">
        <w:rPr>
          <w:rFonts w:ascii="宋体"/>
          <w:bCs/>
          <w:sz w:val="36"/>
          <w:szCs w:val="36"/>
        </w:rPr>
        <w:t>2023XX</w:t>
      </w:r>
      <w:r w:rsidRPr="00C95585">
        <w:rPr>
          <w:rFonts w:ascii="宋体"/>
          <w:bCs/>
          <w:sz w:val="36"/>
          <w:szCs w:val="36"/>
        </w:rPr>
        <w:t>CS002</w:t>
      </w:r>
    </w:p>
    <w:p w:rsidR="001A0CBD" w:rsidRPr="00C95585" w:rsidRDefault="001A0CBD">
      <w:pPr>
        <w:jc w:val="center"/>
        <w:rPr>
          <w:rFonts w:ascii="宋体"/>
          <w:bCs/>
          <w:sz w:val="36"/>
          <w:szCs w:val="36"/>
        </w:rPr>
      </w:pPr>
    </w:p>
    <w:p w:rsidR="001A0CBD" w:rsidRDefault="001A0CBD">
      <w:pPr>
        <w:pStyle w:val="25"/>
      </w:pPr>
    </w:p>
    <w:p w:rsidR="001A0CBD" w:rsidRDefault="001A0CBD">
      <w:pPr>
        <w:pStyle w:val="a4"/>
      </w:pPr>
    </w:p>
    <w:p w:rsidR="001A0CBD" w:rsidRDefault="001A0CBD"/>
    <w:p w:rsidR="001A0CBD" w:rsidRDefault="001A0CBD">
      <w:pPr>
        <w:snapToGrid w:val="0"/>
        <w:spacing w:line="360" w:lineRule="auto"/>
        <w:jc w:val="center"/>
        <w:rPr>
          <w:sz w:val="32"/>
          <w:szCs w:val="32"/>
        </w:rPr>
      </w:pPr>
    </w:p>
    <w:p w:rsidR="001A0CBD" w:rsidRDefault="001A0CBD">
      <w:pPr>
        <w:spacing w:line="360" w:lineRule="auto"/>
        <w:jc w:val="center"/>
        <w:rPr>
          <w:rFonts w:ascii="宋体"/>
          <w:b/>
          <w:bCs/>
          <w:sz w:val="44"/>
          <w:szCs w:val="44"/>
        </w:rPr>
      </w:pPr>
    </w:p>
    <w:p w:rsidR="001A0CBD" w:rsidRDefault="001A0CBD">
      <w:pPr>
        <w:pStyle w:val="25"/>
        <w:ind w:firstLineChars="0" w:firstLine="0"/>
      </w:pPr>
    </w:p>
    <w:p w:rsidR="001A0CBD" w:rsidRDefault="001A0CBD">
      <w:pPr>
        <w:pStyle w:val="25"/>
        <w:ind w:firstLineChars="0" w:firstLine="0"/>
      </w:pPr>
    </w:p>
    <w:p w:rsidR="001A0CBD" w:rsidRDefault="001A0CBD">
      <w:pPr>
        <w:pStyle w:val="25"/>
        <w:ind w:firstLineChars="0" w:firstLine="0"/>
      </w:pPr>
    </w:p>
    <w:p w:rsidR="001A0CBD" w:rsidRDefault="00E65D35" w:rsidP="00C95585">
      <w:pPr>
        <w:adjustRightInd w:val="0"/>
        <w:snapToGrid w:val="0"/>
        <w:spacing w:line="432" w:lineRule="auto"/>
        <w:ind w:firstLineChars="550" w:firstLine="1656"/>
        <w:jc w:val="left"/>
        <w:rPr>
          <w:rFonts w:ascii="宋体" w:hAnsi="宋体" w:cs="宋体"/>
          <w:b/>
          <w:bCs/>
          <w:sz w:val="30"/>
          <w:szCs w:val="30"/>
        </w:rPr>
      </w:pPr>
      <w:bookmarkStart w:id="0" w:name="_Toc94544827"/>
      <w:bookmarkStart w:id="1" w:name="_Toc11554638"/>
      <w:bookmarkStart w:id="2" w:name="_Toc521201596"/>
      <w:bookmarkStart w:id="3" w:name="_Toc12670502"/>
      <w:bookmarkStart w:id="4" w:name="_Toc94544743"/>
      <w:bookmarkStart w:id="5" w:name="_Toc11499583"/>
      <w:bookmarkStart w:id="6" w:name="_Toc94585339"/>
      <w:bookmarkStart w:id="7" w:name="_Toc8895738"/>
      <w:bookmarkStart w:id="8" w:name="_Toc11500279"/>
      <w:bookmarkStart w:id="9" w:name="_Toc521203417"/>
      <w:r>
        <w:rPr>
          <w:rFonts w:ascii="宋体" w:hAnsi="宋体" w:cs="宋体" w:hint="eastAsia"/>
          <w:b/>
          <w:bCs/>
          <w:sz w:val="30"/>
          <w:szCs w:val="30"/>
        </w:rPr>
        <w:t>采购单位：南</w:t>
      </w:r>
      <w:r w:rsidR="00C3190B">
        <w:rPr>
          <w:rFonts w:ascii="宋体" w:hAnsi="宋体" w:cs="宋体" w:hint="eastAsia"/>
          <w:b/>
          <w:bCs/>
          <w:sz w:val="30"/>
          <w:szCs w:val="30"/>
        </w:rPr>
        <w:t xml:space="preserve"> </w:t>
      </w:r>
      <w:r>
        <w:rPr>
          <w:rFonts w:ascii="宋体" w:hAnsi="宋体" w:cs="宋体" w:hint="eastAsia"/>
          <w:b/>
          <w:bCs/>
          <w:sz w:val="30"/>
          <w:szCs w:val="30"/>
        </w:rPr>
        <w:t>通</w:t>
      </w:r>
      <w:r w:rsidR="00C3190B">
        <w:rPr>
          <w:rFonts w:ascii="宋体" w:hAnsi="宋体" w:cs="宋体" w:hint="eastAsia"/>
          <w:b/>
          <w:bCs/>
          <w:sz w:val="30"/>
          <w:szCs w:val="30"/>
        </w:rPr>
        <w:t xml:space="preserve"> </w:t>
      </w:r>
      <w:r>
        <w:rPr>
          <w:rFonts w:ascii="宋体" w:hAnsi="宋体" w:cs="宋体" w:hint="eastAsia"/>
          <w:b/>
          <w:bCs/>
          <w:sz w:val="30"/>
          <w:szCs w:val="30"/>
        </w:rPr>
        <w:t>市</w:t>
      </w:r>
      <w:r w:rsidR="00C3190B">
        <w:rPr>
          <w:rFonts w:ascii="宋体" w:hAnsi="宋体" w:cs="宋体" w:hint="eastAsia"/>
          <w:b/>
          <w:bCs/>
          <w:sz w:val="30"/>
          <w:szCs w:val="30"/>
        </w:rPr>
        <w:t xml:space="preserve"> </w:t>
      </w:r>
      <w:r>
        <w:rPr>
          <w:rFonts w:ascii="宋体" w:hAnsi="宋体" w:cs="宋体" w:hint="eastAsia"/>
          <w:b/>
          <w:bCs/>
          <w:sz w:val="30"/>
          <w:szCs w:val="30"/>
        </w:rPr>
        <w:t>妇</w:t>
      </w:r>
      <w:r w:rsidR="00C3190B">
        <w:rPr>
          <w:rFonts w:ascii="宋体" w:hAnsi="宋体" w:cs="宋体" w:hint="eastAsia"/>
          <w:b/>
          <w:bCs/>
          <w:sz w:val="30"/>
          <w:szCs w:val="30"/>
        </w:rPr>
        <w:t xml:space="preserve"> </w:t>
      </w:r>
      <w:r>
        <w:rPr>
          <w:rFonts w:ascii="宋体" w:hAnsi="宋体" w:cs="宋体" w:hint="eastAsia"/>
          <w:b/>
          <w:bCs/>
          <w:sz w:val="30"/>
          <w:szCs w:val="30"/>
        </w:rPr>
        <w:t>幼</w:t>
      </w:r>
      <w:r w:rsidR="00C3190B">
        <w:rPr>
          <w:rFonts w:ascii="宋体" w:hAnsi="宋体" w:cs="宋体" w:hint="eastAsia"/>
          <w:b/>
          <w:bCs/>
          <w:sz w:val="30"/>
          <w:szCs w:val="30"/>
        </w:rPr>
        <w:t xml:space="preserve"> </w:t>
      </w:r>
      <w:r>
        <w:rPr>
          <w:rFonts w:ascii="宋体" w:hAnsi="宋体" w:cs="宋体" w:hint="eastAsia"/>
          <w:b/>
          <w:bCs/>
          <w:sz w:val="30"/>
          <w:szCs w:val="30"/>
        </w:rPr>
        <w:t>保</w:t>
      </w:r>
      <w:r w:rsidR="00C3190B">
        <w:rPr>
          <w:rFonts w:ascii="宋体" w:hAnsi="宋体" w:cs="宋体" w:hint="eastAsia"/>
          <w:b/>
          <w:bCs/>
          <w:sz w:val="30"/>
          <w:szCs w:val="30"/>
        </w:rPr>
        <w:t xml:space="preserve"> </w:t>
      </w:r>
      <w:r>
        <w:rPr>
          <w:rFonts w:ascii="宋体" w:hAnsi="宋体" w:cs="宋体" w:hint="eastAsia"/>
          <w:b/>
          <w:bCs/>
          <w:sz w:val="30"/>
          <w:szCs w:val="30"/>
        </w:rPr>
        <w:t>健</w:t>
      </w:r>
      <w:r w:rsidR="00C3190B">
        <w:rPr>
          <w:rFonts w:ascii="宋体" w:hAnsi="宋体" w:cs="宋体" w:hint="eastAsia"/>
          <w:b/>
          <w:bCs/>
          <w:sz w:val="30"/>
          <w:szCs w:val="30"/>
        </w:rPr>
        <w:t xml:space="preserve"> </w:t>
      </w:r>
      <w:r>
        <w:rPr>
          <w:rFonts w:ascii="宋体" w:hAnsi="宋体" w:cs="宋体" w:hint="eastAsia"/>
          <w:b/>
          <w:bCs/>
          <w:sz w:val="30"/>
          <w:szCs w:val="30"/>
        </w:rPr>
        <w:t>院</w:t>
      </w:r>
    </w:p>
    <w:p w:rsidR="001A0CBD" w:rsidRDefault="00E65D35" w:rsidP="00C95585">
      <w:pPr>
        <w:adjustRightInd w:val="0"/>
        <w:snapToGrid w:val="0"/>
        <w:spacing w:line="432" w:lineRule="auto"/>
        <w:ind w:firstLineChars="550" w:firstLine="1656"/>
        <w:jc w:val="left"/>
        <w:rPr>
          <w:rFonts w:ascii="宋体" w:hAnsi="宋体" w:cs="宋体"/>
          <w:b/>
          <w:bCs/>
          <w:sz w:val="30"/>
          <w:szCs w:val="30"/>
        </w:rPr>
      </w:pPr>
      <w:r>
        <w:rPr>
          <w:rFonts w:ascii="宋体" w:hAnsi="宋体" w:cs="宋体" w:hint="eastAsia"/>
          <w:b/>
          <w:bCs/>
          <w:sz w:val="30"/>
          <w:szCs w:val="30"/>
        </w:rPr>
        <w:t>代理机构：</w:t>
      </w:r>
      <w:r w:rsidR="00603060">
        <w:rPr>
          <w:rFonts w:ascii="宋体" w:hAnsi="宋体" w:cs="宋体" w:hint="eastAsia"/>
          <w:b/>
          <w:bCs/>
          <w:sz w:val="30"/>
          <w:szCs w:val="30"/>
        </w:rPr>
        <w:t>南通城建工程项目管理有限公司</w:t>
      </w:r>
    </w:p>
    <w:p w:rsidR="001A0CBD" w:rsidRDefault="00E65D35" w:rsidP="00C95585">
      <w:pPr>
        <w:adjustRightInd w:val="0"/>
        <w:snapToGrid w:val="0"/>
        <w:spacing w:line="432" w:lineRule="auto"/>
        <w:ind w:firstLineChars="950" w:firstLine="2861"/>
        <w:rPr>
          <w:rFonts w:ascii="宋体" w:hAnsi="宋体" w:cs="宋体"/>
          <w:b/>
          <w:bCs/>
          <w:w w:val="80"/>
          <w:sz w:val="52"/>
          <w:szCs w:val="52"/>
        </w:rPr>
      </w:pPr>
      <w:r>
        <w:rPr>
          <w:rFonts w:ascii="宋体" w:hAnsi="宋体" w:cs="宋体" w:hint="eastAsia"/>
          <w:b/>
          <w:bCs/>
          <w:sz w:val="30"/>
          <w:szCs w:val="30"/>
        </w:rPr>
        <w:t>二〇二</w:t>
      </w:r>
      <w:r w:rsidR="00603060">
        <w:rPr>
          <w:rFonts w:ascii="宋体" w:hAnsi="宋体" w:cs="宋体" w:hint="eastAsia"/>
          <w:b/>
          <w:bCs/>
          <w:sz w:val="30"/>
          <w:szCs w:val="30"/>
        </w:rPr>
        <w:t>三</w:t>
      </w:r>
      <w:r>
        <w:rPr>
          <w:rFonts w:ascii="宋体" w:hAnsi="宋体" w:cs="宋体" w:hint="eastAsia"/>
          <w:b/>
          <w:bCs/>
          <w:sz w:val="30"/>
          <w:szCs w:val="30"/>
        </w:rPr>
        <w:t>年</w:t>
      </w:r>
      <w:r w:rsidR="00603060">
        <w:rPr>
          <w:rFonts w:ascii="宋体" w:hAnsi="宋体" w:cs="宋体" w:hint="eastAsia"/>
          <w:b/>
          <w:bCs/>
          <w:sz w:val="30"/>
          <w:szCs w:val="30"/>
        </w:rPr>
        <w:t>一</w:t>
      </w:r>
      <w:r>
        <w:rPr>
          <w:rFonts w:ascii="宋体" w:hAnsi="宋体" w:cs="宋体" w:hint="eastAsia"/>
          <w:b/>
          <w:bCs/>
          <w:sz w:val="30"/>
          <w:szCs w:val="30"/>
        </w:rPr>
        <w:t>月</w:t>
      </w:r>
      <w:r w:rsidR="00C3190B">
        <w:rPr>
          <w:rFonts w:ascii="宋体" w:hAnsi="宋体" w:cs="宋体" w:hint="eastAsia"/>
          <w:b/>
          <w:bCs/>
          <w:sz w:val="30"/>
          <w:szCs w:val="30"/>
        </w:rPr>
        <w:t>二十八</w:t>
      </w:r>
      <w:r>
        <w:rPr>
          <w:rFonts w:ascii="宋体" w:hAnsi="宋体" w:cs="宋体" w:hint="eastAsia"/>
          <w:b/>
          <w:bCs/>
          <w:sz w:val="30"/>
          <w:szCs w:val="30"/>
        </w:rPr>
        <w:t xml:space="preserve">日  </w:t>
      </w:r>
      <w:r>
        <w:rPr>
          <w:rFonts w:ascii="宋体"/>
          <w:b/>
          <w:bCs/>
          <w:sz w:val="44"/>
          <w:szCs w:val="44"/>
        </w:rPr>
        <w:br w:type="page"/>
      </w:r>
    </w:p>
    <w:p w:rsidR="00771BDD" w:rsidRPr="00C3190B" w:rsidRDefault="00771BDD">
      <w:pPr>
        <w:adjustRightInd w:val="0"/>
        <w:snapToGrid w:val="0"/>
        <w:spacing w:line="360" w:lineRule="auto"/>
        <w:jc w:val="center"/>
        <w:rPr>
          <w:rFonts w:ascii="宋体" w:hAnsi="宋体" w:cs="宋体"/>
          <w:b/>
          <w:bCs/>
          <w:w w:val="80"/>
          <w:sz w:val="28"/>
          <w:szCs w:val="28"/>
        </w:rPr>
      </w:pPr>
    </w:p>
    <w:p w:rsidR="001A0CBD" w:rsidRDefault="00E65D35">
      <w:pPr>
        <w:adjustRightInd w:val="0"/>
        <w:snapToGrid w:val="0"/>
        <w:spacing w:line="360" w:lineRule="auto"/>
        <w:jc w:val="center"/>
        <w:rPr>
          <w:rFonts w:ascii="宋体"/>
          <w:b/>
          <w:bCs/>
          <w:i/>
          <w:iCs/>
          <w:w w:val="80"/>
          <w:sz w:val="52"/>
          <w:szCs w:val="52"/>
        </w:rPr>
      </w:pPr>
      <w:r>
        <w:rPr>
          <w:rFonts w:ascii="宋体" w:hAnsi="宋体" w:cs="宋体" w:hint="eastAsia"/>
          <w:b/>
          <w:bCs/>
          <w:w w:val="80"/>
          <w:sz w:val="52"/>
          <w:szCs w:val="52"/>
        </w:rPr>
        <w:t>目</w:t>
      </w:r>
      <w:r w:rsidR="00CB0110">
        <w:rPr>
          <w:rFonts w:ascii="宋体" w:hAnsi="宋体" w:cs="宋体" w:hint="eastAsia"/>
          <w:b/>
          <w:bCs/>
          <w:w w:val="80"/>
          <w:sz w:val="52"/>
          <w:szCs w:val="52"/>
        </w:rPr>
        <w:t xml:space="preserve"> </w:t>
      </w:r>
      <w:r>
        <w:rPr>
          <w:rFonts w:ascii="宋体" w:hAnsi="宋体" w:cs="宋体" w:hint="eastAsia"/>
          <w:b/>
          <w:bCs/>
          <w:w w:val="80"/>
          <w:sz w:val="52"/>
          <w:szCs w:val="52"/>
        </w:rPr>
        <w:t xml:space="preserve"> 录</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第一章</w:t>
      </w:r>
      <w:r w:rsidR="00603060">
        <w:rPr>
          <w:rFonts w:ascii="宋体" w:cs="宋体" w:hint="eastAsia"/>
          <w:caps w:val="0"/>
          <w:w w:val="100"/>
          <w:sz w:val="32"/>
          <w:szCs w:val="32"/>
        </w:rPr>
        <w:t xml:space="preserve">  </w:t>
      </w:r>
      <w:r>
        <w:rPr>
          <w:rFonts w:ascii="宋体" w:cs="宋体" w:hint="eastAsia"/>
          <w:caps w:val="0"/>
          <w:w w:val="100"/>
          <w:sz w:val="32"/>
          <w:szCs w:val="32"/>
        </w:rPr>
        <w:t>竞争性磋商公告</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第二章</w:t>
      </w:r>
      <w:r w:rsidR="00603060">
        <w:rPr>
          <w:rFonts w:ascii="宋体" w:cs="宋体" w:hint="eastAsia"/>
          <w:caps w:val="0"/>
          <w:w w:val="100"/>
          <w:sz w:val="32"/>
          <w:szCs w:val="32"/>
        </w:rPr>
        <w:t xml:space="preserve">  </w:t>
      </w:r>
      <w:r>
        <w:rPr>
          <w:rFonts w:ascii="宋体" w:cs="宋体" w:hint="eastAsia"/>
          <w:caps w:val="0"/>
          <w:w w:val="100"/>
          <w:sz w:val="32"/>
          <w:szCs w:val="32"/>
        </w:rPr>
        <w:t>磋商供应商须知</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第三章</w:t>
      </w:r>
      <w:r w:rsidR="00603060">
        <w:rPr>
          <w:rFonts w:ascii="宋体" w:cs="宋体" w:hint="eastAsia"/>
          <w:caps w:val="0"/>
          <w:w w:val="100"/>
          <w:sz w:val="32"/>
          <w:szCs w:val="32"/>
        </w:rPr>
        <w:t xml:space="preserve">  </w:t>
      </w:r>
      <w:r>
        <w:rPr>
          <w:rFonts w:ascii="宋体" w:cs="宋体" w:hint="eastAsia"/>
          <w:caps w:val="0"/>
          <w:w w:val="100"/>
          <w:sz w:val="32"/>
          <w:szCs w:val="32"/>
        </w:rPr>
        <w:t>项目需求</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第四章</w:t>
      </w:r>
      <w:r w:rsidR="00603060">
        <w:rPr>
          <w:rFonts w:ascii="宋体" w:cs="宋体" w:hint="eastAsia"/>
          <w:caps w:val="0"/>
          <w:w w:val="100"/>
          <w:sz w:val="32"/>
          <w:szCs w:val="32"/>
        </w:rPr>
        <w:t xml:space="preserve">  </w:t>
      </w:r>
      <w:r>
        <w:rPr>
          <w:rFonts w:ascii="宋体" w:cs="宋体" w:hint="eastAsia"/>
          <w:caps w:val="0"/>
          <w:w w:val="100"/>
          <w:sz w:val="32"/>
          <w:szCs w:val="32"/>
        </w:rPr>
        <w:t>评审方法和程序</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第五章</w:t>
      </w:r>
      <w:r w:rsidR="00603060">
        <w:rPr>
          <w:rFonts w:ascii="宋体" w:cs="宋体" w:hint="eastAsia"/>
          <w:caps w:val="0"/>
          <w:w w:val="100"/>
          <w:sz w:val="32"/>
          <w:szCs w:val="32"/>
        </w:rPr>
        <w:t xml:space="preserve">  </w:t>
      </w:r>
      <w:r>
        <w:rPr>
          <w:rFonts w:ascii="宋体" w:cs="宋体" w:hint="eastAsia"/>
          <w:caps w:val="0"/>
          <w:w w:val="100"/>
          <w:sz w:val="32"/>
          <w:szCs w:val="32"/>
        </w:rPr>
        <w:t>合同主要条款</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第六章</w:t>
      </w:r>
      <w:r w:rsidR="00603060">
        <w:rPr>
          <w:rFonts w:ascii="宋体" w:cs="宋体" w:hint="eastAsia"/>
          <w:caps w:val="0"/>
          <w:w w:val="100"/>
          <w:sz w:val="32"/>
          <w:szCs w:val="32"/>
        </w:rPr>
        <w:t xml:space="preserve">  </w:t>
      </w:r>
      <w:r>
        <w:rPr>
          <w:rFonts w:ascii="宋体" w:cs="宋体" w:hint="eastAsia"/>
          <w:caps w:val="0"/>
          <w:w w:val="100"/>
          <w:sz w:val="32"/>
          <w:szCs w:val="32"/>
        </w:rPr>
        <w:t>合同授予</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第七章</w:t>
      </w:r>
      <w:r w:rsidR="00603060">
        <w:rPr>
          <w:rFonts w:ascii="宋体" w:cs="宋体" w:hint="eastAsia"/>
          <w:caps w:val="0"/>
          <w:w w:val="100"/>
          <w:sz w:val="32"/>
          <w:szCs w:val="32"/>
        </w:rPr>
        <w:t xml:space="preserve">  </w:t>
      </w:r>
      <w:r>
        <w:rPr>
          <w:rFonts w:ascii="宋体" w:cs="宋体" w:hint="eastAsia"/>
          <w:caps w:val="0"/>
          <w:w w:val="100"/>
          <w:sz w:val="32"/>
          <w:szCs w:val="32"/>
        </w:rPr>
        <w:t>质疑提出和处理</w:t>
      </w:r>
    </w:p>
    <w:p w:rsidR="001A0CBD" w:rsidRDefault="00E65D35">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第八章</w:t>
      </w:r>
      <w:r w:rsidR="00603060">
        <w:rPr>
          <w:rFonts w:ascii="宋体" w:cs="宋体" w:hint="eastAsia"/>
          <w:caps w:val="0"/>
          <w:w w:val="100"/>
          <w:sz w:val="32"/>
          <w:szCs w:val="32"/>
        </w:rPr>
        <w:t xml:space="preserve">  </w:t>
      </w:r>
      <w:r>
        <w:rPr>
          <w:rFonts w:ascii="宋体" w:cs="宋体" w:hint="eastAsia"/>
          <w:caps w:val="0"/>
          <w:w w:val="100"/>
          <w:sz w:val="32"/>
          <w:szCs w:val="32"/>
        </w:rPr>
        <w:t>响应文件组成及格式</w:t>
      </w:r>
    </w:p>
    <w:p w:rsidR="001A0CBD" w:rsidRDefault="001A0CBD">
      <w:pPr>
        <w:rPr>
          <w:rFonts w:ascii="宋体"/>
          <w:sz w:val="36"/>
          <w:szCs w:val="36"/>
        </w:rPr>
      </w:pPr>
    </w:p>
    <w:p w:rsidR="001A0CBD" w:rsidRDefault="001A0CBD">
      <w:pPr>
        <w:rPr>
          <w:rFonts w:ascii="宋体"/>
          <w:sz w:val="36"/>
          <w:szCs w:val="36"/>
        </w:rPr>
      </w:pPr>
    </w:p>
    <w:p w:rsidR="001A0CBD" w:rsidRDefault="00E65D35" w:rsidP="006916DA">
      <w:pPr>
        <w:snapToGrid w:val="0"/>
        <w:spacing w:line="360" w:lineRule="exact"/>
        <w:rPr>
          <w:rFonts w:ascii="宋体"/>
          <w:b/>
          <w:bCs/>
          <w:sz w:val="24"/>
          <w:szCs w:val="24"/>
        </w:rPr>
      </w:pPr>
      <w:r>
        <w:rPr>
          <w:rFonts w:ascii="宋体"/>
          <w:b/>
          <w:bCs/>
        </w:rPr>
        <w:br w:type="page"/>
      </w:r>
      <w:r>
        <w:rPr>
          <w:rFonts w:ascii="宋体" w:hAnsi="宋体" w:cs="宋体" w:hint="eastAsia"/>
          <w:b/>
          <w:bCs/>
          <w:sz w:val="24"/>
          <w:szCs w:val="24"/>
        </w:rPr>
        <w:lastRenderedPageBreak/>
        <w:t>尊敬的磋商供应商：</w:t>
      </w:r>
    </w:p>
    <w:p w:rsidR="001A0CBD" w:rsidRDefault="00E65D35" w:rsidP="006916DA">
      <w:pPr>
        <w:snapToGrid w:val="0"/>
        <w:spacing w:line="360" w:lineRule="exact"/>
        <w:ind w:firstLineChars="200" w:firstLine="482"/>
        <w:rPr>
          <w:rFonts w:ascii="宋体"/>
          <w:b/>
          <w:bCs/>
          <w:sz w:val="24"/>
          <w:szCs w:val="24"/>
        </w:rPr>
      </w:pPr>
      <w:r>
        <w:rPr>
          <w:rFonts w:ascii="宋体" w:hAnsi="宋体" w:cs="宋体" w:hint="eastAsia"/>
          <w:b/>
          <w:bCs/>
          <w:sz w:val="24"/>
          <w:szCs w:val="24"/>
        </w:rPr>
        <w:t>欢迎参加本采购项目的竞争性磋商。为了保证本次磋商项目顺利进行，请在制作响应文件之前，仔细阅读本竞争性磋商文件的各项条款，并按要求制作和递交响应文件。谢谢合作！</w:t>
      </w:r>
    </w:p>
    <w:p w:rsidR="001A0CBD" w:rsidRPr="003E3DD1" w:rsidRDefault="00E65D35">
      <w:pPr>
        <w:pStyle w:val="31"/>
        <w:tabs>
          <w:tab w:val="left" w:pos="1050"/>
          <w:tab w:val="right" w:leader="dot" w:pos="9402"/>
        </w:tabs>
        <w:spacing w:line="360" w:lineRule="auto"/>
        <w:ind w:left="0"/>
        <w:jc w:val="center"/>
        <w:outlineLvl w:val="0"/>
        <w:rPr>
          <w:rFonts w:ascii="宋体"/>
          <w:b/>
          <w:bCs/>
          <w:i w:val="0"/>
          <w:iCs w:val="0"/>
          <w:sz w:val="36"/>
          <w:szCs w:val="36"/>
        </w:rPr>
      </w:pPr>
      <w:bookmarkStart w:id="10" w:name="_Toc363573853"/>
      <w:r w:rsidRPr="003E3DD1">
        <w:rPr>
          <w:rFonts w:ascii="宋体" w:hAnsi="宋体" w:cs="宋体" w:hint="eastAsia"/>
          <w:b/>
          <w:bCs/>
          <w:i w:val="0"/>
          <w:iCs w:val="0"/>
          <w:w w:val="80"/>
          <w:sz w:val="36"/>
          <w:szCs w:val="36"/>
        </w:rPr>
        <w:t>第一章 竞争性磋商公</w:t>
      </w:r>
      <w:bookmarkEnd w:id="0"/>
      <w:bookmarkEnd w:id="1"/>
      <w:bookmarkEnd w:id="2"/>
      <w:bookmarkEnd w:id="3"/>
      <w:bookmarkEnd w:id="4"/>
      <w:bookmarkEnd w:id="5"/>
      <w:bookmarkEnd w:id="6"/>
      <w:bookmarkEnd w:id="7"/>
      <w:bookmarkEnd w:id="8"/>
      <w:bookmarkEnd w:id="9"/>
      <w:r w:rsidRPr="003E3DD1">
        <w:rPr>
          <w:rFonts w:ascii="宋体" w:hAnsi="宋体" w:cs="宋体" w:hint="eastAsia"/>
          <w:b/>
          <w:bCs/>
          <w:i w:val="0"/>
          <w:iCs w:val="0"/>
          <w:w w:val="80"/>
          <w:sz w:val="36"/>
          <w:szCs w:val="36"/>
        </w:rPr>
        <w:t>告</w:t>
      </w:r>
      <w:bookmarkEnd w:id="10"/>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项目概况</w:t>
      </w:r>
      <w:r w:rsidR="00C95585">
        <w:rPr>
          <w:rFonts w:ascii="宋体" w:hAnsi="宋体" w:cs="宋体" w:hint="eastAsia"/>
          <w:sz w:val="24"/>
          <w:szCs w:val="24"/>
        </w:rPr>
        <w:t>：</w:t>
      </w:r>
    </w:p>
    <w:p w:rsidR="001A0CBD" w:rsidRDefault="00CB0110" w:rsidP="00C95585">
      <w:pPr>
        <w:widowControl/>
        <w:snapToGrid w:val="0"/>
        <w:spacing w:line="440" w:lineRule="exact"/>
        <w:ind w:firstLineChars="196" w:firstLine="470"/>
        <w:jc w:val="left"/>
      </w:pPr>
      <w:r>
        <w:rPr>
          <w:rFonts w:ascii="宋体" w:hAnsi="宋体" w:cs="宋体" w:hint="eastAsia"/>
          <w:bCs/>
          <w:sz w:val="24"/>
          <w:szCs w:val="24"/>
          <w:u w:val="single" w:color="000000"/>
        </w:rPr>
        <w:t>南通市妇幼保健院网络</w:t>
      </w:r>
      <w:proofErr w:type="gramStart"/>
      <w:r>
        <w:rPr>
          <w:rFonts w:ascii="宋体" w:hAnsi="宋体" w:cs="宋体" w:hint="eastAsia"/>
          <w:bCs/>
          <w:sz w:val="24"/>
          <w:szCs w:val="24"/>
          <w:u w:val="single" w:color="000000"/>
        </w:rPr>
        <w:t>安全运</w:t>
      </w:r>
      <w:proofErr w:type="gramEnd"/>
      <w:r>
        <w:rPr>
          <w:rFonts w:ascii="宋体" w:hAnsi="宋体" w:cs="宋体" w:hint="eastAsia"/>
          <w:bCs/>
          <w:sz w:val="24"/>
          <w:szCs w:val="24"/>
          <w:u w:val="single" w:color="000000"/>
        </w:rPr>
        <w:t>维外包服务项目</w:t>
      </w:r>
      <w:r w:rsidR="00E65D35">
        <w:rPr>
          <w:rFonts w:ascii="宋体" w:hAnsi="宋体" w:cs="宋体" w:hint="eastAsia"/>
          <w:sz w:val="24"/>
          <w:szCs w:val="24"/>
        </w:rPr>
        <w:t>的潜在供应商应在</w:t>
      </w:r>
      <w:r w:rsidR="00E65D35">
        <w:rPr>
          <w:rFonts w:ascii="宋体" w:hAnsi="宋体" w:cs="宋体" w:hint="eastAsia"/>
          <w:sz w:val="24"/>
          <w:szCs w:val="24"/>
          <w:u w:val="single"/>
        </w:rPr>
        <w:t>南通市卫生健康</w:t>
      </w:r>
      <w:proofErr w:type="gramStart"/>
      <w:r w:rsidR="00E65D35">
        <w:rPr>
          <w:rFonts w:ascii="宋体" w:hAnsi="宋体" w:cs="宋体" w:hint="eastAsia"/>
          <w:sz w:val="24"/>
          <w:szCs w:val="24"/>
          <w:u w:val="single"/>
        </w:rPr>
        <w:t>委员会官网和</w:t>
      </w:r>
      <w:proofErr w:type="gramEnd"/>
      <w:r w:rsidR="00E65D35">
        <w:rPr>
          <w:rFonts w:ascii="宋体" w:hAnsi="宋体" w:cs="宋体" w:hint="eastAsia"/>
          <w:sz w:val="24"/>
          <w:szCs w:val="24"/>
          <w:u w:val="single"/>
        </w:rPr>
        <w:t>南通市</w:t>
      </w:r>
      <w:proofErr w:type="gramStart"/>
      <w:r w:rsidR="00E65D35">
        <w:rPr>
          <w:rFonts w:ascii="宋体" w:hAnsi="宋体" w:cs="宋体" w:hint="eastAsia"/>
          <w:sz w:val="24"/>
          <w:szCs w:val="24"/>
          <w:u w:val="single"/>
        </w:rPr>
        <w:t>妇幼保健院官网</w:t>
      </w:r>
      <w:proofErr w:type="gramEnd"/>
      <w:r w:rsidR="006916DA">
        <w:rPr>
          <w:rFonts w:ascii="宋体" w:hAnsi="宋体" w:cs="宋体" w:hint="eastAsia"/>
          <w:sz w:val="24"/>
          <w:szCs w:val="24"/>
          <w:u w:val="single"/>
        </w:rPr>
        <w:t xml:space="preserve"> </w:t>
      </w:r>
      <w:r w:rsidR="00E65D35">
        <w:rPr>
          <w:rFonts w:ascii="宋体" w:hAnsi="宋体" w:cs="宋体" w:hint="eastAsia"/>
          <w:sz w:val="24"/>
          <w:szCs w:val="24"/>
        </w:rPr>
        <w:t>获取采购文件，并于</w:t>
      </w:r>
      <w:r w:rsidR="00E65D35">
        <w:rPr>
          <w:rFonts w:ascii="宋体" w:hAnsi="宋体" w:cs="宋体" w:hint="eastAsia"/>
          <w:b/>
          <w:bCs/>
          <w:sz w:val="24"/>
          <w:szCs w:val="24"/>
          <w:u w:val="single" w:color="000000"/>
        </w:rPr>
        <w:t xml:space="preserve"> 2023年2月</w:t>
      </w:r>
      <w:r w:rsidR="00C3190B">
        <w:rPr>
          <w:rFonts w:ascii="宋体" w:hAnsi="宋体" w:cs="宋体" w:hint="eastAsia"/>
          <w:b/>
          <w:bCs/>
          <w:sz w:val="24"/>
          <w:szCs w:val="24"/>
          <w:u w:val="single" w:color="000000"/>
        </w:rPr>
        <w:t>9</w:t>
      </w:r>
      <w:r w:rsidR="00E65D35">
        <w:rPr>
          <w:rFonts w:ascii="宋体" w:hAnsi="宋体" w:cs="宋体" w:hint="eastAsia"/>
          <w:b/>
          <w:bCs/>
          <w:sz w:val="24"/>
          <w:szCs w:val="24"/>
          <w:u w:val="single" w:color="000000"/>
        </w:rPr>
        <w:t>日14点30分</w:t>
      </w:r>
      <w:r w:rsidR="00E65D35">
        <w:rPr>
          <w:rFonts w:ascii="宋体" w:hAnsi="宋体" w:cs="宋体" w:hint="eastAsia"/>
          <w:bCs/>
          <w:sz w:val="24"/>
          <w:szCs w:val="24"/>
        </w:rPr>
        <w:t>（北京时间）前提交响应文件</w:t>
      </w:r>
      <w:r w:rsidR="00E65D35">
        <w:rPr>
          <w:rFonts w:ascii="宋体" w:hAnsi="宋体" w:cs="宋体" w:hint="eastAsia"/>
          <w:sz w:val="24"/>
          <w:szCs w:val="24"/>
        </w:rPr>
        <w:t>。</w:t>
      </w:r>
    </w:p>
    <w:p w:rsidR="001A0CBD" w:rsidRDefault="00E65D35" w:rsidP="00C95585">
      <w:pPr>
        <w:pStyle w:val="2"/>
        <w:snapToGrid w:val="0"/>
        <w:spacing w:before="0" w:after="0" w:line="440" w:lineRule="exact"/>
        <w:rPr>
          <w:rFonts w:ascii="宋体" w:eastAsia="宋体" w:hAnsi="宋体" w:cs="宋体"/>
          <w:sz w:val="24"/>
          <w:szCs w:val="24"/>
        </w:rPr>
      </w:pPr>
      <w:r>
        <w:rPr>
          <w:rFonts w:ascii="宋体" w:eastAsia="宋体" w:hAnsi="宋体" w:cs="宋体" w:hint="eastAsia"/>
          <w:sz w:val="24"/>
          <w:szCs w:val="24"/>
        </w:rPr>
        <w:t>一、项目基本情况</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项目名称：</w:t>
      </w:r>
      <w:r w:rsidR="00CB0110">
        <w:rPr>
          <w:rFonts w:ascii="宋体" w:hAnsi="宋体" w:cs="宋体" w:hint="eastAsia"/>
          <w:sz w:val="24"/>
          <w:szCs w:val="24"/>
        </w:rPr>
        <w:t>南通市妇幼保健院网络</w:t>
      </w:r>
      <w:proofErr w:type="gramStart"/>
      <w:r w:rsidR="00CB0110">
        <w:rPr>
          <w:rFonts w:ascii="宋体" w:hAnsi="宋体" w:cs="宋体" w:hint="eastAsia"/>
          <w:sz w:val="24"/>
          <w:szCs w:val="24"/>
        </w:rPr>
        <w:t>安全运</w:t>
      </w:r>
      <w:proofErr w:type="gramEnd"/>
      <w:r w:rsidR="00CB0110">
        <w:rPr>
          <w:rFonts w:ascii="宋体" w:hAnsi="宋体" w:cs="宋体" w:hint="eastAsia"/>
          <w:sz w:val="24"/>
          <w:szCs w:val="24"/>
        </w:rPr>
        <w:t>维外包服务项目</w:t>
      </w:r>
    </w:p>
    <w:p w:rsidR="00FC0846" w:rsidRDefault="00FC0846"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项目</w:t>
      </w:r>
      <w:r w:rsidR="00C95585">
        <w:rPr>
          <w:rFonts w:ascii="宋体" w:hAnsi="宋体" w:cs="宋体" w:hint="eastAsia"/>
          <w:sz w:val="24"/>
          <w:szCs w:val="24"/>
        </w:rPr>
        <w:t>编号</w:t>
      </w:r>
      <w:r>
        <w:rPr>
          <w:rFonts w:ascii="宋体" w:hAnsi="宋体" w:cs="宋体" w:hint="eastAsia"/>
          <w:sz w:val="24"/>
          <w:szCs w:val="24"/>
        </w:rPr>
        <w:t>：</w:t>
      </w:r>
      <w:r w:rsidR="00F377DF">
        <w:rPr>
          <w:rFonts w:ascii="宋体" w:hAnsi="宋体" w:cs="宋体"/>
          <w:sz w:val="24"/>
          <w:szCs w:val="24"/>
        </w:rPr>
        <w:t>2023XX</w:t>
      </w:r>
      <w:r w:rsidR="00C95585" w:rsidRPr="00C95585">
        <w:rPr>
          <w:rFonts w:ascii="宋体" w:hAnsi="宋体" w:cs="宋体"/>
          <w:sz w:val="24"/>
          <w:szCs w:val="24"/>
        </w:rPr>
        <w:t>CS002</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采购方式：竞争性磋商</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预算金额：人民币</w:t>
      </w:r>
      <w:r w:rsidR="00822790">
        <w:rPr>
          <w:rFonts w:ascii="宋体" w:hAnsi="宋体" w:cs="宋体" w:hint="eastAsia"/>
          <w:sz w:val="24"/>
          <w:szCs w:val="24"/>
        </w:rPr>
        <w:t>15</w:t>
      </w:r>
      <w:r>
        <w:rPr>
          <w:rFonts w:ascii="宋体" w:hAnsi="宋体" w:cs="宋体" w:hint="eastAsia"/>
          <w:sz w:val="24"/>
          <w:szCs w:val="24"/>
        </w:rPr>
        <w:t>万元</w:t>
      </w:r>
      <w:r w:rsidR="00822790">
        <w:rPr>
          <w:rFonts w:ascii="宋体" w:hAnsi="宋体" w:cs="宋体" w:hint="eastAsia"/>
          <w:sz w:val="24"/>
          <w:szCs w:val="24"/>
        </w:rPr>
        <w:t>/年</w:t>
      </w:r>
    </w:p>
    <w:p w:rsidR="001A0CBD" w:rsidRDefault="00E65D35" w:rsidP="00C95585">
      <w:pPr>
        <w:snapToGrid w:val="0"/>
        <w:spacing w:line="440" w:lineRule="exact"/>
        <w:ind w:firstLineChars="200" w:firstLine="480"/>
        <w:textAlignment w:val="baseline"/>
        <w:rPr>
          <w:rFonts w:ascii="宋体" w:hAnsi="宋体" w:cs="宋体"/>
          <w:sz w:val="24"/>
          <w:szCs w:val="24"/>
          <w:u w:val="single"/>
        </w:rPr>
      </w:pPr>
      <w:r>
        <w:rPr>
          <w:rFonts w:ascii="宋体" w:hAnsi="宋体" w:cs="宋体" w:hint="eastAsia"/>
          <w:sz w:val="24"/>
          <w:szCs w:val="24"/>
        </w:rPr>
        <w:t>采购需求：详见第三</w:t>
      </w:r>
      <w:proofErr w:type="gramStart"/>
      <w:r>
        <w:rPr>
          <w:rFonts w:ascii="宋体" w:hAnsi="宋体" w:cs="宋体" w:hint="eastAsia"/>
          <w:sz w:val="24"/>
          <w:szCs w:val="24"/>
        </w:rPr>
        <w:t>章项目</w:t>
      </w:r>
      <w:proofErr w:type="gramEnd"/>
      <w:r>
        <w:rPr>
          <w:rFonts w:ascii="宋体" w:hAnsi="宋体" w:cs="宋体" w:hint="eastAsia"/>
          <w:sz w:val="24"/>
          <w:szCs w:val="24"/>
        </w:rPr>
        <w:t>需求</w:t>
      </w:r>
    </w:p>
    <w:p w:rsidR="00C95585" w:rsidRPr="005F25E5" w:rsidRDefault="00822790" w:rsidP="00C95585">
      <w:pPr>
        <w:spacing w:line="440" w:lineRule="exact"/>
        <w:ind w:firstLineChars="200" w:firstLine="508"/>
        <w:rPr>
          <w:rFonts w:ascii="宋体" w:hAnsi="宋体" w:cs="宋体"/>
          <w:sz w:val="24"/>
          <w:szCs w:val="24"/>
        </w:rPr>
      </w:pPr>
      <w:r w:rsidRPr="005F25E5">
        <w:rPr>
          <w:rFonts w:ascii="宋体" w:hAnsi="宋体" w:cs="宋体" w:hint="eastAsia"/>
          <w:spacing w:val="7"/>
          <w:sz w:val="24"/>
          <w:szCs w:val="24"/>
          <w:shd w:val="clear" w:color="auto" w:fill="FFFFFF"/>
        </w:rPr>
        <w:t>合同履行期限：</w:t>
      </w:r>
      <w:r w:rsidR="008024A2" w:rsidRPr="005F25E5">
        <w:rPr>
          <w:rFonts w:ascii="宋体" w:hAnsi="宋体" w:cs="宋体" w:hint="eastAsia"/>
          <w:spacing w:val="7"/>
          <w:sz w:val="24"/>
          <w:szCs w:val="24"/>
          <w:shd w:val="clear" w:color="auto" w:fill="FFFFFF"/>
        </w:rPr>
        <w:t>共</w:t>
      </w:r>
      <w:r w:rsidRPr="005F25E5">
        <w:rPr>
          <w:rFonts w:ascii="宋体" w:hAnsi="宋体" w:cs="宋体" w:hint="eastAsia"/>
          <w:spacing w:val="7"/>
          <w:sz w:val="24"/>
          <w:szCs w:val="24"/>
          <w:shd w:val="clear" w:color="auto" w:fill="FFFFFF"/>
        </w:rPr>
        <w:t>叁年</w:t>
      </w:r>
      <w:r w:rsidR="00950BDC" w:rsidRPr="005F25E5">
        <w:rPr>
          <w:rFonts w:ascii="宋体" w:hAnsi="宋体" w:cs="宋体" w:hint="eastAsia"/>
          <w:spacing w:val="7"/>
          <w:sz w:val="24"/>
          <w:szCs w:val="24"/>
          <w:shd w:val="clear" w:color="auto" w:fill="FFFFFF"/>
        </w:rPr>
        <w:t>（预计自2023年3月至2026年2月）</w:t>
      </w:r>
      <w:r w:rsidR="008024A2" w:rsidRPr="005F25E5">
        <w:rPr>
          <w:rFonts w:ascii="宋体" w:hAnsi="宋体" w:cs="宋体" w:hint="eastAsia"/>
          <w:spacing w:val="7"/>
          <w:sz w:val="24"/>
          <w:szCs w:val="24"/>
          <w:shd w:val="clear" w:color="auto" w:fill="FFFFFF"/>
        </w:rPr>
        <w:t>，</w:t>
      </w:r>
      <w:r w:rsidRPr="005F25E5">
        <w:rPr>
          <w:rFonts w:ascii="宋体" w:hAnsi="宋体" w:cs="宋体" w:hint="eastAsia"/>
          <w:spacing w:val="7"/>
          <w:sz w:val="24"/>
          <w:szCs w:val="24"/>
          <w:shd w:val="clear" w:color="auto" w:fill="FFFFFF"/>
        </w:rPr>
        <w:t>合同一年一签</w:t>
      </w:r>
      <w:r w:rsidR="008024A2" w:rsidRPr="005F25E5">
        <w:rPr>
          <w:rFonts w:ascii="宋体" w:hAnsi="宋体" w:cs="宋体" w:hint="eastAsia"/>
          <w:spacing w:val="7"/>
          <w:sz w:val="24"/>
          <w:szCs w:val="24"/>
          <w:shd w:val="clear" w:color="auto" w:fill="FFFFFF"/>
        </w:rPr>
        <w:t>。</w:t>
      </w:r>
      <w:r w:rsidR="00C3190B" w:rsidRPr="005F25E5">
        <w:rPr>
          <w:rFonts w:ascii="宋体" w:hAnsi="宋体" w:cs="宋体" w:hint="eastAsia"/>
          <w:sz w:val="24"/>
          <w:szCs w:val="24"/>
        </w:rPr>
        <w:t>项目服务合同内的服务期以双方签订合同生效之日起算。如果成交供应商在合同期内年度综合考核得分≥85分，则续签下一年度合同；若综合考核得分＜85分，采购人将终止合同。</w:t>
      </w:r>
      <w:r w:rsidR="00C95585">
        <w:rPr>
          <w:rFonts w:ascii="宋体" w:hAnsi="宋体" w:cs="宋体" w:hint="eastAsia"/>
          <w:sz w:val="24"/>
          <w:szCs w:val="24"/>
        </w:rPr>
        <w:t>具体考核办法详见第三章附件-</w:t>
      </w:r>
      <w:r w:rsidR="00C95585" w:rsidRPr="005F25E5">
        <w:rPr>
          <w:rFonts w:ascii="宋体" w:hAnsi="宋体" w:cs="宋体" w:hint="eastAsia"/>
          <w:sz w:val="24"/>
          <w:szCs w:val="24"/>
        </w:rPr>
        <w:t>网络</w:t>
      </w:r>
      <w:proofErr w:type="gramStart"/>
      <w:r w:rsidR="00C95585" w:rsidRPr="005F25E5">
        <w:rPr>
          <w:rFonts w:ascii="宋体" w:hAnsi="宋体" w:cs="宋体" w:hint="eastAsia"/>
          <w:sz w:val="24"/>
          <w:szCs w:val="24"/>
        </w:rPr>
        <w:t>安全运</w:t>
      </w:r>
      <w:proofErr w:type="gramEnd"/>
      <w:r w:rsidR="00C95585" w:rsidRPr="005F25E5">
        <w:rPr>
          <w:rFonts w:ascii="宋体" w:hAnsi="宋体" w:cs="宋体" w:hint="eastAsia"/>
          <w:sz w:val="24"/>
          <w:szCs w:val="24"/>
        </w:rPr>
        <w:t>维外包服务考核表</w:t>
      </w:r>
      <w:r w:rsidR="00C95585">
        <w:rPr>
          <w:rFonts w:ascii="宋体" w:hAnsi="宋体" w:cs="宋体" w:hint="eastAsia"/>
          <w:sz w:val="24"/>
          <w:szCs w:val="24"/>
        </w:rPr>
        <w:t>。</w:t>
      </w:r>
    </w:p>
    <w:p w:rsidR="001A0CBD" w:rsidRPr="005F25E5" w:rsidRDefault="00E65D35" w:rsidP="00C95585">
      <w:pPr>
        <w:snapToGrid w:val="0"/>
        <w:spacing w:line="440" w:lineRule="exact"/>
        <w:ind w:firstLineChars="200" w:firstLine="508"/>
        <w:textAlignment w:val="baseline"/>
        <w:rPr>
          <w:rFonts w:ascii="宋体" w:hAnsi="宋体" w:cs="宋体"/>
          <w:sz w:val="24"/>
          <w:szCs w:val="24"/>
        </w:rPr>
      </w:pPr>
      <w:r w:rsidRPr="005F25E5">
        <w:rPr>
          <w:rFonts w:ascii="宋体" w:hAnsi="宋体" w:cs="宋体" w:hint="eastAsia"/>
          <w:spacing w:val="7"/>
          <w:sz w:val="24"/>
          <w:szCs w:val="24"/>
          <w:shd w:val="clear" w:color="auto" w:fill="FFFFFF"/>
        </w:rPr>
        <w:t>本项目不接受联合体。</w:t>
      </w:r>
    </w:p>
    <w:p w:rsidR="001A0CBD" w:rsidRPr="005F25E5" w:rsidRDefault="00E65D35" w:rsidP="00C95585">
      <w:pPr>
        <w:pStyle w:val="2"/>
        <w:snapToGrid w:val="0"/>
        <w:spacing w:before="0" w:after="0" w:line="440" w:lineRule="exact"/>
        <w:rPr>
          <w:rFonts w:ascii="宋体" w:eastAsia="宋体" w:hAnsi="宋体" w:cs="宋体"/>
          <w:sz w:val="24"/>
          <w:szCs w:val="24"/>
        </w:rPr>
      </w:pPr>
      <w:r w:rsidRPr="005F25E5">
        <w:rPr>
          <w:rFonts w:ascii="宋体" w:eastAsia="宋体" w:hAnsi="宋体" w:cs="宋体" w:hint="eastAsia"/>
          <w:sz w:val="24"/>
          <w:szCs w:val="24"/>
        </w:rPr>
        <w:t>二、申请人的资格要求：</w:t>
      </w:r>
    </w:p>
    <w:p w:rsidR="001A0CBD" w:rsidRPr="005F25E5" w:rsidRDefault="00E65D35" w:rsidP="00C95585">
      <w:pPr>
        <w:snapToGrid w:val="0"/>
        <w:spacing w:line="440" w:lineRule="exact"/>
        <w:ind w:firstLineChars="200" w:firstLine="480"/>
        <w:textAlignment w:val="baseline"/>
        <w:rPr>
          <w:rFonts w:ascii="宋体" w:hAnsi="宋体" w:cs="宋体"/>
          <w:sz w:val="24"/>
          <w:szCs w:val="24"/>
        </w:rPr>
      </w:pPr>
      <w:r w:rsidRPr="005F25E5">
        <w:rPr>
          <w:rFonts w:ascii="宋体" w:hAnsi="宋体" w:cs="宋体" w:hint="eastAsia"/>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1A0CBD" w:rsidRPr="005F25E5" w:rsidRDefault="00E65D35" w:rsidP="00C95585">
      <w:pPr>
        <w:snapToGrid w:val="0"/>
        <w:spacing w:line="440" w:lineRule="exact"/>
        <w:ind w:firstLineChars="200" w:firstLine="480"/>
        <w:textAlignment w:val="baseline"/>
      </w:pPr>
      <w:r w:rsidRPr="005F25E5">
        <w:rPr>
          <w:rFonts w:ascii="宋体" w:hAnsi="宋体" w:cs="宋体" w:hint="eastAsia"/>
          <w:sz w:val="24"/>
          <w:szCs w:val="24"/>
        </w:rPr>
        <w:t>其他资格要求：</w:t>
      </w:r>
    </w:p>
    <w:p w:rsidR="001A0CBD" w:rsidRPr="005F25E5" w:rsidRDefault="00E65D35" w:rsidP="00C95585">
      <w:pPr>
        <w:snapToGrid w:val="0"/>
        <w:spacing w:line="440" w:lineRule="exact"/>
        <w:ind w:firstLineChars="200" w:firstLine="480"/>
        <w:textAlignment w:val="baseline"/>
        <w:rPr>
          <w:rFonts w:ascii="宋体" w:hAnsi="宋体" w:cs="宋体"/>
          <w:sz w:val="24"/>
          <w:szCs w:val="24"/>
          <w:highlight w:val="cyan"/>
        </w:rPr>
      </w:pPr>
      <w:r w:rsidRPr="005F25E5">
        <w:rPr>
          <w:rFonts w:ascii="宋体" w:hAnsi="宋体" w:cs="宋体" w:hint="eastAsia"/>
          <w:sz w:val="24"/>
          <w:szCs w:val="24"/>
        </w:rPr>
        <w:t>1、供应商必须有能力按本磋商文件规定的要求提供相关服务，须提供有效的三证合一的企业法人营业执照复印件或扫描件。</w:t>
      </w:r>
    </w:p>
    <w:p w:rsidR="001A0CBD" w:rsidRPr="005F25E5" w:rsidRDefault="00E65D35" w:rsidP="00C95585">
      <w:pPr>
        <w:snapToGrid w:val="0"/>
        <w:spacing w:line="440" w:lineRule="exact"/>
        <w:ind w:firstLineChars="196" w:firstLine="470"/>
        <w:jc w:val="left"/>
        <w:textAlignment w:val="baseline"/>
        <w:rPr>
          <w:rFonts w:ascii="宋体" w:hAnsi="宋体" w:cs="宋体"/>
          <w:sz w:val="24"/>
          <w:szCs w:val="24"/>
        </w:rPr>
      </w:pPr>
      <w:r w:rsidRPr="005F25E5">
        <w:rPr>
          <w:rFonts w:ascii="宋体" w:hAnsi="宋体" w:cs="宋体" w:hint="eastAsia"/>
          <w:sz w:val="24"/>
          <w:szCs w:val="24"/>
        </w:rPr>
        <w:t>2、提供供应商的法定代表人或负责人身份证明及身份证原件的复印件或扫描件（须加盖供应商公章，格式参见竞争性磋商文件第八章）。</w:t>
      </w:r>
    </w:p>
    <w:p w:rsidR="001A0CBD" w:rsidRPr="005F25E5" w:rsidRDefault="00E65D35" w:rsidP="00C95585">
      <w:pPr>
        <w:snapToGrid w:val="0"/>
        <w:spacing w:line="440" w:lineRule="exact"/>
        <w:ind w:firstLineChars="233" w:firstLine="559"/>
        <w:textAlignment w:val="baseline"/>
        <w:rPr>
          <w:rFonts w:ascii="宋体" w:hAnsi="宋体" w:cs="宋体"/>
          <w:sz w:val="24"/>
          <w:szCs w:val="24"/>
        </w:rPr>
      </w:pPr>
      <w:r w:rsidRPr="005F25E5">
        <w:rPr>
          <w:rFonts w:ascii="宋体" w:hAnsi="宋体" w:cs="宋体" w:hint="eastAsia"/>
          <w:sz w:val="24"/>
          <w:szCs w:val="24"/>
        </w:rPr>
        <w:t>3、如为被委托受权人参加竞争性磋商的，还必须提供法定代表人或负责人签名或</w:t>
      </w:r>
      <w:r w:rsidRPr="005F25E5">
        <w:rPr>
          <w:rFonts w:ascii="宋体" w:hAnsi="宋体" w:cs="宋体" w:hint="eastAsia"/>
          <w:sz w:val="24"/>
          <w:szCs w:val="24"/>
        </w:rPr>
        <w:lastRenderedPageBreak/>
        <w:t>盖章的授权委托书及被委托受权人身份证这两项原件的复印件或扫描件（须加盖供应商公章，格式参见竞争性磋商文件第八章）。</w:t>
      </w:r>
    </w:p>
    <w:p w:rsidR="00366CC7" w:rsidRPr="005F25E5" w:rsidRDefault="00366CC7" w:rsidP="00C95585">
      <w:pPr>
        <w:snapToGrid w:val="0"/>
        <w:spacing w:line="440" w:lineRule="exact"/>
        <w:ind w:firstLineChars="200" w:firstLine="480"/>
        <w:rPr>
          <w:rFonts w:ascii="宋体" w:hAnsi="宋体" w:cs="宋体"/>
          <w:spacing w:val="-4"/>
          <w:kern w:val="0"/>
          <w:sz w:val="24"/>
          <w:szCs w:val="24"/>
        </w:rPr>
      </w:pPr>
      <w:r w:rsidRPr="005F25E5">
        <w:rPr>
          <w:rFonts w:ascii="宋体" w:hAnsi="宋体" w:cs="宋体" w:hint="eastAsia"/>
          <w:sz w:val="24"/>
          <w:szCs w:val="24"/>
        </w:rPr>
        <w:t>4、</w:t>
      </w:r>
      <w:r w:rsidRPr="005F25E5">
        <w:rPr>
          <w:rFonts w:ascii="宋体" w:hAnsi="宋体" w:cs="宋体" w:hint="eastAsia"/>
          <w:spacing w:val="-4"/>
          <w:kern w:val="0"/>
          <w:sz w:val="24"/>
          <w:szCs w:val="24"/>
        </w:rPr>
        <w:t>供应商需提供拟派不少于3人的技术支撑团队，其中需安排至少1名技术服务工程师提供现场服务。提供拟派人员的名单（必须提供运</w:t>
      </w:r>
      <w:proofErr w:type="gramStart"/>
      <w:r w:rsidRPr="005F25E5">
        <w:rPr>
          <w:rFonts w:ascii="宋体" w:hAnsi="宋体" w:cs="宋体" w:hint="eastAsia"/>
          <w:spacing w:val="-4"/>
          <w:kern w:val="0"/>
          <w:sz w:val="24"/>
          <w:szCs w:val="24"/>
        </w:rPr>
        <w:t>维人员</w:t>
      </w:r>
      <w:proofErr w:type="gramEnd"/>
      <w:r w:rsidRPr="005F25E5">
        <w:rPr>
          <w:rFonts w:ascii="宋体" w:hAnsi="宋体" w:cs="宋体" w:hint="eastAsia"/>
          <w:spacing w:val="-4"/>
          <w:kern w:val="0"/>
          <w:sz w:val="24"/>
          <w:szCs w:val="24"/>
        </w:rPr>
        <w:t>的相关工作能力资质证明文件及</w:t>
      </w:r>
      <w:r w:rsidRPr="005F25E5">
        <w:rPr>
          <w:rFonts w:ascii="宋体" w:hAnsi="宋体" w:cs="宋体"/>
          <w:spacing w:val="-4"/>
          <w:kern w:val="0"/>
          <w:sz w:val="24"/>
          <w:szCs w:val="24"/>
        </w:rPr>
        <w:t>供应商为其交纳的202</w:t>
      </w:r>
      <w:r w:rsidRPr="005F25E5">
        <w:rPr>
          <w:rFonts w:ascii="宋体" w:hAnsi="宋体" w:cs="宋体" w:hint="eastAsia"/>
          <w:spacing w:val="-4"/>
          <w:kern w:val="0"/>
          <w:sz w:val="24"/>
          <w:szCs w:val="24"/>
        </w:rPr>
        <w:t>2</w:t>
      </w:r>
      <w:r w:rsidRPr="005F25E5">
        <w:rPr>
          <w:rFonts w:ascii="宋体" w:hAnsi="宋体" w:cs="宋体"/>
          <w:spacing w:val="-4"/>
          <w:kern w:val="0"/>
          <w:sz w:val="24"/>
          <w:szCs w:val="24"/>
        </w:rPr>
        <w:t>年</w:t>
      </w:r>
      <w:r w:rsidRPr="005F25E5">
        <w:rPr>
          <w:rFonts w:ascii="宋体" w:hAnsi="宋体" w:cs="宋体" w:hint="eastAsia"/>
          <w:spacing w:val="-4"/>
          <w:kern w:val="0"/>
          <w:sz w:val="24"/>
          <w:szCs w:val="24"/>
        </w:rPr>
        <w:t>度任意</w:t>
      </w:r>
      <w:r w:rsidRPr="005F25E5">
        <w:rPr>
          <w:rFonts w:ascii="宋体" w:hAnsi="宋体" w:cs="宋体"/>
          <w:spacing w:val="-4"/>
          <w:kern w:val="0"/>
          <w:sz w:val="24"/>
          <w:szCs w:val="24"/>
        </w:rPr>
        <w:t>连续</w:t>
      </w:r>
      <w:r w:rsidRPr="005F25E5">
        <w:rPr>
          <w:rFonts w:ascii="宋体" w:hAnsi="宋体" w:cs="宋体" w:hint="eastAsia"/>
          <w:spacing w:val="-4"/>
          <w:kern w:val="0"/>
          <w:sz w:val="24"/>
          <w:szCs w:val="24"/>
        </w:rPr>
        <w:t>2</w:t>
      </w:r>
      <w:r w:rsidRPr="005F25E5">
        <w:rPr>
          <w:rFonts w:ascii="宋体" w:hAnsi="宋体" w:cs="宋体"/>
          <w:spacing w:val="-4"/>
          <w:kern w:val="0"/>
          <w:sz w:val="24"/>
          <w:szCs w:val="24"/>
        </w:rPr>
        <w:t>个月的养老保险缴费清单复印件</w:t>
      </w:r>
      <w:r w:rsidRPr="005F25E5">
        <w:rPr>
          <w:rFonts w:ascii="宋体" w:hAnsi="宋体" w:cs="宋体" w:hint="eastAsia"/>
          <w:spacing w:val="-4"/>
          <w:kern w:val="0"/>
          <w:sz w:val="24"/>
          <w:szCs w:val="24"/>
        </w:rPr>
        <w:t>）。</w:t>
      </w:r>
    </w:p>
    <w:p w:rsidR="00366CC7" w:rsidRDefault="00366CC7"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5、供应商须提供参与本次项目政府采购活动前三年内，在经营活动中没有重大违法记录的书面《无重大违法记录声明函》（格式参见竞争性磋商文件第八章）。</w:t>
      </w:r>
    </w:p>
    <w:p w:rsidR="00366CC7" w:rsidRDefault="00366CC7"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6、关于资格文件的声明函（格式参见竞争性磋商文件第八章）。</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（二）本项目的特定资格要求：无</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（三）落实政府采购政策需满足的资格要求：无</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【特别提醒】请各供应</w:t>
      </w:r>
      <w:proofErr w:type="gramStart"/>
      <w:r>
        <w:rPr>
          <w:rFonts w:ascii="宋体" w:hAnsi="宋体" w:cs="宋体" w:hint="eastAsia"/>
          <w:sz w:val="24"/>
          <w:szCs w:val="24"/>
        </w:rPr>
        <w:t>商认真</w:t>
      </w:r>
      <w:proofErr w:type="gramEnd"/>
      <w:r>
        <w:rPr>
          <w:rFonts w:ascii="宋体" w:hAnsi="宋体" w:cs="宋体" w:hint="eastAsia"/>
          <w:sz w:val="24"/>
          <w:szCs w:val="24"/>
        </w:rPr>
        <w:t>对照资格要求，如不符合要求，无意或故意参与磋商的，所产生的一切后果由供应商承担。若供应商提供的相关材料为虚假或伪造，将作无效响应处理，并报财政部门将其列入政府采购黑名单。</w:t>
      </w:r>
    </w:p>
    <w:p w:rsidR="001A0CBD" w:rsidRDefault="00E65D35" w:rsidP="00C95585">
      <w:pPr>
        <w:pStyle w:val="25"/>
        <w:snapToGrid w:val="0"/>
        <w:spacing w:after="0" w:line="440" w:lineRule="exact"/>
        <w:ind w:firstLine="482"/>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磋商供应商应依照规定提交各类声明函、承诺函，不再同时提供原件备查或提供有关部门出具的相关证明文件。但成交供应商，应做好提交声明函、承诺</w:t>
      </w:r>
      <w:proofErr w:type="gramStart"/>
      <w:r>
        <w:rPr>
          <w:rFonts w:ascii="宋体" w:hAnsi="宋体" w:cs="宋体" w:hint="eastAsia"/>
          <w:b/>
          <w:bCs/>
          <w:color w:val="333333"/>
          <w:kern w:val="0"/>
          <w:sz w:val="24"/>
          <w:szCs w:val="24"/>
        </w:rPr>
        <w:t>函相应</w:t>
      </w:r>
      <w:proofErr w:type="gramEnd"/>
      <w:r>
        <w:rPr>
          <w:rFonts w:ascii="宋体" w:hAnsi="宋体" w:cs="宋体" w:hint="eastAsia"/>
          <w:b/>
          <w:bCs/>
          <w:color w:val="333333"/>
          <w:kern w:val="0"/>
          <w:sz w:val="24"/>
          <w:szCs w:val="24"/>
        </w:rPr>
        <w:t>原件的核查准备；核查后发现虚假或违背承诺的，依照相关法律法规规定处理。</w:t>
      </w:r>
    </w:p>
    <w:p w:rsidR="001A0CBD" w:rsidRDefault="00E65D35" w:rsidP="00C95585">
      <w:pPr>
        <w:pStyle w:val="25"/>
        <w:snapToGrid w:val="0"/>
        <w:spacing w:after="0" w:line="440" w:lineRule="exact"/>
        <w:ind w:firstLine="482"/>
        <w:textAlignment w:val="baseline"/>
        <w:rPr>
          <w:rFonts w:ascii="宋体" w:hAnsi="宋体" w:cs="宋体"/>
          <w:b/>
          <w:bCs/>
          <w:sz w:val="24"/>
          <w:szCs w:val="24"/>
        </w:rPr>
      </w:pPr>
      <w:r>
        <w:rPr>
          <w:rFonts w:ascii="宋体" w:hAnsi="宋体" w:cs="宋体" w:hint="eastAsia"/>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ascii="宋体" w:hAnsi="宋体" w:cs="宋体" w:hint="eastAsia"/>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ascii="宋体" w:hAnsi="宋体" w:cs="宋体" w:hint="eastAsia"/>
          <w:b/>
          <w:bCs/>
          <w:color w:val="333333"/>
          <w:kern w:val="0"/>
          <w:sz w:val="24"/>
          <w:szCs w:val="24"/>
        </w:rPr>
        <w:t>。</w:t>
      </w:r>
    </w:p>
    <w:p w:rsidR="001A0CBD" w:rsidRDefault="00E65D35" w:rsidP="00C95585">
      <w:pPr>
        <w:pStyle w:val="2"/>
        <w:snapToGrid w:val="0"/>
        <w:spacing w:before="0" w:after="0" w:line="440" w:lineRule="exact"/>
        <w:rPr>
          <w:rFonts w:ascii="宋体" w:eastAsia="宋体" w:hAnsi="宋体" w:cs="宋体"/>
          <w:sz w:val="24"/>
          <w:szCs w:val="24"/>
        </w:rPr>
      </w:pPr>
      <w:r>
        <w:rPr>
          <w:rFonts w:ascii="宋体" w:eastAsia="宋体" w:hAnsi="宋体" w:cs="宋体" w:hint="eastAsia"/>
          <w:sz w:val="24"/>
          <w:szCs w:val="24"/>
        </w:rPr>
        <w:t>三、获取采购文件</w:t>
      </w:r>
    </w:p>
    <w:p w:rsidR="001A0CBD" w:rsidRDefault="00E65D35" w:rsidP="00C95585">
      <w:pPr>
        <w:snapToGrid w:val="0"/>
        <w:spacing w:line="440" w:lineRule="exact"/>
        <w:ind w:firstLine="540"/>
        <w:textAlignment w:val="baseline"/>
        <w:rPr>
          <w:rFonts w:ascii="宋体" w:hAnsi="宋体" w:cs="宋体"/>
          <w:b/>
          <w:bCs/>
          <w:sz w:val="24"/>
          <w:szCs w:val="24"/>
        </w:rPr>
      </w:pPr>
      <w:r>
        <w:rPr>
          <w:rFonts w:ascii="宋体" w:hAnsi="宋体" w:cs="宋体" w:hint="eastAsia"/>
          <w:b/>
          <w:bCs/>
          <w:sz w:val="24"/>
          <w:szCs w:val="24"/>
        </w:rPr>
        <w:t>时  间：</w:t>
      </w:r>
      <w:r>
        <w:rPr>
          <w:rFonts w:ascii="宋体" w:hAnsi="宋体" w:cs="宋体" w:hint="eastAsia"/>
          <w:b/>
          <w:bCs/>
          <w:sz w:val="24"/>
          <w:szCs w:val="24"/>
          <w:u w:val="single"/>
        </w:rPr>
        <w:t>自公告发布之日起</w:t>
      </w:r>
      <w:r>
        <w:rPr>
          <w:rFonts w:ascii="宋体" w:hAnsi="宋体" w:cs="宋体" w:hint="eastAsia"/>
          <w:b/>
          <w:bCs/>
          <w:sz w:val="24"/>
          <w:szCs w:val="24"/>
        </w:rPr>
        <w:t>至</w:t>
      </w:r>
      <w:r>
        <w:rPr>
          <w:rFonts w:ascii="宋体" w:hAnsi="宋体" w:cs="宋体" w:hint="eastAsia"/>
          <w:b/>
          <w:bCs/>
          <w:sz w:val="24"/>
          <w:szCs w:val="24"/>
          <w:u w:val="single" w:color="000000"/>
        </w:rPr>
        <w:t xml:space="preserve"> 2023年2月</w:t>
      </w:r>
      <w:r w:rsidR="005F25E5">
        <w:rPr>
          <w:rFonts w:ascii="宋体" w:hAnsi="宋体" w:cs="宋体" w:hint="eastAsia"/>
          <w:b/>
          <w:bCs/>
          <w:sz w:val="24"/>
          <w:szCs w:val="24"/>
          <w:u w:val="single" w:color="000000"/>
        </w:rPr>
        <w:t>9</w:t>
      </w:r>
      <w:r>
        <w:rPr>
          <w:rFonts w:ascii="宋体" w:hAnsi="宋体" w:cs="宋体" w:hint="eastAsia"/>
          <w:b/>
          <w:bCs/>
          <w:sz w:val="24"/>
          <w:szCs w:val="24"/>
          <w:u w:val="single" w:color="000000"/>
        </w:rPr>
        <w:t>日</w:t>
      </w:r>
    </w:p>
    <w:p w:rsidR="001A0CBD" w:rsidRDefault="00E65D35" w:rsidP="00C95585">
      <w:pPr>
        <w:snapToGrid w:val="0"/>
        <w:spacing w:line="440" w:lineRule="exact"/>
        <w:ind w:firstLine="540"/>
        <w:textAlignment w:val="baseline"/>
        <w:rPr>
          <w:rFonts w:ascii="宋体" w:hAnsi="宋体" w:cs="宋体"/>
          <w:sz w:val="24"/>
          <w:szCs w:val="24"/>
          <w:u w:val="single"/>
        </w:rPr>
      </w:pPr>
      <w:r>
        <w:rPr>
          <w:rFonts w:ascii="宋体" w:hAnsi="宋体" w:cs="宋体" w:hint="eastAsia"/>
          <w:sz w:val="24"/>
          <w:szCs w:val="24"/>
        </w:rPr>
        <w:t>地  点：南通市卫生健康</w:t>
      </w:r>
      <w:proofErr w:type="gramStart"/>
      <w:r>
        <w:rPr>
          <w:rFonts w:ascii="宋体" w:hAnsi="宋体" w:cs="宋体" w:hint="eastAsia"/>
          <w:sz w:val="24"/>
          <w:szCs w:val="24"/>
        </w:rPr>
        <w:t>委员会官网和</w:t>
      </w:r>
      <w:proofErr w:type="gramEnd"/>
      <w:r>
        <w:rPr>
          <w:rFonts w:ascii="宋体" w:hAnsi="宋体" w:cs="宋体" w:hint="eastAsia"/>
          <w:sz w:val="24"/>
          <w:szCs w:val="24"/>
        </w:rPr>
        <w:t>南通市妇幼保健院官网。</w:t>
      </w:r>
    </w:p>
    <w:p w:rsidR="001A0CBD" w:rsidRDefault="00E65D35" w:rsidP="00C95585">
      <w:pPr>
        <w:snapToGrid w:val="0"/>
        <w:spacing w:line="440" w:lineRule="exact"/>
        <w:ind w:firstLine="540"/>
        <w:textAlignment w:val="baseline"/>
        <w:rPr>
          <w:rFonts w:ascii="宋体" w:hAnsi="宋体" w:cs="宋体"/>
          <w:sz w:val="24"/>
          <w:szCs w:val="24"/>
          <w:u w:val="single"/>
        </w:rPr>
      </w:pPr>
      <w:r>
        <w:rPr>
          <w:rFonts w:ascii="宋体" w:hAnsi="宋体" w:cs="宋体" w:hint="eastAsia"/>
          <w:sz w:val="24"/>
          <w:szCs w:val="24"/>
        </w:rPr>
        <w:t>方  式：自行下载</w:t>
      </w:r>
    </w:p>
    <w:p w:rsidR="001A0CBD" w:rsidRDefault="00E65D35" w:rsidP="00C95585">
      <w:pPr>
        <w:snapToGrid w:val="0"/>
        <w:spacing w:line="440" w:lineRule="exact"/>
        <w:ind w:firstLine="540"/>
        <w:textAlignment w:val="baseline"/>
        <w:rPr>
          <w:rFonts w:ascii="宋体" w:hAnsi="宋体" w:cs="宋体"/>
          <w:sz w:val="24"/>
          <w:szCs w:val="24"/>
        </w:rPr>
      </w:pPr>
      <w:r>
        <w:rPr>
          <w:rFonts w:ascii="宋体" w:hAnsi="宋体" w:cs="宋体" w:hint="eastAsia"/>
          <w:sz w:val="24"/>
          <w:szCs w:val="24"/>
        </w:rPr>
        <w:t>售  价：每套300元，在</w:t>
      </w:r>
      <w:r w:rsidR="006916DA">
        <w:rPr>
          <w:rFonts w:ascii="宋体" w:hAnsi="宋体" w:cs="宋体" w:hint="eastAsia"/>
          <w:sz w:val="24"/>
          <w:szCs w:val="24"/>
        </w:rPr>
        <w:t>开标前</w:t>
      </w:r>
      <w:r>
        <w:rPr>
          <w:rFonts w:ascii="宋体" w:hAnsi="宋体" w:cs="宋体" w:hint="eastAsia"/>
          <w:sz w:val="24"/>
          <w:szCs w:val="24"/>
        </w:rPr>
        <w:t>提交给招标代理机构。</w:t>
      </w:r>
    </w:p>
    <w:p w:rsidR="001A0CBD" w:rsidRDefault="00E65D35" w:rsidP="00C95585">
      <w:pPr>
        <w:pStyle w:val="2"/>
        <w:snapToGrid w:val="0"/>
        <w:spacing w:before="0" w:after="0" w:line="440" w:lineRule="exact"/>
        <w:rPr>
          <w:rFonts w:ascii="宋体" w:eastAsia="宋体" w:hAnsi="宋体" w:cs="宋体"/>
          <w:sz w:val="24"/>
          <w:szCs w:val="24"/>
        </w:rPr>
      </w:pPr>
      <w:r>
        <w:rPr>
          <w:rFonts w:ascii="宋体" w:eastAsia="宋体" w:hAnsi="宋体" w:cs="宋体" w:hint="eastAsia"/>
          <w:sz w:val="24"/>
          <w:szCs w:val="24"/>
        </w:rPr>
        <w:t>四、响应文件的提交</w:t>
      </w:r>
    </w:p>
    <w:p w:rsidR="001A0CBD" w:rsidRDefault="00E65D35" w:rsidP="00C95585">
      <w:pPr>
        <w:snapToGrid w:val="0"/>
        <w:spacing w:line="440" w:lineRule="exact"/>
        <w:ind w:firstLineChars="200" w:firstLine="482"/>
        <w:textAlignment w:val="baseline"/>
        <w:rPr>
          <w:rFonts w:ascii="宋体" w:hAnsi="宋体" w:cs="宋体"/>
          <w:b/>
          <w:bCs/>
          <w:sz w:val="24"/>
          <w:szCs w:val="24"/>
          <w:u w:val="single"/>
        </w:rPr>
      </w:pPr>
      <w:r>
        <w:rPr>
          <w:rFonts w:ascii="宋体" w:hAnsi="宋体" w:cs="宋体" w:hint="eastAsia"/>
          <w:b/>
          <w:bCs/>
          <w:sz w:val="24"/>
          <w:szCs w:val="24"/>
        </w:rPr>
        <w:t xml:space="preserve">截止时间： </w:t>
      </w:r>
      <w:r>
        <w:rPr>
          <w:rFonts w:ascii="宋体" w:hAnsi="宋体" w:cs="宋体" w:hint="eastAsia"/>
          <w:b/>
          <w:bCs/>
          <w:sz w:val="24"/>
          <w:szCs w:val="24"/>
          <w:u w:val="single" w:color="000000"/>
        </w:rPr>
        <w:t xml:space="preserve"> 2023年2月</w:t>
      </w:r>
      <w:r w:rsidR="005F25E5">
        <w:rPr>
          <w:rFonts w:ascii="宋体" w:hAnsi="宋体" w:cs="宋体" w:hint="eastAsia"/>
          <w:b/>
          <w:bCs/>
          <w:sz w:val="24"/>
          <w:szCs w:val="24"/>
          <w:u w:val="single" w:color="000000"/>
        </w:rPr>
        <w:t>9</w:t>
      </w:r>
      <w:r>
        <w:rPr>
          <w:rFonts w:ascii="宋体" w:hAnsi="宋体" w:cs="宋体" w:hint="eastAsia"/>
          <w:b/>
          <w:bCs/>
          <w:sz w:val="24"/>
          <w:szCs w:val="24"/>
          <w:u w:val="single" w:color="000000"/>
        </w:rPr>
        <w:t>日14点30分</w:t>
      </w:r>
      <w:r>
        <w:rPr>
          <w:rFonts w:ascii="宋体" w:hAnsi="宋体" w:cs="宋体" w:hint="eastAsia"/>
          <w:b/>
          <w:bCs/>
          <w:sz w:val="24"/>
          <w:szCs w:val="24"/>
        </w:rPr>
        <w:t>（北京时间）</w:t>
      </w:r>
    </w:p>
    <w:p w:rsidR="00E65D35" w:rsidRPr="00E65D35" w:rsidRDefault="00E65D35" w:rsidP="00C95585">
      <w:pPr>
        <w:adjustRightInd w:val="0"/>
        <w:snapToGrid w:val="0"/>
        <w:spacing w:line="440" w:lineRule="exact"/>
        <w:ind w:firstLineChars="200" w:firstLine="482"/>
        <w:jc w:val="left"/>
        <w:rPr>
          <w:rFonts w:ascii="宋体" w:hAnsi="宋体"/>
          <w:b/>
          <w:sz w:val="24"/>
          <w:szCs w:val="24"/>
        </w:rPr>
      </w:pPr>
      <w:r w:rsidRPr="00E65D35">
        <w:rPr>
          <w:rFonts w:ascii="宋体" w:hAnsi="宋体" w:hint="eastAsia"/>
          <w:b/>
          <w:sz w:val="24"/>
          <w:szCs w:val="24"/>
        </w:rPr>
        <w:t>递交方式</w:t>
      </w:r>
      <w:r w:rsidRPr="00E65D35">
        <w:rPr>
          <w:rFonts w:ascii="宋体" w:hAnsi="宋体"/>
          <w:b/>
          <w:sz w:val="24"/>
          <w:szCs w:val="24"/>
        </w:rPr>
        <w:t>：</w:t>
      </w:r>
      <w:r w:rsidRPr="00E65D35">
        <w:rPr>
          <w:rFonts w:ascii="宋体" w:hAnsi="宋体" w:hint="eastAsia"/>
          <w:b/>
          <w:sz w:val="24"/>
          <w:szCs w:val="24"/>
        </w:rPr>
        <w:t>各响应供应商</w:t>
      </w:r>
      <w:r w:rsidRPr="00E65D35">
        <w:rPr>
          <w:rFonts w:ascii="宋体" w:hAnsi="宋体"/>
          <w:b/>
          <w:sz w:val="24"/>
          <w:szCs w:val="24"/>
        </w:rPr>
        <w:t>在开标截止时间前将</w:t>
      </w:r>
      <w:r>
        <w:rPr>
          <w:rFonts w:ascii="宋体" w:hAnsi="宋体"/>
          <w:b/>
          <w:sz w:val="24"/>
          <w:szCs w:val="24"/>
        </w:rPr>
        <w:t>响应</w:t>
      </w:r>
      <w:r w:rsidRPr="00E65D35">
        <w:rPr>
          <w:rFonts w:ascii="宋体" w:hAnsi="宋体"/>
          <w:b/>
          <w:sz w:val="24"/>
          <w:szCs w:val="24"/>
        </w:rPr>
        <w:t>文件保存为加盖公章的PDF扫描</w:t>
      </w:r>
      <w:r w:rsidRPr="00E65D35">
        <w:rPr>
          <w:rFonts w:ascii="宋体" w:hAnsi="宋体"/>
          <w:b/>
          <w:sz w:val="24"/>
          <w:szCs w:val="24"/>
        </w:rPr>
        <w:lastRenderedPageBreak/>
        <w:t>件分“资格审查文件、</w:t>
      </w:r>
      <w:r w:rsidR="006916DA">
        <w:rPr>
          <w:rFonts w:ascii="宋体" w:hAnsi="宋体"/>
          <w:b/>
          <w:sz w:val="24"/>
          <w:szCs w:val="24"/>
        </w:rPr>
        <w:t>技术标响应文件、</w:t>
      </w:r>
      <w:r w:rsidRPr="00E65D35">
        <w:rPr>
          <w:rFonts w:ascii="宋体" w:hAnsi="宋体"/>
          <w:b/>
          <w:sz w:val="24"/>
          <w:szCs w:val="24"/>
        </w:rPr>
        <w:t>商务标文件”分别压缩加密后（以1份电子邮件形式发送，</w:t>
      </w:r>
      <w:r>
        <w:rPr>
          <w:rFonts w:ascii="宋体" w:hAnsi="宋体"/>
          <w:b/>
          <w:sz w:val="24"/>
          <w:szCs w:val="24"/>
        </w:rPr>
        <w:t>供应商</w:t>
      </w:r>
      <w:r w:rsidRPr="00E65D35">
        <w:rPr>
          <w:rFonts w:ascii="宋体" w:hAnsi="宋体"/>
          <w:b/>
          <w:sz w:val="24"/>
          <w:szCs w:val="24"/>
        </w:rPr>
        <w:t>可在</w:t>
      </w:r>
      <w:r>
        <w:rPr>
          <w:rFonts w:ascii="宋体" w:hAnsi="宋体"/>
          <w:b/>
          <w:sz w:val="24"/>
          <w:szCs w:val="24"/>
        </w:rPr>
        <w:t>磋商</w:t>
      </w:r>
      <w:r w:rsidRPr="00E65D35">
        <w:rPr>
          <w:rFonts w:ascii="宋体" w:hAnsi="宋体"/>
          <w:b/>
          <w:sz w:val="24"/>
          <w:szCs w:val="24"/>
        </w:rPr>
        <w:t>文件提交截止时间前，对其电子</w:t>
      </w:r>
      <w:r>
        <w:rPr>
          <w:rFonts w:ascii="宋体" w:hAnsi="宋体"/>
          <w:b/>
          <w:sz w:val="24"/>
          <w:szCs w:val="24"/>
        </w:rPr>
        <w:t>响应</w:t>
      </w:r>
      <w:r w:rsidRPr="00E65D35">
        <w:rPr>
          <w:rFonts w:ascii="宋体" w:hAnsi="宋体"/>
          <w:b/>
          <w:sz w:val="24"/>
          <w:szCs w:val="24"/>
        </w:rPr>
        <w:t>文件进行修改，招标代理下载的</w:t>
      </w:r>
      <w:r>
        <w:rPr>
          <w:rFonts w:ascii="宋体" w:hAnsi="宋体"/>
          <w:b/>
          <w:sz w:val="24"/>
          <w:szCs w:val="24"/>
        </w:rPr>
        <w:t>响应</w:t>
      </w:r>
      <w:r w:rsidRPr="00E65D35">
        <w:rPr>
          <w:rFonts w:ascii="宋体" w:hAnsi="宋体"/>
          <w:b/>
          <w:sz w:val="24"/>
          <w:szCs w:val="24"/>
        </w:rPr>
        <w:t>文件为规定时间内最后发送到邮箱的</w:t>
      </w:r>
      <w:r>
        <w:rPr>
          <w:rFonts w:ascii="宋体" w:hAnsi="宋体"/>
          <w:b/>
          <w:sz w:val="24"/>
          <w:szCs w:val="24"/>
        </w:rPr>
        <w:t>响应</w:t>
      </w:r>
      <w:r w:rsidRPr="00E65D35">
        <w:rPr>
          <w:rFonts w:ascii="宋体" w:hAnsi="宋体"/>
          <w:b/>
          <w:sz w:val="24"/>
          <w:szCs w:val="24"/>
        </w:rPr>
        <w:t>文件）发送至邮箱：</w:t>
      </w:r>
      <w:r w:rsidRPr="00E65D35">
        <w:rPr>
          <w:rFonts w:ascii="宋体" w:hAnsi="宋体" w:hint="eastAsia"/>
          <w:b/>
          <w:sz w:val="24"/>
          <w:szCs w:val="24"/>
        </w:rPr>
        <w:t>1250532435</w:t>
      </w:r>
      <w:r w:rsidRPr="00E65D35">
        <w:rPr>
          <w:rFonts w:ascii="宋体" w:hAnsi="宋体"/>
          <w:b/>
          <w:sz w:val="24"/>
          <w:szCs w:val="24"/>
        </w:rPr>
        <w:t>@qq.com ，并注明单位名称。逾期未发送的</w:t>
      </w:r>
      <w:r>
        <w:rPr>
          <w:rFonts w:ascii="宋体" w:hAnsi="宋体"/>
          <w:b/>
          <w:sz w:val="24"/>
          <w:szCs w:val="24"/>
        </w:rPr>
        <w:t>响应</w:t>
      </w:r>
      <w:r w:rsidRPr="00E65D35">
        <w:rPr>
          <w:rFonts w:ascii="宋体" w:hAnsi="宋体"/>
          <w:b/>
          <w:sz w:val="24"/>
          <w:szCs w:val="24"/>
        </w:rPr>
        <w:t>文件，</w:t>
      </w:r>
      <w:r w:rsidRPr="00E65D35">
        <w:rPr>
          <w:rFonts w:ascii="宋体" w:hAnsi="宋体" w:hint="eastAsia"/>
          <w:b/>
          <w:sz w:val="24"/>
          <w:szCs w:val="24"/>
        </w:rPr>
        <w:t>采购人</w:t>
      </w:r>
      <w:r w:rsidRPr="00E65D35">
        <w:rPr>
          <w:rFonts w:ascii="宋体" w:hAnsi="宋体"/>
          <w:b/>
          <w:sz w:val="24"/>
          <w:szCs w:val="24"/>
        </w:rPr>
        <w:t>将不予受理。</w:t>
      </w:r>
    </w:p>
    <w:p w:rsidR="00E65D35" w:rsidRPr="00E65D35" w:rsidRDefault="00E65D35" w:rsidP="00C95585">
      <w:pPr>
        <w:snapToGrid w:val="0"/>
        <w:spacing w:line="440" w:lineRule="exact"/>
        <w:ind w:firstLineChars="200" w:firstLine="482"/>
        <w:rPr>
          <w:rFonts w:ascii="宋体" w:hAnsi="宋体"/>
          <w:b/>
          <w:sz w:val="24"/>
          <w:szCs w:val="24"/>
        </w:rPr>
      </w:pPr>
      <w:r w:rsidRPr="00E65D35">
        <w:rPr>
          <w:rFonts w:ascii="宋体" w:hAnsi="宋体"/>
          <w:b/>
          <w:sz w:val="24"/>
          <w:szCs w:val="24"/>
        </w:rPr>
        <w:t>（注“资格审查文件”、“</w:t>
      </w:r>
      <w:r w:rsidRPr="00E65D35">
        <w:rPr>
          <w:b/>
          <w:color w:val="000000"/>
          <w:sz w:val="24"/>
          <w:szCs w:val="24"/>
        </w:rPr>
        <w:t>技术响应文件</w:t>
      </w:r>
      <w:r w:rsidRPr="00E65D35">
        <w:rPr>
          <w:b/>
          <w:color w:val="000000"/>
          <w:sz w:val="24"/>
          <w:szCs w:val="24"/>
        </w:rPr>
        <w:t>”</w:t>
      </w:r>
      <w:r w:rsidRPr="00E65D35">
        <w:rPr>
          <w:rFonts w:ascii="宋体" w:hAnsi="宋体"/>
          <w:b/>
          <w:sz w:val="24"/>
          <w:szCs w:val="24"/>
        </w:rPr>
        <w:t>与“商务标”的密码请按“南通城建开发区不见面开标群”里的提示，按时提交，当场解密开标）</w:t>
      </w:r>
    </w:p>
    <w:p w:rsidR="001A0CBD" w:rsidRDefault="00E65D35" w:rsidP="00C95585">
      <w:pPr>
        <w:pStyle w:val="2"/>
        <w:snapToGrid w:val="0"/>
        <w:spacing w:before="0" w:after="0" w:line="440" w:lineRule="exact"/>
        <w:rPr>
          <w:rFonts w:ascii="宋体" w:eastAsia="宋体" w:hAnsi="宋体" w:cs="宋体"/>
          <w:sz w:val="24"/>
          <w:szCs w:val="24"/>
        </w:rPr>
      </w:pPr>
      <w:r>
        <w:rPr>
          <w:rFonts w:ascii="宋体" w:eastAsia="宋体" w:hAnsi="宋体" w:cs="宋体" w:hint="eastAsia"/>
          <w:sz w:val="24"/>
          <w:szCs w:val="24"/>
        </w:rPr>
        <w:t>五、响应文件的开启</w:t>
      </w:r>
    </w:p>
    <w:p w:rsidR="001A0CBD" w:rsidRDefault="00E65D35" w:rsidP="00C95585">
      <w:pPr>
        <w:snapToGrid w:val="0"/>
        <w:spacing w:line="440" w:lineRule="exact"/>
        <w:ind w:firstLineChars="200" w:firstLine="482"/>
        <w:textAlignment w:val="baseline"/>
        <w:rPr>
          <w:rFonts w:ascii="宋体" w:hAnsi="宋体" w:cs="宋体"/>
          <w:b/>
          <w:bCs/>
          <w:sz w:val="24"/>
          <w:szCs w:val="24"/>
          <w:u w:val="single"/>
        </w:rPr>
      </w:pPr>
      <w:r>
        <w:rPr>
          <w:rFonts w:ascii="宋体" w:hAnsi="宋体" w:cs="宋体" w:hint="eastAsia"/>
          <w:b/>
          <w:bCs/>
          <w:sz w:val="24"/>
          <w:szCs w:val="24"/>
        </w:rPr>
        <w:t xml:space="preserve">1、时  间： </w:t>
      </w:r>
      <w:r>
        <w:rPr>
          <w:rFonts w:ascii="宋体" w:hAnsi="宋体" w:cs="宋体" w:hint="eastAsia"/>
          <w:b/>
          <w:bCs/>
          <w:sz w:val="24"/>
          <w:szCs w:val="24"/>
          <w:u w:val="single" w:color="000000"/>
        </w:rPr>
        <w:t xml:space="preserve"> 2023年2月</w:t>
      </w:r>
      <w:r w:rsidR="005F25E5">
        <w:rPr>
          <w:rFonts w:ascii="宋体" w:hAnsi="宋体" w:cs="宋体" w:hint="eastAsia"/>
          <w:b/>
          <w:bCs/>
          <w:sz w:val="24"/>
          <w:szCs w:val="24"/>
          <w:u w:val="single" w:color="000000"/>
        </w:rPr>
        <w:t>9</w:t>
      </w:r>
      <w:r>
        <w:rPr>
          <w:rFonts w:ascii="宋体" w:hAnsi="宋体" w:cs="宋体" w:hint="eastAsia"/>
          <w:b/>
          <w:bCs/>
          <w:sz w:val="24"/>
          <w:szCs w:val="24"/>
          <w:u w:val="single" w:color="000000"/>
        </w:rPr>
        <w:t>日14点30分</w:t>
      </w:r>
      <w:r>
        <w:rPr>
          <w:rFonts w:ascii="宋体" w:hAnsi="宋体" w:cs="宋体" w:hint="eastAsia"/>
          <w:b/>
          <w:bCs/>
          <w:sz w:val="24"/>
          <w:szCs w:val="24"/>
        </w:rPr>
        <w:t>（北京时间）</w:t>
      </w:r>
    </w:p>
    <w:p w:rsidR="00E65D35" w:rsidRPr="00E65D35" w:rsidRDefault="00E65D35" w:rsidP="00C95585">
      <w:pPr>
        <w:adjustRightInd w:val="0"/>
        <w:snapToGrid w:val="0"/>
        <w:spacing w:line="440" w:lineRule="exact"/>
        <w:ind w:firstLineChars="200" w:firstLine="482"/>
        <w:jc w:val="left"/>
        <w:rPr>
          <w:rFonts w:ascii="宋体" w:hAnsi="宋体"/>
          <w:bCs/>
          <w:sz w:val="24"/>
          <w:szCs w:val="24"/>
          <w:u w:val="single"/>
        </w:rPr>
      </w:pPr>
      <w:r>
        <w:rPr>
          <w:rFonts w:ascii="宋体" w:hAnsi="宋体" w:cs="宋体" w:hint="eastAsia"/>
          <w:b/>
          <w:bCs/>
          <w:sz w:val="24"/>
          <w:szCs w:val="24"/>
        </w:rPr>
        <w:t>2、地  点：</w:t>
      </w:r>
      <w:r w:rsidRPr="00E65D35">
        <w:rPr>
          <w:rFonts w:ascii="宋体" w:hAnsi="宋体" w:cs="宋体" w:hint="eastAsia"/>
          <w:b/>
          <w:bCs/>
          <w:sz w:val="24"/>
          <w:szCs w:val="24"/>
          <w:u w:val="single"/>
        </w:rPr>
        <w:t xml:space="preserve"> </w:t>
      </w:r>
      <w:r>
        <w:rPr>
          <w:rFonts w:ascii="宋体" w:hAnsi="宋体" w:cs="宋体" w:hint="eastAsia"/>
          <w:b/>
          <w:bCs/>
          <w:kern w:val="0"/>
          <w:sz w:val="24"/>
          <w:szCs w:val="24"/>
          <w:u w:val="single"/>
        </w:rPr>
        <w:t>供应商</w:t>
      </w:r>
      <w:r w:rsidRPr="00E65D35">
        <w:rPr>
          <w:rFonts w:ascii="宋体" w:hAnsi="宋体" w:cs="宋体" w:hint="eastAsia"/>
          <w:b/>
          <w:bCs/>
          <w:kern w:val="0"/>
          <w:sz w:val="24"/>
          <w:szCs w:val="24"/>
          <w:u w:val="single"/>
        </w:rPr>
        <w:t>自行选择任意地点参加远程开标会</w:t>
      </w:r>
      <w:r>
        <w:rPr>
          <w:rFonts w:ascii="宋体" w:hAnsi="宋体" w:cs="宋体" w:hint="eastAsia"/>
          <w:b/>
          <w:bCs/>
          <w:kern w:val="0"/>
          <w:sz w:val="24"/>
          <w:szCs w:val="24"/>
          <w:u w:val="single"/>
        </w:rPr>
        <w:t xml:space="preserve"> </w:t>
      </w:r>
    </w:p>
    <w:p w:rsidR="00E65D35" w:rsidRPr="00E65D35" w:rsidRDefault="00E65D35" w:rsidP="00C95585">
      <w:pPr>
        <w:adjustRightInd w:val="0"/>
        <w:snapToGrid w:val="0"/>
        <w:spacing w:line="440" w:lineRule="exact"/>
        <w:ind w:firstLineChars="200" w:firstLine="482"/>
        <w:jc w:val="left"/>
        <w:rPr>
          <w:rFonts w:ascii="宋体" w:hAnsi="宋体" w:cs="宋体"/>
          <w:b/>
          <w:bCs/>
          <w:sz w:val="24"/>
          <w:szCs w:val="24"/>
        </w:rPr>
      </w:pPr>
      <w:r w:rsidRPr="00E65D35">
        <w:rPr>
          <w:rFonts w:ascii="宋体" w:hAnsi="宋体" w:cs="宋体" w:hint="eastAsia"/>
          <w:b/>
          <w:bCs/>
          <w:sz w:val="24"/>
          <w:szCs w:val="24"/>
        </w:rPr>
        <w:t>注：为确保本项目远程开标时交互顺利，现提供QQ群作为本项目的备用远程交互群，</w:t>
      </w:r>
      <w:proofErr w:type="gramStart"/>
      <w:r w:rsidRPr="00E65D35">
        <w:rPr>
          <w:rFonts w:ascii="宋体" w:hAnsi="宋体" w:cs="宋体" w:hint="eastAsia"/>
          <w:b/>
          <w:bCs/>
          <w:sz w:val="24"/>
          <w:szCs w:val="24"/>
        </w:rPr>
        <w:t>群号为</w:t>
      </w:r>
      <w:proofErr w:type="gramEnd"/>
      <w:r w:rsidRPr="00E65D35">
        <w:rPr>
          <w:rFonts w:ascii="宋体" w:hAnsi="宋体" w:cs="宋体" w:hint="eastAsia"/>
          <w:b/>
          <w:bCs/>
          <w:sz w:val="24"/>
          <w:szCs w:val="24"/>
        </w:rPr>
        <w:t>：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w:t>
      </w:r>
      <w:proofErr w:type="gramStart"/>
      <w:r w:rsidRPr="00E65D35">
        <w:rPr>
          <w:rFonts w:ascii="宋体" w:hAnsi="宋体" w:cs="宋体" w:hint="eastAsia"/>
          <w:b/>
          <w:bCs/>
          <w:sz w:val="24"/>
          <w:szCs w:val="24"/>
        </w:rPr>
        <w:t>疑</w:t>
      </w:r>
      <w:proofErr w:type="gramEnd"/>
      <w:r w:rsidRPr="00E65D35">
        <w:rPr>
          <w:rFonts w:ascii="宋体" w:hAnsi="宋体" w:cs="宋体" w:hint="eastAsia"/>
          <w:b/>
          <w:bCs/>
          <w:sz w:val="24"/>
          <w:szCs w:val="24"/>
        </w:rPr>
        <w:t>。</w:t>
      </w:r>
    </w:p>
    <w:p w:rsidR="001A0CBD" w:rsidRPr="00E65D35" w:rsidRDefault="00E65D35" w:rsidP="00C95585">
      <w:pPr>
        <w:snapToGrid w:val="0"/>
        <w:spacing w:line="440" w:lineRule="exact"/>
        <w:ind w:firstLineChars="200" w:firstLine="482"/>
        <w:textAlignment w:val="baseline"/>
        <w:rPr>
          <w:rFonts w:ascii="宋体" w:hAnsi="宋体" w:cs="宋体"/>
          <w:b/>
          <w:bCs/>
          <w:sz w:val="24"/>
          <w:szCs w:val="24"/>
          <w:u w:val="single"/>
        </w:rPr>
      </w:pPr>
      <w:r>
        <w:rPr>
          <w:rFonts w:ascii="宋体" w:hAnsi="宋体" w:cs="宋体" w:hint="eastAsia"/>
          <w:b/>
          <w:sz w:val="24"/>
          <w:szCs w:val="24"/>
        </w:rPr>
        <w:t>3</w:t>
      </w:r>
      <w:r w:rsidRPr="00E65D35">
        <w:rPr>
          <w:rFonts w:ascii="宋体" w:hAnsi="宋体" w:cs="宋体" w:hint="eastAsia"/>
          <w:b/>
          <w:sz w:val="24"/>
          <w:szCs w:val="24"/>
        </w:rPr>
        <w:t>、评标地点：</w:t>
      </w:r>
      <w:r w:rsidRPr="00E65D35">
        <w:rPr>
          <w:rFonts w:ascii="宋体" w:hAnsi="宋体" w:cs="宋体" w:hint="eastAsia"/>
          <w:b/>
          <w:bCs/>
          <w:kern w:val="0"/>
          <w:sz w:val="24"/>
          <w:szCs w:val="24"/>
          <w:u w:val="single"/>
        </w:rPr>
        <w:t>南通市世纪大道18号恒隆国际C座713会议室</w:t>
      </w:r>
    </w:p>
    <w:p w:rsidR="001A0CBD" w:rsidRDefault="00E65D35" w:rsidP="00C95585">
      <w:pPr>
        <w:pStyle w:val="2"/>
        <w:snapToGrid w:val="0"/>
        <w:spacing w:before="0" w:after="0" w:line="440" w:lineRule="exact"/>
        <w:rPr>
          <w:rFonts w:ascii="宋体" w:eastAsia="宋体" w:hAnsi="宋体" w:cs="宋体"/>
          <w:sz w:val="24"/>
          <w:szCs w:val="24"/>
        </w:rPr>
      </w:pPr>
      <w:r>
        <w:rPr>
          <w:rFonts w:ascii="宋体" w:eastAsia="宋体" w:hAnsi="宋体" w:cs="宋体" w:hint="eastAsia"/>
          <w:sz w:val="24"/>
          <w:szCs w:val="24"/>
        </w:rPr>
        <w:t>六、公告期限</w:t>
      </w:r>
    </w:p>
    <w:p w:rsidR="001A0CBD" w:rsidRDefault="00E65D35" w:rsidP="00C95585">
      <w:pPr>
        <w:snapToGrid w:val="0"/>
        <w:spacing w:line="440" w:lineRule="exact"/>
        <w:ind w:firstLineChars="200" w:firstLine="480"/>
        <w:textAlignment w:val="baseline"/>
        <w:rPr>
          <w:rFonts w:ascii="宋体" w:hAnsi="宋体" w:cs="宋体"/>
          <w:kern w:val="0"/>
          <w:sz w:val="24"/>
          <w:szCs w:val="24"/>
        </w:rPr>
      </w:pPr>
      <w:r>
        <w:rPr>
          <w:rFonts w:ascii="宋体" w:hAnsi="宋体" w:cs="宋体" w:hint="eastAsia"/>
          <w:kern w:val="0"/>
          <w:sz w:val="24"/>
          <w:szCs w:val="24"/>
        </w:rPr>
        <w:t>自本公告发布之日起</w:t>
      </w:r>
      <w:r>
        <w:rPr>
          <w:rFonts w:hint="eastAsia"/>
          <w:sz w:val="24"/>
          <w:szCs w:val="24"/>
        </w:rPr>
        <w:t>3</w:t>
      </w:r>
      <w:r>
        <w:rPr>
          <w:sz w:val="24"/>
          <w:szCs w:val="24"/>
        </w:rPr>
        <w:t>个工作日。</w:t>
      </w:r>
    </w:p>
    <w:p w:rsidR="001A0CBD" w:rsidRDefault="00E65D35" w:rsidP="00C95585">
      <w:pPr>
        <w:pStyle w:val="2"/>
        <w:numPr>
          <w:ilvl w:val="0"/>
          <w:numId w:val="3"/>
        </w:numPr>
        <w:snapToGrid w:val="0"/>
        <w:spacing w:before="0" w:after="0" w:line="440" w:lineRule="exact"/>
        <w:rPr>
          <w:rFonts w:ascii="宋体" w:eastAsia="宋体" w:hAnsi="宋体" w:cs="宋体"/>
          <w:sz w:val="24"/>
          <w:szCs w:val="24"/>
        </w:rPr>
      </w:pPr>
      <w:r>
        <w:rPr>
          <w:rFonts w:ascii="宋体" w:eastAsia="宋体" w:hAnsi="宋体" w:cs="宋体" w:hint="eastAsia"/>
          <w:sz w:val="24"/>
          <w:szCs w:val="24"/>
        </w:rPr>
        <w:t>其他补充事宜：</w:t>
      </w:r>
    </w:p>
    <w:p w:rsidR="001A0CBD" w:rsidRDefault="00E65D35" w:rsidP="00C95585">
      <w:pPr>
        <w:numPr>
          <w:ilvl w:val="0"/>
          <w:numId w:val="4"/>
        </w:numPr>
        <w:snapToGrid w:val="0"/>
        <w:spacing w:line="440" w:lineRule="exact"/>
        <w:ind w:firstLineChars="200" w:firstLine="480"/>
        <w:textAlignment w:val="baseline"/>
        <w:rPr>
          <w:rFonts w:ascii="宋体" w:hAnsi="宋体" w:cs="宋体"/>
          <w:kern w:val="0"/>
          <w:sz w:val="24"/>
          <w:szCs w:val="24"/>
        </w:rPr>
      </w:pPr>
      <w:r>
        <w:rPr>
          <w:rFonts w:ascii="宋体" w:hAnsi="宋体" w:cs="宋体" w:hint="eastAsia"/>
          <w:kern w:val="0"/>
          <w:sz w:val="24"/>
          <w:szCs w:val="24"/>
        </w:rPr>
        <w:t>投标保证金：</w:t>
      </w:r>
      <w:r>
        <w:rPr>
          <w:rFonts w:ascii="宋体" w:hAnsi="宋体" w:cs="宋体" w:hint="eastAsia"/>
          <w:bCs/>
          <w:color w:val="000000"/>
          <w:sz w:val="24"/>
          <w:szCs w:val="24"/>
        </w:rPr>
        <w:t>无</w:t>
      </w:r>
      <w:r>
        <w:rPr>
          <w:rFonts w:ascii="宋体" w:hAnsi="宋体" w:cs="宋体" w:hint="eastAsia"/>
          <w:kern w:val="0"/>
          <w:sz w:val="24"/>
          <w:szCs w:val="24"/>
        </w:rPr>
        <w:t>。</w:t>
      </w:r>
    </w:p>
    <w:p w:rsidR="001A0CBD" w:rsidRDefault="00E65D35" w:rsidP="00C95585">
      <w:pPr>
        <w:numPr>
          <w:ilvl w:val="0"/>
          <w:numId w:val="4"/>
        </w:numPr>
        <w:snapToGrid w:val="0"/>
        <w:spacing w:line="440" w:lineRule="exact"/>
        <w:ind w:firstLineChars="200" w:firstLine="480"/>
        <w:textAlignment w:val="baseline"/>
        <w:rPr>
          <w:rFonts w:ascii="宋体" w:hAnsi="宋体" w:cs="宋体"/>
          <w:kern w:val="0"/>
          <w:sz w:val="24"/>
          <w:szCs w:val="24"/>
        </w:rPr>
      </w:pPr>
      <w:r>
        <w:rPr>
          <w:rFonts w:ascii="宋体" w:hAnsi="宋体" w:cs="宋体" w:hint="eastAsia"/>
          <w:kern w:val="0"/>
          <w:sz w:val="24"/>
          <w:szCs w:val="24"/>
        </w:rPr>
        <w:t>项目磋商活动模式：本项目采用远程开标模式。</w:t>
      </w:r>
    </w:p>
    <w:p w:rsidR="001A0CBD" w:rsidRDefault="00E65D35" w:rsidP="00C95585">
      <w:pPr>
        <w:numPr>
          <w:ilvl w:val="0"/>
          <w:numId w:val="4"/>
        </w:numPr>
        <w:snapToGrid w:val="0"/>
        <w:spacing w:line="440" w:lineRule="exact"/>
        <w:ind w:firstLineChars="200" w:firstLine="480"/>
        <w:textAlignment w:val="baseline"/>
        <w:rPr>
          <w:rFonts w:ascii="宋体" w:hAnsi="宋体" w:cs="宋体"/>
          <w:kern w:val="0"/>
          <w:sz w:val="24"/>
          <w:szCs w:val="24"/>
        </w:rPr>
      </w:pPr>
      <w:r>
        <w:rPr>
          <w:rFonts w:ascii="宋体" w:hAnsi="宋体" w:cs="宋体" w:hint="eastAsia"/>
          <w:kern w:val="0"/>
          <w:sz w:val="24"/>
          <w:szCs w:val="24"/>
        </w:rPr>
        <w:t>对项目需求部分（供应</w:t>
      </w:r>
      <w:proofErr w:type="gramStart"/>
      <w:r>
        <w:rPr>
          <w:rFonts w:ascii="宋体" w:hAnsi="宋体" w:cs="宋体" w:hint="eastAsia"/>
          <w:kern w:val="0"/>
          <w:sz w:val="24"/>
          <w:szCs w:val="24"/>
        </w:rPr>
        <w:t>商其他</w:t>
      </w:r>
      <w:proofErr w:type="gramEnd"/>
      <w:r>
        <w:rPr>
          <w:rFonts w:ascii="宋体" w:hAnsi="宋体" w:cs="宋体" w:hint="eastAsia"/>
          <w:kern w:val="0"/>
          <w:sz w:val="24"/>
          <w:szCs w:val="24"/>
        </w:rPr>
        <w:t>资格要求、项目需求、评分标准）的询问、质疑请向采购人提出，由采购人负责答复；对项目磋商文件其它部分的询问请向采购招标代理机构提出。</w:t>
      </w:r>
    </w:p>
    <w:p w:rsidR="00E65D35" w:rsidRPr="00E65D35" w:rsidRDefault="00E65D35" w:rsidP="00C95585">
      <w:pPr>
        <w:spacing w:line="440" w:lineRule="exact"/>
        <w:ind w:firstLineChars="200" w:firstLine="420"/>
        <w:rPr>
          <w:sz w:val="24"/>
          <w:szCs w:val="24"/>
        </w:rPr>
      </w:pPr>
      <w:r>
        <w:rPr>
          <w:rFonts w:hint="eastAsia"/>
        </w:rPr>
        <w:t>4</w:t>
      </w:r>
      <w:r>
        <w:rPr>
          <w:rFonts w:hint="eastAsia"/>
        </w:rPr>
        <w:t>、</w:t>
      </w:r>
      <w:r w:rsidRPr="00E65D35">
        <w:rPr>
          <w:sz w:val="24"/>
          <w:szCs w:val="24"/>
        </w:rPr>
        <w:t>供应商应依照规定提交各类声明函、承诺函，不再同时提供原件备查或提供有关部门出具的相关证明文件。但中标或成交供应商，应做好提交声明函、承诺</w:t>
      </w:r>
      <w:proofErr w:type="gramStart"/>
      <w:r w:rsidRPr="00E65D35">
        <w:rPr>
          <w:sz w:val="24"/>
          <w:szCs w:val="24"/>
        </w:rPr>
        <w:t>函相应</w:t>
      </w:r>
      <w:proofErr w:type="gramEnd"/>
      <w:r w:rsidRPr="00E65D35">
        <w:rPr>
          <w:sz w:val="24"/>
          <w:szCs w:val="24"/>
        </w:rPr>
        <w:t>原件的核查准备；核查后发现虚假或违背承诺的，依照相关法律法规规定处理。</w:t>
      </w:r>
    </w:p>
    <w:p w:rsidR="001A0CBD" w:rsidRDefault="00E65D35" w:rsidP="00C95585">
      <w:pPr>
        <w:numPr>
          <w:ilvl w:val="0"/>
          <w:numId w:val="3"/>
        </w:numPr>
        <w:snapToGrid w:val="0"/>
        <w:spacing w:line="440" w:lineRule="exact"/>
        <w:textAlignment w:val="baseline"/>
        <w:rPr>
          <w:rFonts w:ascii="宋体" w:hAnsi="宋体" w:cs="宋体"/>
          <w:b/>
          <w:bCs/>
          <w:sz w:val="24"/>
          <w:szCs w:val="24"/>
        </w:rPr>
      </w:pPr>
      <w:r>
        <w:rPr>
          <w:rFonts w:ascii="宋体" w:hAnsi="宋体" w:cs="宋体" w:hint="eastAsia"/>
          <w:b/>
          <w:bCs/>
          <w:sz w:val="24"/>
          <w:szCs w:val="24"/>
        </w:rPr>
        <w:t>凡对本次采购提出询问，请按以下方式联系。</w:t>
      </w:r>
    </w:p>
    <w:p w:rsidR="001A0CBD" w:rsidRDefault="00E65D35" w:rsidP="00C95585">
      <w:pPr>
        <w:numPr>
          <w:ilvl w:val="0"/>
          <w:numId w:val="5"/>
        </w:num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采购人信息</w:t>
      </w:r>
    </w:p>
    <w:p w:rsidR="001A0CBD" w:rsidRDefault="00E65D35" w:rsidP="00C95585">
      <w:pPr>
        <w:spacing w:line="440" w:lineRule="exact"/>
        <w:ind w:firstLineChars="200" w:firstLine="480"/>
        <w:jc w:val="left"/>
        <w:rPr>
          <w:rFonts w:ascii="宋体" w:hAnsi="宋体" w:cs="宋体"/>
          <w:sz w:val="24"/>
          <w:szCs w:val="24"/>
        </w:rPr>
      </w:pPr>
      <w:r>
        <w:rPr>
          <w:rFonts w:ascii="宋体" w:hAnsi="宋体" w:cs="宋体" w:hint="eastAsia"/>
          <w:sz w:val="24"/>
          <w:szCs w:val="24"/>
        </w:rPr>
        <w:t>名称：南通市妇幼保健院</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 xml:space="preserve">地址：南通市崇川区世纪大道399号 </w:t>
      </w:r>
    </w:p>
    <w:p w:rsidR="00E65D35" w:rsidRPr="00E65D35" w:rsidRDefault="00E65D35" w:rsidP="00C95585">
      <w:pPr>
        <w:snapToGrid w:val="0"/>
        <w:spacing w:line="440" w:lineRule="exact"/>
        <w:ind w:firstLineChars="200" w:firstLine="480"/>
        <w:rPr>
          <w:rFonts w:ascii="宋体" w:hAnsi="宋体" w:cs="宋体"/>
          <w:sz w:val="24"/>
          <w:szCs w:val="24"/>
        </w:rPr>
      </w:pPr>
      <w:r w:rsidRPr="00E65D35">
        <w:rPr>
          <w:rFonts w:ascii="宋体" w:hAnsi="宋体" w:cs="宋体"/>
          <w:sz w:val="24"/>
          <w:szCs w:val="24"/>
        </w:rPr>
        <w:lastRenderedPageBreak/>
        <w:t>联系人：</w:t>
      </w:r>
      <w:r w:rsidR="00771BDD" w:rsidRPr="00345D93">
        <w:rPr>
          <w:rFonts w:ascii="宋体" w:hAnsi="宋体" w:cs="仿宋_GB2312" w:hint="eastAsia"/>
          <w:sz w:val="24"/>
        </w:rPr>
        <w:t>单</w:t>
      </w:r>
      <w:r w:rsidR="00771BDD">
        <w:rPr>
          <w:rFonts w:ascii="宋体" w:hAnsi="宋体" w:cs="仿宋_GB2312" w:hint="eastAsia"/>
          <w:sz w:val="24"/>
        </w:rPr>
        <w:t>女士</w:t>
      </w:r>
      <w:r w:rsidR="00B428A3">
        <w:rPr>
          <w:rFonts w:ascii="宋体" w:hAnsi="宋体" w:cs="宋体" w:hint="eastAsia"/>
          <w:sz w:val="24"/>
          <w:szCs w:val="24"/>
        </w:rPr>
        <w:t xml:space="preserve">   </w:t>
      </w:r>
      <w:r w:rsidRPr="00E65D35">
        <w:rPr>
          <w:rFonts w:ascii="宋体" w:hAnsi="宋体" w:cs="宋体" w:hint="eastAsia"/>
          <w:sz w:val="24"/>
          <w:szCs w:val="24"/>
        </w:rPr>
        <w:t>联系电话：</w:t>
      </w:r>
      <w:r w:rsidR="00771BDD" w:rsidRPr="00345D93">
        <w:rPr>
          <w:rFonts w:ascii="宋体" w:hAnsi="宋体" w:cs="仿宋_GB2312"/>
          <w:sz w:val="24"/>
        </w:rPr>
        <w:t>13962799194</w:t>
      </w:r>
      <w:r w:rsidRPr="00E65D35">
        <w:rPr>
          <w:rFonts w:ascii="宋体" w:hAnsi="宋体" w:cs="宋体" w:hint="eastAsia"/>
          <w:sz w:val="24"/>
          <w:szCs w:val="24"/>
        </w:rPr>
        <w:t>；</w:t>
      </w:r>
    </w:p>
    <w:p w:rsidR="001A0CBD" w:rsidRDefault="00E65D35" w:rsidP="00C95585">
      <w:pPr>
        <w:numPr>
          <w:ilvl w:val="0"/>
          <w:numId w:val="6"/>
        </w:num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采购代理机构信息</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名称：</w:t>
      </w:r>
      <w:r w:rsidR="00603060">
        <w:rPr>
          <w:rFonts w:ascii="宋体" w:hAnsi="宋体" w:cs="宋体" w:hint="eastAsia"/>
          <w:sz w:val="24"/>
          <w:szCs w:val="24"/>
        </w:rPr>
        <w:t>南通城建工程项目管理有限公司</w:t>
      </w:r>
    </w:p>
    <w:p w:rsidR="00E65D35" w:rsidRDefault="00E65D35" w:rsidP="00C95585">
      <w:pPr>
        <w:snapToGrid w:val="0"/>
        <w:spacing w:line="440" w:lineRule="exact"/>
        <w:ind w:firstLineChars="200" w:firstLine="480"/>
        <w:textAlignment w:val="baseline"/>
        <w:rPr>
          <w:sz w:val="24"/>
          <w:szCs w:val="24"/>
        </w:rPr>
      </w:pPr>
      <w:r>
        <w:rPr>
          <w:rFonts w:ascii="宋体" w:hAnsi="宋体" w:cs="宋体" w:hint="eastAsia"/>
          <w:sz w:val="24"/>
          <w:szCs w:val="24"/>
        </w:rPr>
        <w:t>地址：</w:t>
      </w:r>
      <w:r>
        <w:rPr>
          <w:rFonts w:hint="eastAsia"/>
          <w:sz w:val="24"/>
          <w:szCs w:val="24"/>
        </w:rPr>
        <w:t>南通市崇川区世纪大道</w:t>
      </w:r>
      <w:r>
        <w:rPr>
          <w:rFonts w:hint="eastAsia"/>
          <w:sz w:val="24"/>
          <w:szCs w:val="24"/>
        </w:rPr>
        <w:t>18</w:t>
      </w:r>
      <w:r>
        <w:rPr>
          <w:rFonts w:hint="eastAsia"/>
          <w:sz w:val="24"/>
          <w:szCs w:val="24"/>
        </w:rPr>
        <w:t>号恒隆国际</w:t>
      </w:r>
      <w:r>
        <w:rPr>
          <w:rFonts w:hint="eastAsia"/>
          <w:sz w:val="24"/>
          <w:szCs w:val="24"/>
        </w:rPr>
        <w:t>A</w:t>
      </w:r>
      <w:r>
        <w:rPr>
          <w:rFonts w:hint="eastAsia"/>
          <w:sz w:val="24"/>
          <w:szCs w:val="24"/>
        </w:rPr>
        <w:t>座</w:t>
      </w:r>
      <w:r>
        <w:rPr>
          <w:rFonts w:hint="eastAsia"/>
          <w:sz w:val="24"/>
          <w:szCs w:val="24"/>
        </w:rPr>
        <w:t>801</w:t>
      </w:r>
      <w:r>
        <w:rPr>
          <w:rFonts w:hint="eastAsia"/>
          <w:sz w:val="24"/>
          <w:szCs w:val="24"/>
        </w:rPr>
        <w:t>室</w:t>
      </w:r>
    </w:p>
    <w:p w:rsidR="00E65D35" w:rsidRPr="00E65D35" w:rsidRDefault="00B428A3" w:rsidP="00C95585">
      <w:pPr>
        <w:snapToGrid w:val="0"/>
        <w:spacing w:line="440" w:lineRule="exact"/>
        <w:ind w:firstLineChars="150" w:firstLine="360"/>
        <w:rPr>
          <w:sz w:val="24"/>
          <w:szCs w:val="24"/>
        </w:rPr>
      </w:pPr>
      <w:r w:rsidRPr="00E65D35">
        <w:rPr>
          <w:rFonts w:ascii="宋体" w:hAnsi="宋体" w:cs="宋体"/>
          <w:sz w:val="24"/>
          <w:szCs w:val="24"/>
        </w:rPr>
        <w:t>联系人：</w:t>
      </w:r>
      <w:r>
        <w:rPr>
          <w:rFonts w:ascii="宋体" w:hAnsi="宋体" w:cs="宋体"/>
          <w:sz w:val="24"/>
          <w:szCs w:val="24"/>
        </w:rPr>
        <w:t>王晓卫</w:t>
      </w:r>
      <w:r>
        <w:rPr>
          <w:rFonts w:ascii="宋体" w:hAnsi="宋体" w:cs="宋体" w:hint="eastAsia"/>
          <w:sz w:val="24"/>
          <w:szCs w:val="24"/>
        </w:rPr>
        <w:t xml:space="preserve">   </w:t>
      </w:r>
      <w:r w:rsidRPr="00E65D35">
        <w:rPr>
          <w:rFonts w:ascii="宋体" w:hAnsi="宋体" w:cs="宋体" w:hint="eastAsia"/>
          <w:sz w:val="24"/>
          <w:szCs w:val="24"/>
        </w:rPr>
        <w:t>联系电话：</w:t>
      </w:r>
      <w:r w:rsidR="00E65D35" w:rsidRPr="00E65D35">
        <w:rPr>
          <w:rFonts w:hint="eastAsia"/>
          <w:sz w:val="24"/>
          <w:szCs w:val="24"/>
        </w:rPr>
        <w:t xml:space="preserve">0513-85539679 </w:t>
      </w:r>
      <w:r>
        <w:rPr>
          <w:rFonts w:hint="eastAsia"/>
          <w:sz w:val="24"/>
          <w:szCs w:val="24"/>
        </w:rPr>
        <w:t>；</w:t>
      </w:r>
      <w:r w:rsidR="00E65D35" w:rsidRPr="00E65D35">
        <w:rPr>
          <w:rFonts w:hint="eastAsia"/>
          <w:sz w:val="24"/>
          <w:szCs w:val="24"/>
        </w:rPr>
        <w:t>18912268938</w:t>
      </w:r>
      <w:r w:rsidR="00E65D35" w:rsidRPr="00E65D35">
        <w:rPr>
          <w:rFonts w:hint="eastAsia"/>
          <w:sz w:val="24"/>
          <w:szCs w:val="24"/>
        </w:rPr>
        <w:t xml:space="preserve">　</w:t>
      </w:r>
    </w:p>
    <w:p w:rsidR="001A0CBD" w:rsidRDefault="00E65D35" w:rsidP="00C95585">
      <w:pPr>
        <w:snapToGrid w:val="0"/>
        <w:spacing w:line="440" w:lineRule="exact"/>
        <w:ind w:firstLineChars="200" w:firstLine="480"/>
        <w:textAlignment w:val="baseline"/>
        <w:rPr>
          <w:rFonts w:ascii="宋体" w:hAnsi="宋体" w:cs="宋体"/>
          <w:sz w:val="24"/>
          <w:szCs w:val="24"/>
        </w:rPr>
      </w:pPr>
      <w:r>
        <w:rPr>
          <w:rFonts w:ascii="宋体" w:hAnsi="宋体" w:cs="宋体" w:hint="eastAsia"/>
          <w:sz w:val="24"/>
          <w:szCs w:val="24"/>
        </w:rPr>
        <w:t>3、项目联系方式</w:t>
      </w:r>
    </w:p>
    <w:p w:rsidR="00E65D35" w:rsidRPr="00E65D35" w:rsidRDefault="00E65D35" w:rsidP="00C95585">
      <w:pPr>
        <w:snapToGrid w:val="0"/>
        <w:spacing w:line="440" w:lineRule="exact"/>
        <w:ind w:firstLineChars="250" w:firstLine="600"/>
        <w:rPr>
          <w:sz w:val="24"/>
          <w:szCs w:val="24"/>
        </w:rPr>
      </w:pPr>
      <w:r w:rsidRPr="00E65D35">
        <w:rPr>
          <w:rFonts w:hint="eastAsia"/>
          <w:sz w:val="24"/>
          <w:szCs w:val="24"/>
        </w:rPr>
        <w:t>项目联系人：王晓卫</w:t>
      </w:r>
      <w:r w:rsidRPr="00E65D35">
        <w:rPr>
          <w:rFonts w:hint="eastAsia"/>
          <w:sz w:val="24"/>
          <w:szCs w:val="24"/>
        </w:rPr>
        <w:t xml:space="preserve"> </w:t>
      </w:r>
    </w:p>
    <w:p w:rsidR="00E65D35" w:rsidRPr="00E65D35" w:rsidRDefault="00E65D35" w:rsidP="00C95585">
      <w:pPr>
        <w:snapToGrid w:val="0"/>
        <w:spacing w:line="440" w:lineRule="exact"/>
        <w:ind w:firstLineChars="250" w:firstLine="600"/>
        <w:rPr>
          <w:sz w:val="24"/>
          <w:szCs w:val="24"/>
        </w:rPr>
      </w:pPr>
      <w:r w:rsidRPr="00E65D35">
        <w:rPr>
          <w:rFonts w:hint="eastAsia"/>
          <w:sz w:val="24"/>
          <w:szCs w:val="24"/>
        </w:rPr>
        <w:t xml:space="preserve">电　话：　</w:t>
      </w:r>
      <w:r w:rsidRPr="00E65D35">
        <w:rPr>
          <w:rFonts w:hint="eastAsia"/>
          <w:sz w:val="24"/>
          <w:szCs w:val="24"/>
        </w:rPr>
        <w:t>0513-85539679</w:t>
      </w:r>
      <w:r w:rsidR="00B428A3">
        <w:rPr>
          <w:rFonts w:hint="eastAsia"/>
          <w:sz w:val="24"/>
          <w:szCs w:val="24"/>
        </w:rPr>
        <w:t>；</w:t>
      </w:r>
      <w:r w:rsidRPr="00E65D35">
        <w:rPr>
          <w:rFonts w:hint="eastAsia"/>
          <w:sz w:val="24"/>
          <w:szCs w:val="24"/>
        </w:rPr>
        <w:t xml:space="preserve"> 18912268938</w:t>
      </w:r>
      <w:r w:rsidRPr="00E65D35">
        <w:rPr>
          <w:rFonts w:hint="eastAsia"/>
          <w:sz w:val="24"/>
          <w:szCs w:val="24"/>
        </w:rPr>
        <w:t xml:space="preserve">　</w:t>
      </w:r>
    </w:p>
    <w:p w:rsidR="004705CC" w:rsidRDefault="004705CC" w:rsidP="00C95585">
      <w:pPr>
        <w:snapToGrid w:val="0"/>
        <w:spacing w:line="440" w:lineRule="exact"/>
        <w:ind w:firstLineChars="1500" w:firstLine="3600"/>
        <w:rPr>
          <w:rFonts w:ascii="宋体" w:hAnsi="宋体" w:cs="宋体"/>
          <w:sz w:val="24"/>
          <w:szCs w:val="24"/>
        </w:rPr>
      </w:pPr>
    </w:p>
    <w:p w:rsidR="001A0CBD" w:rsidRDefault="005F25E5" w:rsidP="00C95585">
      <w:pPr>
        <w:snapToGrid w:val="0"/>
        <w:spacing w:line="440" w:lineRule="exact"/>
        <w:ind w:firstLineChars="2000" w:firstLine="4800"/>
        <w:rPr>
          <w:rFonts w:ascii="宋体" w:hAnsi="宋体" w:cs="宋体"/>
          <w:sz w:val="24"/>
          <w:szCs w:val="24"/>
        </w:rPr>
      </w:pPr>
      <w:r>
        <w:rPr>
          <w:rFonts w:ascii="宋体" w:hAnsi="宋体" w:cs="宋体" w:hint="eastAsia"/>
          <w:sz w:val="24"/>
          <w:szCs w:val="24"/>
        </w:rPr>
        <w:t>2023</w:t>
      </w:r>
      <w:r w:rsidR="00E65D35">
        <w:rPr>
          <w:rFonts w:ascii="宋体" w:hAnsi="宋体" w:cs="宋体" w:hint="eastAsia"/>
          <w:sz w:val="24"/>
          <w:szCs w:val="24"/>
        </w:rPr>
        <w:t>年</w:t>
      </w:r>
      <w:r>
        <w:rPr>
          <w:rFonts w:ascii="宋体" w:hAnsi="宋体" w:cs="宋体" w:hint="eastAsia"/>
          <w:sz w:val="24"/>
          <w:szCs w:val="24"/>
        </w:rPr>
        <w:t>1</w:t>
      </w:r>
      <w:r w:rsidR="00E65D35">
        <w:rPr>
          <w:rFonts w:ascii="宋体" w:hAnsi="宋体" w:cs="宋体" w:hint="eastAsia"/>
          <w:sz w:val="24"/>
          <w:szCs w:val="24"/>
        </w:rPr>
        <w:t>月</w:t>
      </w:r>
      <w:r>
        <w:rPr>
          <w:rFonts w:ascii="宋体" w:hAnsi="宋体" w:cs="宋体" w:hint="eastAsia"/>
          <w:sz w:val="24"/>
          <w:szCs w:val="24"/>
        </w:rPr>
        <w:t>28</w:t>
      </w:r>
      <w:r w:rsidR="00E65D35">
        <w:rPr>
          <w:rFonts w:ascii="宋体" w:hAnsi="宋体" w:cs="宋体" w:hint="eastAsia"/>
          <w:sz w:val="24"/>
          <w:szCs w:val="24"/>
        </w:rPr>
        <w:t>日</w:t>
      </w:r>
    </w:p>
    <w:p w:rsidR="001A0CBD" w:rsidRPr="006916DA" w:rsidRDefault="00E65D35" w:rsidP="008024A2">
      <w:pPr>
        <w:snapToGrid w:val="0"/>
        <w:spacing w:line="360" w:lineRule="auto"/>
        <w:ind w:firstLineChars="200" w:firstLine="480"/>
        <w:jc w:val="center"/>
        <w:rPr>
          <w:rFonts w:ascii="宋体"/>
          <w:w w:val="80"/>
          <w:sz w:val="36"/>
          <w:szCs w:val="36"/>
        </w:rPr>
      </w:pPr>
      <w:r>
        <w:rPr>
          <w:rFonts w:ascii="宋体" w:hAnsi="宋体" w:cs="宋体" w:hint="eastAsia"/>
          <w:sz w:val="24"/>
          <w:szCs w:val="24"/>
        </w:rPr>
        <w:br w:type="page"/>
      </w:r>
      <w:bookmarkStart w:id="11" w:name="_Toc521203418"/>
      <w:bookmarkStart w:id="12" w:name="_Toc521201597"/>
      <w:bookmarkStart w:id="13" w:name="_Toc11499584"/>
      <w:bookmarkStart w:id="14" w:name="_Toc11554639"/>
      <w:bookmarkStart w:id="15" w:name="_Toc94544744"/>
      <w:bookmarkStart w:id="16" w:name="_Toc94585340"/>
      <w:bookmarkStart w:id="17" w:name="_Toc12670503"/>
      <w:bookmarkStart w:id="18" w:name="_Toc94544828"/>
      <w:bookmarkStart w:id="19" w:name="_Toc11500280"/>
      <w:bookmarkStart w:id="20" w:name="_Toc8895739"/>
      <w:bookmarkStart w:id="21" w:name="_Toc363573854"/>
      <w:r w:rsidRPr="006916DA">
        <w:rPr>
          <w:rFonts w:ascii="宋体" w:hAnsi="宋体" w:cs="宋体" w:hint="eastAsia"/>
          <w:b/>
          <w:bCs/>
          <w:w w:val="80"/>
          <w:sz w:val="36"/>
          <w:szCs w:val="36"/>
        </w:rPr>
        <w:lastRenderedPageBreak/>
        <w:t>第二章</w:t>
      </w:r>
      <w:bookmarkEnd w:id="11"/>
      <w:bookmarkEnd w:id="12"/>
      <w:bookmarkEnd w:id="13"/>
      <w:bookmarkEnd w:id="14"/>
      <w:bookmarkEnd w:id="15"/>
      <w:bookmarkEnd w:id="16"/>
      <w:bookmarkEnd w:id="17"/>
      <w:bookmarkEnd w:id="18"/>
      <w:bookmarkEnd w:id="19"/>
      <w:bookmarkEnd w:id="20"/>
      <w:r w:rsidRPr="006916DA">
        <w:rPr>
          <w:rFonts w:ascii="宋体" w:hAnsi="宋体" w:cs="宋体" w:hint="eastAsia"/>
          <w:b/>
          <w:bCs/>
          <w:w w:val="80"/>
          <w:sz w:val="36"/>
          <w:szCs w:val="36"/>
        </w:rPr>
        <w:t xml:space="preserve"> 磋商供应商须知</w:t>
      </w:r>
      <w:bookmarkEnd w:id="21"/>
    </w:p>
    <w:p w:rsidR="001A0CBD" w:rsidRDefault="00E65D35">
      <w:pPr>
        <w:snapToGrid w:val="0"/>
        <w:spacing w:line="480" w:lineRule="exact"/>
        <w:ind w:firstLineChars="200" w:firstLine="482"/>
        <w:outlineLvl w:val="1"/>
        <w:rPr>
          <w:rFonts w:ascii="宋体"/>
          <w:b/>
          <w:bCs/>
          <w:sz w:val="24"/>
          <w:szCs w:val="24"/>
        </w:rPr>
      </w:pPr>
      <w:bookmarkStart w:id="22" w:name="_Toc94544871"/>
      <w:bookmarkStart w:id="23" w:name="_Toc11554640"/>
      <w:bookmarkStart w:id="24" w:name="_Toc8895740"/>
      <w:bookmarkStart w:id="25" w:name="_Toc521203419"/>
      <w:bookmarkStart w:id="26" w:name="_Toc11500281"/>
      <w:bookmarkStart w:id="27" w:name="_Toc11499585"/>
      <w:bookmarkStart w:id="28" w:name="_Toc521201598"/>
      <w:bookmarkStart w:id="29" w:name="_Toc12670504"/>
      <w:bookmarkStart w:id="30" w:name="_Toc94585341"/>
      <w:bookmarkStart w:id="31" w:name="_Toc94544745"/>
      <w:r>
        <w:rPr>
          <w:rFonts w:ascii="宋体" w:hAnsi="宋体" w:cs="宋体" w:hint="eastAsia"/>
          <w:b/>
          <w:bCs/>
          <w:sz w:val="24"/>
          <w:szCs w:val="24"/>
        </w:rPr>
        <w:t>一、说明</w:t>
      </w:r>
    </w:p>
    <w:p w:rsidR="001A0CBD" w:rsidRDefault="00E65D35">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、本竞争性磋商文件仅适用于</w:t>
      </w:r>
      <w:r w:rsidR="00603060">
        <w:rPr>
          <w:rFonts w:ascii="宋体" w:hAnsi="宋体" w:cs="宋体" w:hint="eastAsia"/>
          <w:sz w:val="24"/>
          <w:szCs w:val="24"/>
        </w:rPr>
        <w:t>南通城建工程项目管理有限公司</w:t>
      </w:r>
      <w:r>
        <w:rPr>
          <w:rFonts w:ascii="宋体" w:hAnsi="宋体" w:cs="宋体" w:hint="eastAsia"/>
          <w:sz w:val="24"/>
          <w:szCs w:val="24"/>
        </w:rPr>
        <w:t>组织的竞争性磋商采购活动。</w:t>
      </w:r>
    </w:p>
    <w:p w:rsidR="001A0CBD" w:rsidRDefault="00E65D35">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、竞争性磋商活动及因本次磋商产生的合同受中国法律制约和保护。</w:t>
      </w:r>
    </w:p>
    <w:p w:rsidR="001A0CBD" w:rsidRDefault="00E65D35">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、竞争性磋商文件的解释权属于采购人。</w:t>
      </w:r>
    </w:p>
    <w:p w:rsidR="001A0CBD" w:rsidRDefault="00E65D35">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bCs/>
          <w:sz w:val="24"/>
          <w:szCs w:val="24"/>
        </w:rPr>
        <w:t>非书面形式的不作为日后质疑提出的依据。</w:t>
      </w:r>
    </w:p>
    <w:p w:rsidR="001A0CBD" w:rsidRDefault="00E65D35">
      <w:pPr>
        <w:snapToGrid w:val="0"/>
        <w:spacing w:line="360" w:lineRule="auto"/>
        <w:ind w:firstLineChars="200" w:firstLine="480"/>
        <w:textAlignment w:val="baseline"/>
        <w:rPr>
          <w:rFonts w:ascii="宋体" w:hAnsi="宋体" w:cs="宋体"/>
          <w:color w:val="000000"/>
          <w:sz w:val="24"/>
          <w:szCs w:val="24"/>
        </w:rPr>
      </w:pPr>
      <w:r>
        <w:rPr>
          <w:rFonts w:ascii="宋体" w:hAnsi="宋体" w:cs="宋体" w:hint="eastAsia"/>
          <w:color w:val="000000"/>
          <w:sz w:val="24"/>
          <w:szCs w:val="24"/>
        </w:rPr>
        <w:t>5、供应商应认真审阅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1A0CBD" w:rsidRDefault="00E65D35">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rsidR="001A0CBD" w:rsidRDefault="00E65D35">
      <w:pPr>
        <w:snapToGrid w:val="0"/>
        <w:spacing w:line="360" w:lineRule="auto"/>
        <w:ind w:firstLineChars="200" w:firstLine="480"/>
      </w:pPr>
      <w:r>
        <w:rPr>
          <w:sz w:val="24"/>
          <w:szCs w:val="24"/>
        </w:rPr>
        <w:t>7</w:t>
      </w:r>
      <w:r>
        <w:rPr>
          <w:rFonts w:hint="eastAsia"/>
          <w:sz w:val="24"/>
          <w:szCs w:val="24"/>
        </w:rPr>
        <w:t>、</w:t>
      </w:r>
      <w:r>
        <w:rPr>
          <w:rFonts w:cs="宋体" w:hint="eastAsia"/>
          <w:sz w:val="24"/>
          <w:szCs w:val="24"/>
        </w:rPr>
        <w:t>本磋商文件内所称的</w:t>
      </w:r>
      <w:r>
        <w:rPr>
          <w:sz w:val="24"/>
          <w:szCs w:val="24"/>
        </w:rPr>
        <w:t>“</w:t>
      </w:r>
      <w:r>
        <w:rPr>
          <w:rFonts w:cs="宋体" w:hint="eastAsia"/>
          <w:sz w:val="24"/>
          <w:szCs w:val="24"/>
        </w:rPr>
        <w:t>以上</w:t>
      </w:r>
      <w:r>
        <w:rPr>
          <w:sz w:val="24"/>
          <w:szCs w:val="24"/>
        </w:rPr>
        <w:t>”</w:t>
      </w:r>
      <w:r>
        <w:rPr>
          <w:rFonts w:cs="宋体" w:hint="eastAsia"/>
          <w:sz w:val="24"/>
          <w:szCs w:val="24"/>
        </w:rPr>
        <w:t>、</w:t>
      </w:r>
      <w:r>
        <w:rPr>
          <w:sz w:val="24"/>
          <w:szCs w:val="24"/>
        </w:rPr>
        <w:t>“</w:t>
      </w:r>
      <w:r>
        <w:rPr>
          <w:rFonts w:cs="宋体" w:hint="eastAsia"/>
          <w:sz w:val="24"/>
          <w:szCs w:val="24"/>
        </w:rPr>
        <w:t>以下</w:t>
      </w:r>
      <w:r>
        <w:rPr>
          <w:sz w:val="24"/>
          <w:szCs w:val="24"/>
        </w:rPr>
        <w:t>”</w:t>
      </w:r>
      <w:r>
        <w:rPr>
          <w:rFonts w:cs="宋体" w:hint="eastAsia"/>
          <w:sz w:val="24"/>
          <w:szCs w:val="24"/>
        </w:rPr>
        <w:t>、</w:t>
      </w:r>
      <w:r>
        <w:rPr>
          <w:sz w:val="24"/>
          <w:szCs w:val="24"/>
        </w:rPr>
        <w:t>“</w:t>
      </w:r>
      <w:r>
        <w:rPr>
          <w:rFonts w:cs="宋体" w:hint="eastAsia"/>
          <w:sz w:val="24"/>
          <w:szCs w:val="24"/>
        </w:rPr>
        <w:t>内</w:t>
      </w:r>
      <w:r>
        <w:rPr>
          <w:sz w:val="24"/>
          <w:szCs w:val="24"/>
        </w:rPr>
        <w:t>”</w:t>
      </w:r>
      <w:r>
        <w:rPr>
          <w:rFonts w:cs="宋体" w:hint="eastAsia"/>
          <w:sz w:val="24"/>
          <w:szCs w:val="24"/>
        </w:rPr>
        <w:t>、</w:t>
      </w:r>
      <w:r>
        <w:rPr>
          <w:sz w:val="24"/>
          <w:szCs w:val="24"/>
        </w:rPr>
        <w:t>“</w:t>
      </w:r>
      <w:r>
        <w:rPr>
          <w:rFonts w:cs="宋体" w:hint="eastAsia"/>
          <w:sz w:val="24"/>
          <w:szCs w:val="24"/>
        </w:rPr>
        <w:t>以内</w:t>
      </w:r>
      <w:r>
        <w:rPr>
          <w:sz w:val="24"/>
          <w:szCs w:val="24"/>
        </w:rPr>
        <w:t>”</w:t>
      </w:r>
      <w:r>
        <w:rPr>
          <w:rFonts w:cs="宋体" w:hint="eastAsia"/>
          <w:sz w:val="24"/>
          <w:szCs w:val="24"/>
        </w:rPr>
        <w:t>，包括本数；所称的</w:t>
      </w:r>
      <w:r>
        <w:rPr>
          <w:sz w:val="24"/>
          <w:szCs w:val="24"/>
        </w:rPr>
        <w:t>“</w:t>
      </w:r>
      <w:r>
        <w:rPr>
          <w:rFonts w:cs="宋体" w:hint="eastAsia"/>
          <w:sz w:val="24"/>
          <w:szCs w:val="24"/>
        </w:rPr>
        <w:t>不足</w:t>
      </w:r>
      <w:r>
        <w:rPr>
          <w:sz w:val="24"/>
          <w:szCs w:val="24"/>
        </w:rPr>
        <w:t>”</w:t>
      </w:r>
      <w:r>
        <w:rPr>
          <w:rFonts w:cs="宋体" w:hint="eastAsia"/>
          <w:sz w:val="24"/>
          <w:szCs w:val="24"/>
        </w:rPr>
        <w:t>、</w:t>
      </w:r>
      <w:r>
        <w:rPr>
          <w:sz w:val="24"/>
          <w:szCs w:val="24"/>
        </w:rPr>
        <w:t>“</w:t>
      </w:r>
      <w:r>
        <w:rPr>
          <w:rFonts w:cs="宋体" w:hint="eastAsia"/>
          <w:sz w:val="24"/>
          <w:szCs w:val="24"/>
        </w:rPr>
        <w:t>少于</w:t>
      </w:r>
      <w:r>
        <w:rPr>
          <w:sz w:val="24"/>
          <w:szCs w:val="24"/>
        </w:rPr>
        <w:t>”</w:t>
      </w:r>
      <w:r>
        <w:rPr>
          <w:rFonts w:cs="宋体" w:hint="eastAsia"/>
          <w:sz w:val="24"/>
          <w:szCs w:val="24"/>
        </w:rPr>
        <w:t>，不包括本数。</w:t>
      </w:r>
    </w:p>
    <w:p w:rsidR="001A0CBD" w:rsidRDefault="00E65D35" w:rsidP="003F5D89">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二、磋商文件的澄清、修改、答疑</w:t>
      </w:r>
    </w:p>
    <w:p w:rsidR="001A0CBD" w:rsidRDefault="00E65D35" w:rsidP="003F5D89">
      <w:pPr>
        <w:snapToGrid w:val="0"/>
        <w:spacing w:line="45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1A0CBD" w:rsidRDefault="00E65D35" w:rsidP="003F5D89">
      <w:pPr>
        <w:snapToGrid w:val="0"/>
        <w:spacing w:line="450" w:lineRule="exact"/>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、磋商文件的澄清、修改、补充等内容均以书面明确的形式发布，并以南通市卫生健康</w:t>
      </w:r>
      <w:proofErr w:type="gramStart"/>
      <w:r>
        <w:rPr>
          <w:rFonts w:ascii="宋体" w:hAnsi="宋体" w:cs="宋体" w:hint="eastAsia"/>
          <w:sz w:val="24"/>
          <w:szCs w:val="24"/>
        </w:rPr>
        <w:t>委员会官网和</w:t>
      </w:r>
      <w:proofErr w:type="gramEnd"/>
      <w:r>
        <w:rPr>
          <w:rFonts w:ascii="宋体" w:hAnsi="宋体" w:cs="宋体" w:hint="eastAsia"/>
          <w:sz w:val="24"/>
          <w:szCs w:val="24"/>
        </w:rPr>
        <w:t>南通市</w:t>
      </w:r>
      <w:proofErr w:type="gramStart"/>
      <w:r>
        <w:rPr>
          <w:rFonts w:ascii="宋体" w:hAnsi="宋体" w:cs="宋体" w:hint="eastAsia"/>
          <w:sz w:val="24"/>
          <w:szCs w:val="24"/>
        </w:rPr>
        <w:t>妇幼保健院官网发布</w:t>
      </w:r>
      <w:proofErr w:type="gramEnd"/>
      <w:r>
        <w:rPr>
          <w:rFonts w:ascii="宋体" w:hAnsi="宋体" w:cs="宋体" w:hint="eastAsia"/>
          <w:sz w:val="24"/>
          <w:szCs w:val="24"/>
        </w:rPr>
        <w:t>的信息为准。</w:t>
      </w:r>
    </w:p>
    <w:p w:rsidR="001A0CBD" w:rsidRDefault="00E65D35" w:rsidP="003F5D89">
      <w:pPr>
        <w:snapToGrid w:val="0"/>
        <w:spacing w:line="45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1A0CBD" w:rsidRDefault="00E65D35" w:rsidP="003F5D89">
      <w:pPr>
        <w:snapToGrid w:val="0"/>
        <w:spacing w:line="45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w:t>
      </w:r>
      <w:r>
        <w:rPr>
          <w:rFonts w:ascii="宋体" w:hAnsi="宋体" w:cs="宋体" w:hint="eastAsia"/>
          <w:sz w:val="24"/>
          <w:szCs w:val="24"/>
        </w:rPr>
        <w:lastRenderedPageBreak/>
        <w:t>止时间。</w:t>
      </w:r>
    </w:p>
    <w:p w:rsidR="001A0CBD" w:rsidRDefault="00E65D35" w:rsidP="003F5D89">
      <w:pPr>
        <w:snapToGrid w:val="0"/>
        <w:spacing w:line="45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1A0CBD" w:rsidRDefault="00E65D35" w:rsidP="003F5D89">
      <w:pPr>
        <w:snapToGrid w:val="0"/>
        <w:spacing w:line="45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1A0CBD" w:rsidRDefault="00E65D35" w:rsidP="003F5D89">
      <w:pPr>
        <w:snapToGrid w:val="0"/>
        <w:spacing w:line="450" w:lineRule="exact"/>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三、磋商项目涉及到的现场勘察</w:t>
      </w:r>
    </w:p>
    <w:p w:rsidR="001A0CBD" w:rsidRDefault="00E65D35" w:rsidP="003F5D89">
      <w:pPr>
        <w:snapToGrid w:val="0"/>
        <w:spacing w:line="450" w:lineRule="exact"/>
        <w:ind w:firstLineChars="202" w:firstLine="485"/>
        <w:rPr>
          <w:rFonts w:ascii="宋体"/>
          <w:sz w:val="24"/>
          <w:szCs w:val="24"/>
        </w:rPr>
      </w:pPr>
      <w:r>
        <w:rPr>
          <w:rFonts w:ascii="宋体" w:hAnsi="宋体" w:cs="宋体"/>
          <w:sz w:val="24"/>
          <w:szCs w:val="24"/>
        </w:rPr>
        <w:t>1</w:t>
      </w:r>
      <w:r>
        <w:rPr>
          <w:rFonts w:ascii="宋体" w:hAnsi="宋体" w:cs="宋体" w:hint="eastAsia"/>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1A0CBD" w:rsidRDefault="00E65D35" w:rsidP="003F5D89">
      <w:pPr>
        <w:snapToGrid w:val="0"/>
        <w:spacing w:line="450" w:lineRule="exact"/>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、采购人向供应商提供的有关现场的资料和数据，是采购人现有的并认为能使供应商可利用的资料。采购人对供应商由此而做出的推论、理解和结论概不负责。</w:t>
      </w:r>
    </w:p>
    <w:p w:rsidR="001A0CBD" w:rsidRDefault="00E65D35" w:rsidP="003F5D89">
      <w:pPr>
        <w:snapToGrid w:val="0"/>
        <w:spacing w:line="450" w:lineRule="exact"/>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rsidR="001A0CBD" w:rsidRDefault="00E65D35" w:rsidP="003F5D89">
      <w:pPr>
        <w:snapToGrid w:val="0"/>
        <w:spacing w:line="450" w:lineRule="exact"/>
        <w:ind w:firstLineChars="202" w:firstLine="485"/>
        <w:rPr>
          <w:rFonts w:ascii="宋体" w:hAnsi="宋体" w:cs="宋体"/>
          <w:sz w:val="24"/>
          <w:szCs w:val="24"/>
        </w:rPr>
      </w:pPr>
      <w:r>
        <w:rPr>
          <w:rFonts w:ascii="宋体" w:hAnsi="宋体" w:cs="宋体"/>
          <w:sz w:val="24"/>
          <w:szCs w:val="24"/>
        </w:rPr>
        <w:t>4</w:t>
      </w:r>
      <w:r>
        <w:rPr>
          <w:rFonts w:ascii="宋体" w:hAnsi="宋体" w:cs="宋体" w:hint="eastAsia"/>
          <w:sz w:val="24"/>
          <w:szCs w:val="24"/>
        </w:rPr>
        <w:t>、供应商应认真踏勘现场。在现场勘察时，熟悉服务及作业现场、现场周围交通道路等情况，以获得一切可能影响其投标的直接资料。供应</w:t>
      </w:r>
      <w:proofErr w:type="gramStart"/>
      <w:r>
        <w:rPr>
          <w:rFonts w:ascii="宋体" w:hAnsi="宋体" w:cs="宋体" w:hint="eastAsia"/>
          <w:sz w:val="24"/>
          <w:szCs w:val="24"/>
        </w:rPr>
        <w:t>商成交</w:t>
      </w:r>
      <w:proofErr w:type="gramEnd"/>
      <w:r>
        <w:rPr>
          <w:rFonts w:ascii="宋体" w:hAnsi="宋体" w:cs="宋体" w:hint="eastAsia"/>
          <w:sz w:val="24"/>
          <w:szCs w:val="24"/>
        </w:rPr>
        <w:t>后，不得以不完全了解现场情况为理由而向采购人提出任何索赔的要求，对此采购人不承担任何责任并将不作任何答复与考虑。</w:t>
      </w:r>
    </w:p>
    <w:p w:rsidR="001A0CBD" w:rsidRDefault="00E65D35" w:rsidP="003F5D89">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四、</w:t>
      </w:r>
      <w:r w:rsidR="00A31363">
        <w:rPr>
          <w:rFonts w:ascii="宋体" w:hAnsi="宋体" w:cs="宋体" w:hint="eastAsia"/>
          <w:b/>
          <w:bCs/>
          <w:sz w:val="24"/>
          <w:szCs w:val="24"/>
        </w:rPr>
        <w:t>成交</w:t>
      </w:r>
      <w:r>
        <w:rPr>
          <w:rFonts w:ascii="宋体" w:hAnsi="宋体" w:cs="宋体" w:hint="eastAsia"/>
          <w:b/>
          <w:bCs/>
          <w:sz w:val="24"/>
          <w:szCs w:val="24"/>
        </w:rPr>
        <w:t>响应文件的编制及装订</w:t>
      </w:r>
    </w:p>
    <w:p w:rsidR="001A0CBD" w:rsidRDefault="00B249E6" w:rsidP="003F5D89">
      <w:pPr>
        <w:snapToGrid w:val="0"/>
        <w:spacing w:line="450" w:lineRule="exact"/>
        <w:ind w:firstLineChars="202" w:firstLine="487"/>
        <w:rPr>
          <w:rFonts w:ascii="宋体"/>
          <w:b/>
          <w:bCs/>
          <w:sz w:val="24"/>
          <w:szCs w:val="24"/>
        </w:rPr>
      </w:pPr>
      <w:r>
        <w:rPr>
          <w:rFonts w:ascii="宋体" w:hAnsi="宋体" w:cs="宋体" w:hint="eastAsia"/>
          <w:b/>
          <w:bCs/>
          <w:sz w:val="24"/>
          <w:szCs w:val="24"/>
        </w:rPr>
        <w:t>成交后</w:t>
      </w:r>
      <w:r w:rsidR="00E65D35">
        <w:rPr>
          <w:rFonts w:ascii="宋体" w:hAnsi="宋体" w:cs="宋体" w:hint="eastAsia"/>
          <w:b/>
          <w:bCs/>
          <w:sz w:val="24"/>
          <w:szCs w:val="24"/>
        </w:rPr>
        <w:t>供应商按磋商文件要求</w:t>
      </w:r>
      <w:r>
        <w:rPr>
          <w:rFonts w:ascii="宋体" w:hAnsi="宋体" w:cs="宋体" w:hint="eastAsia"/>
          <w:b/>
          <w:bCs/>
          <w:sz w:val="24"/>
          <w:szCs w:val="24"/>
        </w:rPr>
        <w:t>递交1正2副</w:t>
      </w:r>
      <w:r w:rsidR="00E65D35">
        <w:rPr>
          <w:rFonts w:ascii="宋体" w:hAnsi="宋体" w:cs="宋体" w:hint="eastAsia"/>
          <w:b/>
          <w:bCs/>
          <w:sz w:val="24"/>
          <w:szCs w:val="24"/>
        </w:rPr>
        <w:t>响应文件，</w:t>
      </w:r>
      <w:r>
        <w:rPr>
          <w:rFonts w:ascii="宋体" w:hAnsi="宋体" w:cs="宋体" w:hint="eastAsia"/>
          <w:b/>
          <w:bCs/>
          <w:sz w:val="24"/>
          <w:szCs w:val="24"/>
        </w:rPr>
        <w:t>内容须与</w:t>
      </w:r>
      <w:r w:rsidR="003C470B">
        <w:rPr>
          <w:rFonts w:ascii="宋体" w:hAnsi="宋体" w:cs="宋体" w:hint="eastAsia"/>
          <w:b/>
          <w:bCs/>
          <w:sz w:val="24"/>
          <w:szCs w:val="24"/>
        </w:rPr>
        <w:t>电子响应文件一致，</w:t>
      </w:r>
      <w:r w:rsidR="00E65D35">
        <w:rPr>
          <w:rFonts w:ascii="宋体" w:hAnsi="宋体" w:cs="宋体" w:hint="eastAsia"/>
          <w:b/>
          <w:bCs/>
          <w:sz w:val="24"/>
          <w:szCs w:val="24"/>
        </w:rPr>
        <w:t>并牢固装订成册。响应文件均需采用</w:t>
      </w:r>
      <w:r w:rsidR="00E65D35">
        <w:rPr>
          <w:rFonts w:ascii="宋体" w:hAnsi="宋体" w:cs="宋体"/>
          <w:b/>
          <w:bCs/>
          <w:sz w:val="24"/>
          <w:szCs w:val="24"/>
        </w:rPr>
        <w:t>A4</w:t>
      </w:r>
      <w:r w:rsidR="00E65D35">
        <w:rPr>
          <w:rFonts w:ascii="宋体" w:hAnsi="宋体" w:cs="宋体" w:hint="eastAsia"/>
          <w:b/>
          <w:bCs/>
          <w:sz w:val="24"/>
          <w:szCs w:val="24"/>
        </w:rPr>
        <w:t>纸（图纸等除外），不允许使用活页夹、拉杆夹、文件夹、塑料方便式书脊（插入式或穿孔式）装订。响应文件不得行间插字、涂改、增删，</w:t>
      </w:r>
      <w:proofErr w:type="gramStart"/>
      <w:r w:rsidR="00E65D35">
        <w:rPr>
          <w:rFonts w:ascii="宋体" w:hAnsi="宋体" w:cs="宋体" w:hint="eastAsia"/>
          <w:b/>
          <w:bCs/>
          <w:sz w:val="24"/>
          <w:szCs w:val="24"/>
        </w:rPr>
        <w:t>如修改</w:t>
      </w:r>
      <w:proofErr w:type="gramEnd"/>
      <w:r w:rsidR="00E65D35">
        <w:rPr>
          <w:rFonts w:ascii="宋体" w:hAnsi="宋体" w:cs="宋体" w:hint="eastAsia"/>
          <w:b/>
          <w:bCs/>
          <w:sz w:val="24"/>
          <w:szCs w:val="24"/>
        </w:rPr>
        <w:t>错漏处，须经响应文件签署人签字并加盖公章。</w:t>
      </w:r>
    </w:p>
    <w:p w:rsidR="001A0CBD" w:rsidRDefault="00E65D35" w:rsidP="003F5D89">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五、响应文件的</w:t>
      </w:r>
      <w:r w:rsidR="00B249E6">
        <w:rPr>
          <w:rFonts w:ascii="宋体" w:hAnsi="宋体" w:cs="宋体" w:hint="eastAsia"/>
          <w:b/>
          <w:bCs/>
          <w:sz w:val="24"/>
          <w:szCs w:val="24"/>
        </w:rPr>
        <w:t>组成递交</w:t>
      </w:r>
    </w:p>
    <w:p w:rsidR="001A0CBD" w:rsidRDefault="00E65D35" w:rsidP="003F5D89">
      <w:pPr>
        <w:snapToGrid w:val="0"/>
        <w:spacing w:line="45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、响应文件由：</w:t>
      </w:r>
      <w:r w:rsidR="00491767">
        <w:rPr>
          <w:rFonts w:ascii="宋体" w:hAnsi="宋体" w:cs="宋体"/>
          <w:sz w:val="24"/>
          <w:szCs w:val="24"/>
        </w:rPr>
        <w:fldChar w:fldCharType="begin"/>
      </w:r>
      <w:r>
        <w:rPr>
          <w:rFonts w:ascii="宋体" w:hAnsi="宋体" w:cs="宋体"/>
          <w:sz w:val="24"/>
          <w:szCs w:val="24"/>
        </w:rPr>
        <w:instrText xml:space="preserve"> = 1 \* GB3 </w:instrText>
      </w:r>
      <w:r w:rsidR="00491767">
        <w:rPr>
          <w:rFonts w:ascii="宋体" w:hAnsi="宋体" w:cs="宋体"/>
          <w:sz w:val="24"/>
          <w:szCs w:val="24"/>
        </w:rPr>
        <w:fldChar w:fldCharType="separate"/>
      </w:r>
      <w:r>
        <w:rPr>
          <w:rFonts w:ascii="宋体" w:hAnsi="宋体" w:cs="宋体" w:hint="eastAsia"/>
          <w:sz w:val="24"/>
          <w:szCs w:val="24"/>
        </w:rPr>
        <w:t>①</w:t>
      </w:r>
      <w:r w:rsidR="00491767">
        <w:rPr>
          <w:rFonts w:ascii="宋体" w:hAnsi="宋体" w:cs="宋体"/>
          <w:sz w:val="24"/>
          <w:szCs w:val="24"/>
        </w:rPr>
        <w:fldChar w:fldCharType="end"/>
      </w:r>
      <w:r>
        <w:rPr>
          <w:rFonts w:ascii="宋体" w:hAnsi="宋体" w:cs="宋体" w:hint="eastAsia"/>
          <w:sz w:val="24"/>
          <w:szCs w:val="24"/>
        </w:rPr>
        <w:t>资格审查文件、</w:t>
      </w:r>
      <w:r w:rsidR="00491767">
        <w:rPr>
          <w:rFonts w:ascii="宋体" w:hAnsi="宋体" w:cs="宋体"/>
          <w:sz w:val="24"/>
          <w:szCs w:val="24"/>
        </w:rPr>
        <w:fldChar w:fldCharType="begin"/>
      </w:r>
      <w:r>
        <w:rPr>
          <w:rFonts w:ascii="宋体" w:hAnsi="宋体" w:cs="宋体"/>
          <w:sz w:val="24"/>
          <w:szCs w:val="24"/>
        </w:rPr>
        <w:instrText xml:space="preserve"> = 2 \* GB3 </w:instrText>
      </w:r>
      <w:r w:rsidR="00491767">
        <w:rPr>
          <w:rFonts w:ascii="宋体" w:hAnsi="宋体" w:cs="宋体"/>
          <w:sz w:val="24"/>
          <w:szCs w:val="24"/>
        </w:rPr>
        <w:fldChar w:fldCharType="separate"/>
      </w:r>
      <w:r>
        <w:rPr>
          <w:rFonts w:ascii="宋体" w:hAnsi="宋体" w:cs="宋体" w:hint="eastAsia"/>
          <w:sz w:val="24"/>
          <w:szCs w:val="24"/>
        </w:rPr>
        <w:t>②</w:t>
      </w:r>
      <w:r w:rsidR="00491767">
        <w:rPr>
          <w:rFonts w:ascii="宋体" w:hAnsi="宋体" w:cs="宋体"/>
          <w:sz w:val="24"/>
          <w:szCs w:val="24"/>
        </w:rPr>
        <w:fldChar w:fldCharType="end"/>
      </w:r>
      <w:r>
        <w:rPr>
          <w:rFonts w:ascii="宋体" w:hAnsi="宋体" w:cs="宋体" w:hint="eastAsia"/>
          <w:sz w:val="24"/>
          <w:szCs w:val="24"/>
        </w:rPr>
        <w:t>技术响应文件、</w:t>
      </w:r>
      <w:r w:rsidR="00491767">
        <w:rPr>
          <w:rFonts w:ascii="宋体" w:hAnsi="宋体" w:cs="宋体"/>
          <w:sz w:val="24"/>
          <w:szCs w:val="24"/>
        </w:rPr>
        <w:fldChar w:fldCharType="begin"/>
      </w:r>
      <w:r>
        <w:rPr>
          <w:rFonts w:ascii="宋体" w:hAnsi="宋体" w:cs="宋体"/>
          <w:sz w:val="24"/>
          <w:szCs w:val="24"/>
        </w:rPr>
        <w:instrText xml:space="preserve"> = 3 \* GB3 </w:instrText>
      </w:r>
      <w:r w:rsidR="00491767">
        <w:rPr>
          <w:rFonts w:ascii="宋体" w:hAnsi="宋体" w:cs="宋体"/>
          <w:sz w:val="24"/>
          <w:szCs w:val="24"/>
        </w:rPr>
        <w:fldChar w:fldCharType="separate"/>
      </w:r>
      <w:r>
        <w:rPr>
          <w:rFonts w:ascii="宋体" w:hAnsi="宋体" w:cs="宋体" w:hint="eastAsia"/>
          <w:sz w:val="24"/>
          <w:szCs w:val="24"/>
        </w:rPr>
        <w:t>③</w:t>
      </w:r>
      <w:r w:rsidR="00491767">
        <w:rPr>
          <w:rFonts w:ascii="宋体" w:hAnsi="宋体" w:cs="宋体"/>
          <w:sz w:val="24"/>
          <w:szCs w:val="24"/>
        </w:rPr>
        <w:fldChar w:fldCharType="end"/>
      </w:r>
      <w:r>
        <w:rPr>
          <w:rFonts w:ascii="宋体" w:hAnsi="宋体" w:cs="宋体" w:hint="eastAsia"/>
          <w:sz w:val="24"/>
          <w:szCs w:val="24"/>
        </w:rPr>
        <w:t>商务</w:t>
      </w:r>
      <w:r w:rsidR="00A40086">
        <w:rPr>
          <w:rFonts w:ascii="宋体" w:hAnsi="宋体" w:cs="宋体" w:hint="eastAsia"/>
          <w:sz w:val="24"/>
          <w:szCs w:val="24"/>
        </w:rPr>
        <w:t>报价</w:t>
      </w:r>
      <w:r>
        <w:rPr>
          <w:rFonts w:ascii="宋体" w:hAnsi="宋体" w:cs="宋体" w:hint="eastAsia"/>
          <w:sz w:val="24"/>
          <w:szCs w:val="24"/>
        </w:rPr>
        <w:t>响应文件，共</w:t>
      </w:r>
      <w:r>
        <w:rPr>
          <w:rFonts w:ascii="宋体" w:hAnsi="宋体" w:cs="宋体"/>
          <w:sz w:val="24"/>
          <w:szCs w:val="24"/>
        </w:rPr>
        <w:t>3</w:t>
      </w:r>
      <w:r>
        <w:rPr>
          <w:rFonts w:ascii="宋体" w:hAnsi="宋体" w:cs="宋体" w:hint="eastAsia"/>
          <w:sz w:val="24"/>
          <w:szCs w:val="24"/>
        </w:rPr>
        <w:t>部分组成（以下由文件序号代称）。</w:t>
      </w:r>
    </w:p>
    <w:p w:rsidR="001A0CBD" w:rsidRPr="00B249E6" w:rsidRDefault="00E65D35" w:rsidP="003F5D89">
      <w:pPr>
        <w:snapToGrid w:val="0"/>
        <w:spacing w:line="45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491767">
        <w:rPr>
          <w:rFonts w:ascii="宋体" w:hAnsi="宋体" w:cs="宋体"/>
          <w:sz w:val="24"/>
          <w:szCs w:val="24"/>
        </w:rPr>
        <w:fldChar w:fldCharType="begin"/>
      </w:r>
      <w:r w:rsidR="003F5D89">
        <w:rPr>
          <w:rFonts w:ascii="宋体" w:hAnsi="宋体" w:cs="宋体"/>
          <w:sz w:val="24"/>
          <w:szCs w:val="24"/>
        </w:rPr>
        <w:instrText xml:space="preserve"> HYPERLINK "mailto:以上三部分</w:instrText>
      </w:r>
      <w:r w:rsidR="003F5D89">
        <w:rPr>
          <w:rFonts w:ascii="宋体" w:hAnsi="宋体" w:cs="宋体" w:hint="eastAsia"/>
          <w:sz w:val="24"/>
          <w:szCs w:val="24"/>
        </w:rPr>
        <w:instrText>文件分别</w:instrText>
      </w:r>
      <w:r w:rsidR="003F5D89" w:rsidRPr="00B249E6">
        <w:rPr>
          <w:rFonts w:ascii="宋体" w:hAnsi="宋体" w:cs="宋体"/>
          <w:sz w:val="24"/>
          <w:szCs w:val="24"/>
        </w:rPr>
        <w:instrText>压缩加密后</w:instrText>
      </w:r>
      <w:r w:rsidR="003F5D89">
        <w:rPr>
          <w:rFonts w:ascii="宋体" w:hAnsi="宋体" w:cs="宋体"/>
          <w:sz w:val="24"/>
          <w:szCs w:val="24"/>
        </w:rPr>
        <w:instrText>一起以邮件形式发送到</w:instrText>
      </w:r>
      <w:r w:rsidR="003F5D89">
        <w:rPr>
          <w:rFonts w:ascii="宋体" w:hAnsi="宋体" w:cs="宋体" w:hint="eastAsia"/>
          <w:sz w:val="24"/>
          <w:szCs w:val="24"/>
        </w:rPr>
        <w:instrText>1250532435@</w:instrText>
      </w:r>
      <w:r w:rsidR="003F5D89" w:rsidRPr="00B249E6">
        <w:rPr>
          <w:rFonts w:ascii="宋体" w:hAnsi="宋体" w:cs="宋体"/>
          <w:sz w:val="24"/>
          <w:szCs w:val="24"/>
        </w:rPr>
        <w:instrText>qq.com</w:instrText>
      </w:r>
      <w:r w:rsidR="003F5D89">
        <w:rPr>
          <w:rFonts w:ascii="宋体" w:hAnsi="宋体" w:cs="宋体"/>
          <w:sz w:val="24"/>
          <w:szCs w:val="24"/>
        </w:rPr>
        <w:instrText xml:space="preserve">" </w:instrText>
      </w:r>
      <w:r w:rsidR="00491767">
        <w:rPr>
          <w:rFonts w:ascii="宋体" w:hAnsi="宋体" w:cs="宋体"/>
          <w:sz w:val="24"/>
          <w:szCs w:val="24"/>
        </w:rPr>
        <w:fldChar w:fldCharType="separate"/>
      </w:r>
      <w:r w:rsidR="003F5D89" w:rsidRPr="00A35567">
        <w:rPr>
          <w:rStyle w:val="af9"/>
          <w:rFonts w:ascii="宋体" w:hAnsi="宋体" w:cs="宋体"/>
          <w:sz w:val="24"/>
          <w:szCs w:val="24"/>
        </w:rPr>
        <w:t>以上三部分</w:t>
      </w:r>
      <w:r w:rsidR="003F5D89" w:rsidRPr="00A35567">
        <w:rPr>
          <w:rStyle w:val="af9"/>
          <w:rFonts w:ascii="宋体" w:hAnsi="宋体" w:cs="宋体" w:hint="eastAsia"/>
          <w:sz w:val="24"/>
          <w:szCs w:val="24"/>
        </w:rPr>
        <w:t>文件分别</w:t>
      </w:r>
      <w:r w:rsidR="003F5D89" w:rsidRPr="00A35567">
        <w:rPr>
          <w:rStyle w:val="af9"/>
          <w:rFonts w:ascii="宋体" w:hAnsi="宋体" w:cs="宋体"/>
          <w:sz w:val="24"/>
          <w:szCs w:val="24"/>
        </w:rPr>
        <w:t>压缩加密后一起以邮件形式发送到</w:t>
      </w:r>
      <w:r w:rsidR="003F5D89" w:rsidRPr="00A35567">
        <w:rPr>
          <w:rStyle w:val="af9"/>
          <w:rFonts w:ascii="宋体" w:hAnsi="宋体" w:cs="宋体" w:hint="eastAsia"/>
          <w:sz w:val="24"/>
          <w:szCs w:val="24"/>
        </w:rPr>
        <w:t>1250532435@</w:t>
      </w:r>
      <w:r w:rsidR="003F5D89" w:rsidRPr="00A35567">
        <w:rPr>
          <w:rStyle w:val="af9"/>
          <w:rFonts w:ascii="宋体" w:hAnsi="宋体" w:cs="宋体"/>
          <w:sz w:val="24"/>
          <w:szCs w:val="24"/>
        </w:rPr>
        <w:t>qq.com</w:t>
      </w:r>
      <w:r w:rsidR="00491767">
        <w:rPr>
          <w:rFonts w:ascii="宋体" w:hAnsi="宋体" w:cs="宋体"/>
          <w:sz w:val="24"/>
          <w:szCs w:val="24"/>
        </w:rPr>
        <w:fldChar w:fldCharType="end"/>
      </w:r>
      <w:r w:rsidR="003F5D89">
        <w:rPr>
          <w:rFonts w:ascii="宋体" w:hAnsi="宋体" w:cs="宋体"/>
          <w:sz w:val="24"/>
          <w:szCs w:val="24"/>
        </w:rPr>
        <w:t>，并注明响应供应商名称</w:t>
      </w:r>
      <w:r>
        <w:rPr>
          <w:rFonts w:ascii="宋体" w:hAnsi="宋体" w:cs="宋体" w:hint="eastAsia"/>
          <w:sz w:val="24"/>
          <w:szCs w:val="24"/>
        </w:rPr>
        <w:t>。</w:t>
      </w:r>
    </w:p>
    <w:p w:rsidR="001A0CBD" w:rsidRDefault="00E65D35" w:rsidP="003F5D89">
      <w:pPr>
        <w:snapToGrid w:val="0"/>
        <w:spacing w:line="450" w:lineRule="exact"/>
        <w:ind w:firstLineChars="200" w:firstLine="482"/>
        <w:textAlignment w:val="baseline"/>
        <w:rPr>
          <w:rFonts w:ascii="宋体" w:hAnsi="宋体" w:cs="宋体"/>
          <w:sz w:val="24"/>
          <w:szCs w:val="24"/>
        </w:rPr>
      </w:pPr>
      <w:r>
        <w:rPr>
          <w:rFonts w:ascii="宋体" w:hAnsi="宋体" w:cs="宋体" w:hint="eastAsia"/>
          <w:b/>
          <w:bCs/>
          <w:sz w:val="24"/>
          <w:szCs w:val="24"/>
        </w:rPr>
        <w:t>【特别提醒】</w:t>
      </w:r>
      <w:r>
        <w:rPr>
          <w:rFonts w:ascii="宋体" w:hAnsi="宋体" w:cs="宋体" w:hint="eastAsia"/>
          <w:sz w:val="24"/>
          <w:szCs w:val="24"/>
        </w:rPr>
        <w:t>响应文件中的</w:t>
      </w:r>
      <w:r>
        <w:rPr>
          <w:rFonts w:ascii="宋体" w:hAnsi="宋体" w:cs="宋体" w:hint="eastAsia"/>
          <w:b/>
          <w:bCs/>
          <w:color w:val="000000"/>
          <w:sz w:val="24"/>
          <w:szCs w:val="24"/>
        </w:rPr>
        <w:t>资格审查文件、技术响应文件</w:t>
      </w:r>
      <w:r>
        <w:rPr>
          <w:rFonts w:ascii="宋体" w:hAnsi="宋体" w:cs="宋体" w:hint="eastAsia"/>
          <w:sz w:val="24"/>
          <w:szCs w:val="24"/>
        </w:rPr>
        <w:t>的中，均不得含有商务</w:t>
      </w:r>
      <w:r w:rsidR="00A40086">
        <w:rPr>
          <w:rFonts w:ascii="宋体" w:hAnsi="宋体" w:cs="宋体" w:hint="eastAsia"/>
          <w:sz w:val="24"/>
          <w:szCs w:val="24"/>
        </w:rPr>
        <w:t>报价</w:t>
      </w:r>
      <w:r>
        <w:rPr>
          <w:rFonts w:ascii="宋体" w:hAnsi="宋体" w:cs="宋体" w:hint="eastAsia"/>
          <w:sz w:val="24"/>
          <w:szCs w:val="24"/>
        </w:rPr>
        <w:t>响应文件中</w:t>
      </w:r>
      <w:r w:rsidR="00A40086">
        <w:rPr>
          <w:rFonts w:ascii="宋体" w:hAnsi="宋体" w:cs="宋体" w:hint="eastAsia"/>
          <w:sz w:val="24"/>
          <w:szCs w:val="24"/>
        </w:rPr>
        <w:t>报价</w:t>
      </w:r>
      <w:r>
        <w:rPr>
          <w:rFonts w:ascii="宋体" w:hAnsi="宋体" w:cs="宋体" w:hint="eastAsia"/>
          <w:sz w:val="24"/>
          <w:szCs w:val="24"/>
        </w:rPr>
        <w:t>表（</w:t>
      </w:r>
      <w:r w:rsidR="00A40086">
        <w:rPr>
          <w:rFonts w:ascii="宋体" w:hAnsi="宋体" w:cs="宋体" w:hint="eastAsia"/>
          <w:sz w:val="24"/>
          <w:szCs w:val="24"/>
        </w:rPr>
        <w:t>报价</w:t>
      </w:r>
      <w:r>
        <w:rPr>
          <w:rFonts w:ascii="宋体" w:hAnsi="宋体" w:cs="宋体" w:hint="eastAsia"/>
          <w:sz w:val="24"/>
          <w:szCs w:val="24"/>
        </w:rPr>
        <w:t>单）内的任何项目价格，否则作无效响应处理。</w:t>
      </w:r>
    </w:p>
    <w:p w:rsidR="001A0CBD" w:rsidRDefault="00E65D35" w:rsidP="003F5D89">
      <w:pPr>
        <w:snapToGrid w:val="0"/>
        <w:spacing w:line="450" w:lineRule="exact"/>
        <w:ind w:firstLineChars="206" w:firstLine="496"/>
        <w:outlineLvl w:val="1"/>
        <w:rPr>
          <w:rFonts w:ascii="宋体"/>
          <w:b/>
          <w:bCs/>
          <w:sz w:val="24"/>
          <w:szCs w:val="24"/>
        </w:rPr>
      </w:pPr>
      <w:r>
        <w:rPr>
          <w:rFonts w:ascii="宋体" w:hAnsi="宋体" w:cs="宋体" w:hint="eastAsia"/>
          <w:b/>
          <w:bCs/>
          <w:sz w:val="24"/>
          <w:szCs w:val="24"/>
        </w:rPr>
        <w:t>七、</w:t>
      </w:r>
      <w:r>
        <w:rPr>
          <w:rFonts w:ascii="宋体" w:hAnsi="宋体" w:cs="宋体" w:hint="eastAsia"/>
          <w:b/>
          <w:bCs/>
          <w:color w:val="000000"/>
          <w:sz w:val="24"/>
          <w:szCs w:val="24"/>
        </w:rPr>
        <w:t>磋商</w:t>
      </w:r>
      <w:r w:rsidR="00A40086">
        <w:rPr>
          <w:rFonts w:ascii="宋体" w:hAnsi="宋体" w:cs="宋体" w:hint="eastAsia"/>
          <w:b/>
          <w:bCs/>
          <w:color w:val="000000"/>
          <w:sz w:val="24"/>
          <w:szCs w:val="24"/>
        </w:rPr>
        <w:t>报价</w:t>
      </w:r>
    </w:p>
    <w:p w:rsidR="001A0CBD" w:rsidRDefault="00E65D35" w:rsidP="003F5D89">
      <w:pPr>
        <w:snapToGrid w:val="0"/>
        <w:spacing w:line="450" w:lineRule="exact"/>
        <w:ind w:firstLineChars="206" w:firstLine="494"/>
        <w:rPr>
          <w:rFonts w:ascii="宋体"/>
          <w:sz w:val="24"/>
          <w:szCs w:val="24"/>
        </w:rPr>
      </w:pPr>
      <w:r>
        <w:rPr>
          <w:rFonts w:ascii="宋体" w:hAnsi="宋体" w:cs="宋体"/>
          <w:sz w:val="24"/>
          <w:szCs w:val="24"/>
        </w:rPr>
        <w:t>1</w:t>
      </w:r>
      <w:r>
        <w:rPr>
          <w:rFonts w:ascii="宋体" w:hAnsi="宋体" w:cs="宋体" w:hint="eastAsia"/>
          <w:sz w:val="24"/>
          <w:szCs w:val="24"/>
        </w:rPr>
        <w:t>、本项目不接受任何有选择的</w:t>
      </w:r>
      <w:r w:rsidR="00A40086">
        <w:rPr>
          <w:rFonts w:ascii="宋体" w:hAnsi="宋体" w:cs="宋体" w:hint="eastAsia"/>
          <w:sz w:val="24"/>
          <w:szCs w:val="24"/>
        </w:rPr>
        <w:t>报价</w:t>
      </w:r>
      <w:r>
        <w:rPr>
          <w:rFonts w:ascii="宋体" w:hAnsi="宋体" w:cs="宋体" w:hint="eastAsia"/>
          <w:sz w:val="24"/>
          <w:szCs w:val="24"/>
        </w:rPr>
        <w:t>。</w:t>
      </w:r>
    </w:p>
    <w:p w:rsidR="001A0CBD" w:rsidRDefault="00E65D35" w:rsidP="003F5D89">
      <w:pPr>
        <w:snapToGrid w:val="0"/>
        <w:spacing w:line="450" w:lineRule="exact"/>
        <w:ind w:firstLineChars="206" w:firstLine="494"/>
        <w:rPr>
          <w:rFonts w:ascii="宋体"/>
          <w:sz w:val="24"/>
          <w:szCs w:val="24"/>
        </w:rPr>
      </w:pPr>
      <w:r>
        <w:rPr>
          <w:rFonts w:ascii="宋体" w:hAnsi="宋体" w:cs="宋体"/>
          <w:sz w:val="24"/>
          <w:szCs w:val="24"/>
        </w:rPr>
        <w:lastRenderedPageBreak/>
        <w:t>2</w:t>
      </w:r>
      <w:r>
        <w:rPr>
          <w:rFonts w:ascii="宋体" w:hAnsi="宋体" w:cs="宋体" w:hint="eastAsia"/>
          <w:sz w:val="24"/>
          <w:szCs w:val="24"/>
        </w:rPr>
        <w:t>、磋商</w:t>
      </w:r>
      <w:r w:rsidR="00A40086">
        <w:rPr>
          <w:rFonts w:ascii="宋体" w:hAnsi="宋体" w:cs="宋体" w:hint="eastAsia"/>
          <w:sz w:val="24"/>
          <w:szCs w:val="24"/>
        </w:rPr>
        <w:t>报价</w:t>
      </w:r>
      <w:r>
        <w:rPr>
          <w:rFonts w:ascii="宋体" w:hAnsi="宋体" w:cs="宋体" w:hint="eastAsia"/>
          <w:sz w:val="24"/>
          <w:szCs w:val="24"/>
        </w:rPr>
        <w:t>均以人民币为</w:t>
      </w:r>
      <w:r w:rsidR="00A40086">
        <w:rPr>
          <w:rFonts w:ascii="宋体" w:hAnsi="宋体" w:cs="宋体" w:hint="eastAsia"/>
          <w:sz w:val="24"/>
          <w:szCs w:val="24"/>
        </w:rPr>
        <w:t>报价</w:t>
      </w:r>
      <w:r>
        <w:rPr>
          <w:rFonts w:ascii="宋体" w:hAnsi="宋体" w:cs="宋体" w:hint="eastAsia"/>
          <w:sz w:val="24"/>
          <w:szCs w:val="24"/>
        </w:rPr>
        <w:t>的币种。</w:t>
      </w:r>
    </w:p>
    <w:p w:rsidR="001A0CBD" w:rsidRDefault="00E65D35" w:rsidP="003F5D89">
      <w:pPr>
        <w:snapToGrid w:val="0"/>
        <w:spacing w:line="450" w:lineRule="exact"/>
        <w:ind w:firstLineChars="206" w:firstLine="494"/>
        <w:rPr>
          <w:rFonts w:ascii="宋体" w:hAnsi="宋体" w:cs="宋体"/>
          <w:sz w:val="24"/>
        </w:rPr>
      </w:pPr>
      <w:r>
        <w:rPr>
          <w:rFonts w:ascii="宋体" w:hAnsi="宋体" w:cs="宋体"/>
          <w:sz w:val="24"/>
        </w:rPr>
        <w:t>3</w:t>
      </w:r>
      <w:r>
        <w:rPr>
          <w:rFonts w:ascii="宋体" w:hAnsi="宋体" w:cs="宋体" w:hint="eastAsia"/>
          <w:sz w:val="24"/>
        </w:rPr>
        <w:t>、磋商</w:t>
      </w:r>
      <w:r w:rsidR="00A40086">
        <w:rPr>
          <w:rFonts w:ascii="宋体" w:hAnsi="宋体" w:cs="宋体" w:hint="eastAsia"/>
          <w:sz w:val="24"/>
        </w:rPr>
        <w:t>报价</w:t>
      </w:r>
      <w:r>
        <w:rPr>
          <w:rFonts w:ascii="宋体" w:hAnsi="宋体" w:cs="宋体" w:hint="eastAsia"/>
          <w:sz w:val="24"/>
        </w:rPr>
        <w:t>表必须加盖单位公章且必须经法定代表人或被授权人签字或 盖章。</w:t>
      </w:r>
      <w:r w:rsidR="00A40086">
        <w:rPr>
          <w:rFonts w:ascii="宋体" w:hAnsi="宋体" w:cs="宋体" w:hint="eastAsia"/>
          <w:sz w:val="24"/>
        </w:rPr>
        <w:t>报价</w:t>
      </w:r>
      <w:r>
        <w:rPr>
          <w:rFonts w:ascii="宋体" w:hAnsi="宋体" w:cs="宋体" w:hint="eastAsia"/>
          <w:sz w:val="24"/>
        </w:rPr>
        <w:t>表中的</w:t>
      </w:r>
      <w:r w:rsidR="00A40086">
        <w:rPr>
          <w:rFonts w:ascii="宋体" w:hAnsi="宋体" w:cs="宋体" w:hint="eastAsia"/>
          <w:sz w:val="24"/>
        </w:rPr>
        <w:t>报价</w:t>
      </w:r>
      <w:r>
        <w:rPr>
          <w:rFonts w:ascii="宋体" w:hAnsi="宋体" w:cs="宋体" w:hint="eastAsia"/>
          <w:sz w:val="24"/>
        </w:rPr>
        <w:t>出现前后不一致的，将执行财政部第 87 号令《政府采购货物和服务招标投标管理办法》第 59 条的规定修正:</w:t>
      </w:r>
    </w:p>
    <w:p w:rsidR="001A0CBD" w:rsidRDefault="00E65D35" w:rsidP="003F5D89">
      <w:pPr>
        <w:snapToGrid w:val="0"/>
        <w:spacing w:line="450" w:lineRule="exact"/>
        <w:ind w:firstLineChars="206" w:firstLine="494"/>
        <w:rPr>
          <w:rFonts w:ascii="宋体" w:hAnsi="宋体" w:cs="宋体"/>
          <w:sz w:val="24"/>
        </w:rPr>
      </w:pPr>
      <w:r>
        <w:rPr>
          <w:rFonts w:ascii="宋体" w:hAnsi="宋体" w:cs="宋体" w:hint="eastAsia"/>
          <w:sz w:val="24"/>
        </w:rPr>
        <w:t>3.1开标一览表(</w:t>
      </w:r>
      <w:r w:rsidR="00A40086">
        <w:rPr>
          <w:rFonts w:ascii="宋体" w:hAnsi="宋体" w:cs="宋体" w:hint="eastAsia"/>
          <w:sz w:val="24"/>
        </w:rPr>
        <w:t>报价</w:t>
      </w:r>
      <w:r>
        <w:rPr>
          <w:rFonts w:ascii="宋体" w:hAnsi="宋体" w:cs="宋体" w:hint="eastAsia"/>
          <w:sz w:val="24"/>
        </w:rPr>
        <w:t>表)内容与投标文件中相应内容不一致的，以开标一览表(</w:t>
      </w:r>
      <w:r w:rsidR="00A40086">
        <w:rPr>
          <w:rFonts w:ascii="宋体" w:hAnsi="宋体" w:cs="宋体" w:hint="eastAsia"/>
          <w:sz w:val="24"/>
        </w:rPr>
        <w:t>报价</w:t>
      </w:r>
      <w:r>
        <w:rPr>
          <w:rFonts w:ascii="宋体" w:hAnsi="宋体" w:cs="宋体" w:hint="eastAsia"/>
          <w:sz w:val="24"/>
        </w:rPr>
        <w:t>表)为准;</w:t>
      </w:r>
    </w:p>
    <w:p w:rsidR="001A0CBD" w:rsidRDefault="00E65D35" w:rsidP="003F5D89">
      <w:pPr>
        <w:snapToGrid w:val="0"/>
        <w:spacing w:line="450" w:lineRule="exact"/>
        <w:ind w:firstLineChars="206" w:firstLine="494"/>
        <w:rPr>
          <w:rFonts w:ascii="宋体" w:hAnsi="宋体" w:cs="宋体"/>
          <w:sz w:val="24"/>
        </w:rPr>
      </w:pPr>
      <w:r>
        <w:rPr>
          <w:rFonts w:ascii="宋体" w:hAnsi="宋体" w:cs="宋体" w:hint="eastAsia"/>
          <w:sz w:val="24"/>
        </w:rPr>
        <w:t>3.2 大写金额和小写金额不一致的，以大写金额为准;</w:t>
      </w:r>
    </w:p>
    <w:p w:rsidR="001A0CBD" w:rsidRDefault="00E65D35" w:rsidP="003F5D89">
      <w:pPr>
        <w:snapToGrid w:val="0"/>
        <w:spacing w:line="450" w:lineRule="exact"/>
        <w:ind w:firstLineChars="206" w:firstLine="494"/>
        <w:rPr>
          <w:rFonts w:ascii="宋体" w:hAnsi="宋体" w:cs="宋体"/>
          <w:sz w:val="24"/>
        </w:rPr>
      </w:pPr>
      <w:r>
        <w:rPr>
          <w:rFonts w:ascii="宋体" w:hAnsi="宋体" w:cs="宋体" w:hint="eastAsia"/>
          <w:sz w:val="24"/>
        </w:rPr>
        <w:t>3.3单价金额小数点或者百分比有明显错位的，以开标一览表(</w:t>
      </w:r>
      <w:r w:rsidR="00A40086">
        <w:rPr>
          <w:rFonts w:ascii="宋体" w:hAnsi="宋体" w:cs="宋体" w:hint="eastAsia"/>
          <w:sz w:val="24"/>
        </w:rPr>
        <w:t>报价</w:t>
      </w:r>
      <w:r>
        <w:rPr>
          <w:rFonts w:ascii="宋体" w:hAnsi="宋体" w:cs="宋体" w:hint="eastAsia"/>
          <w:sz w:val="24"/>
        </w:rPr>
        <w:t>表)的总价为准，并修改单价;</w:t>
      </w:r>
    </w:p>
    <w:p w:rsidR="001A0CBD" w:rsidRDefault="00E65D35" w:rsidP="003F5D89">
      <w:pPr>
        <w:snapToGrid w:val="0"/>
        <w:spacing w:line="450" w:lineRule="exact"/>
        <w:ind w:firstLineChars="206" w:firstLine="494"/>
        <w:rPr>
          <w:rFonts w:ascii="宋体" w:hAnsi="宋体" w:cs="宋体"/>
          <w:sz w:val="24"/>
        </w:rPr>
      </w:pPr>
      <w:r>
        <w:rPr>
          <w:rFonts w:ascii="宋体" w:hAnsi="宋体" w:cs="宋体" w:hint="eastAsia"/>
          <w:sz w:val="24"/>
        </w:rPr>
        <w:t>3.4总价金额与按单价汇总金额不一致的，以单价金额计算结果为准。</w:t>
      </w:r>
    </w:p>
    <w:p w:rsidR="001A0CBD" w:rsidRDefault="00E65D35" w:rsidP="003F5D89">
      <w:pPr>
        <w:snapToGrid w:val="0"/>
        <w:spacing w:line="450" w:lineRule="exact"/>
        <w:ind w:firstLineChars="200" w:firstLine="480"/>
        <w:rPr>
          <w:rFonts w:ascii="宋体" w:hAnsi="宋体" w:cs="宋体"/>
          <w:sz w:val="24"/>
        </w:rPr>
      </w:pPr>
      <w:r>
        <w:rPr>
          <w:rFonts w:ascii="宋体" w:hAnsi="宋体" w:cs="宋体" w:hint="eastAsia"/>
          <w:sz w:val="24"/>
        </w:rPr>
        <w:t>同时出现两种以上不一至致的，按照前款规定的顺序修正。修正后的</w:t>
      </w:r>
      <w:r w:rsidR="00A40086">
        <w:rPr>
          <w:rFonts w:ascii="宋体" w:hAnsi="宋体" w:cs="宋体" w:hint="eastAsia"/>
          <w:sz w:val="24"/>
        </w:rPr>
        <w:t>报价</w:t>
      </w:r>
      <w:r>
        <w:rPr>
          <w:rFonts w:ascii="宋体" w:hAnsi="宋体" w:cs="宋体" w:hint="eastAsia"/>
          <w:sz w:val="24"/>
        </w:rPr>
        <w:t>按照本办法第五十一条第二款的规定</w:t>
      </w:r>
      <w:proofErr w:type="gramStart"/>
      <w:r>
        <w:rPr>
          <w:rFonts w:ascii="宋体" w:hAnsi="宋体" w:cs="宋体" w:hint="eastAsia"/>
          <w:sz w:val="24"/>
        </w:rPr>
        <w:t>经供应</w:t>
      </w:r>
      <w:proofErr w:type="gramEnd"/>
      <w:r>
        <w:rPr>
          <w:rFonts w:ascii="宋体" w:hAnsi="宋体" w:cs="宋体" w:hint="eastAsia"/>
          <w:sz w:val="24"/>
        </w:rPr>
        <w:t xml:space="preserve">商确认后产生约束力，供应商不确认的，其响应无效。 </w:t>
      </w:r>
    </w:p>
    <w:p w:rsidR="00B916F9" w:rsidRPr="004705CC" w:rsidRDefault="00E65D35" w:rsidP="003F5D89">
      <w:pPr>
        <w:snapToGrid w:val="0"/>
        <w:spacing w:line="450" w:lineRule="exact"/>
        <w:ind w:firstLineChars="243" w:firstLine="583"/>
        <w:textAlignment w:val="baseline"/>
        <w:rPr>
          <w:rFonts w:ascii="宋体" w:hAnsi="宋体" w:cs="宋体"/>
          <w:sz w:val="24"/>
          <w:szCs w:val="24"/>
        </w:rPr>
      </w:pPr>
      <w:r w:rsidRPr="004705CC">
        <w:rPr>
          <w:rFonts w:ascii="宋体" w:hAnsi="宋体" w:cs="宋体"/>
          <w:sz w:val="24"/>
          <w:szCs w:val="24"/>
        </w:rPr>
        <w:t>4</w:t>
      </w:r>
      <w:r w:rsidRPr="004705CC">
        <w:rPr>
          <w:rFonts w:ascii="宋体" w:hAnsi="宋体" w:cs="宋体" w:hint="eastAsia"/>
          <w:sz w:val="24"/>
          <w:szCs w:val="24"/>
        </w:rPr>
        <w:t>、磋商</w:t>
      </w:r>
      <w:r w:rsidR="00A40086" w:rsidRPr="004705CC">
        <w:rPr>
          <w:rFonts w:ascii="宋体" w:hAnsi="宋体" w:cs="宋体" w:hint="eastAsia"/>
          <w:sz w:val="24"/>
          <w:szCs w:val="24"/>
        </w:rPr>
        <w:t>报价</w:t>
      </w:r>
      <w:r w:rsidRPr="004705CC">
        <w:rPr>
          <w:rFonts w:ascii="宋体" w:hAnsi="宋体" w:cs="宋体" w:hint="eastAsia"/>
          <w:sz w:val="24"/>
          <w:szCs w:val="24"/>
        </w:rPr>
        <w:t>（以人民币计价）</w:t>
      </w:r>
      <w:r w:rsidR="00B50E8C" w:rsidRPr="004705CC">
        <w:rPr>
          <w:rFonts w:ascii="宋体" w:hAnsi="宋体" w:cs="宋体" w:hint="eastAsia"/>
          <w:sz w:val="24"/>
          <w:szCs w:val="24"/>
        </w:rPr>
        <w:t>：为一年的服务费用，</w:t>
      </w:r>
      <w:r w:rsidR="00912691" w:rsidRPr="004705CC">
        <w:rPr>
          <w:rFonts w:ascii="宋体" w:hAnsi="宋体" w:cs="宋体" w:hint="eastAsia"/>
          <w:sz w:val="24"/>
          <w:szCs w:val="24"/>
        </w:rPr>
        <w:t>应</w:t>
      </w:r>
      <w:r w:rsidR="00B916F9" w:rsidRPr="004705CC">
        <w:rPr>
          <w:rFonts w:ascii="宋体" w:hAnsi="宋体" w:cs="宋体" w:hint="eastAsia"/>
          <w:sz w:val="24"/>
          <w:szCs w:val="24"/>
        </w:rPr>
        <w:t>包含所有人员的工资福利及社保、人员的培训、项目所需的工具及耗材费用、实施系统费用、管理费、利润、税金及合同实施过程中的不可预见的所有费用，即招标物交付使用前的所有服务费用。</w:t>
      </w:r>
    </w:p>
    <w:p w:rsidR="001A0CBD" w:rsidRDefault="00B916F9" w:rsidP="003F5D89">
      <w:pPr>
        <w:snapToGrid w:val="0"/>
        <w:spacing w:line="450" w:lineRule="exact"/>
        <w:ind w:firstLineChars="250" w:firstLine="600"/>
        <w:rPr>
          <w:rFonts w:ascii="宋体" w:hAnsi="宋体" w:cs="宋体"/>
          <w:sz w:val="24"/>
          <w:szCs w:val="24"/>
        </w:rPr>
      </w:pPr>
      <w:r>
        <w:rPr>
          <w:rFonts w:ascii="宋体" w:hAnsi="宋体" w:cs="宋体" w:hint="eastAsia"/>
          <w:sz w:val="24"/>
          <w:szCs w:val="24"/>
        </w:rPr>
        <w:t>5</w:t>
      </w:r>
      <w:r w:rsidR="00E65D35">
        <w:rPr>
          <w:rFonts w:ascii="宋体" w:hAnsi="宋体" w:cs="宋体" w:hint="eastAsia"/>
          <w:sz w:val="24"/>
          <w:szCs w:val="24"/>
        </w:rPr>
        <w:t>、供应商应详细</w:t>
      </w:r>
      <w:proofErr w:type="gramStart"/>
      <w:r w:rsidR="00E65D35">
        <w:rPr>
          <w:rFonts w:ascii="宋体" w:hAnsi="宋体" w:cs="宋体" w:hint="eastAsia"/>
          <w:sz w:val="24"/>
          <w:szCs w:val="24"/>
        </w:rPr>
        <w:t>阅读磋商</w:t>
      </w:r>
      <w:proofErr w:type="gramEnd"/>
      <w:r w:rsidR="00E65D35">
        <w:rPr>
          <w:rFonts w:ascii="宋体" w:hAnsi="宋体" w:cs="宋体" w:hint="eastAsia"/>
          <w:sz w:val="24"/>
          <w:szCs w:val="24"/>
        </w:rPr>
        <w:t>文件的全部内容，根据采购项目需求，准确制定相关工作方案等，必须对本采购项目全部进行</w:t>
      </w:r>
      <w:r w:rsidR="00A40086">
        <w:rPr>
          <w:rFonts w:ascii="宋体" w:hAnsi="宋体" w:cs="宋体" w:hint="eastAsia"/>
          <w:sz w:val="24"/>
          <w:szCs w:val="24"/>
        </w:rPr>
        <w:t>报价</w:t>
      </w:r>
      <w:r w:rsidR="00E65D35">
        <w:rPr>
          <w:rFonts w:ascii="宋体" w:hAnsi="宋体" w:cs="宋体" w:hint="eastAsia"/>
          <w:sz w:val="24"/>
          <w:szCs w:val="24"/>
        </w:rPr>
        <w:t>，如有漏项，视同对本项目的优惠。不按磋商文件的要求提供响应文件，导致</w:t>
      </w:r>
      <w:r w:rsidR="00A40086">
        <w:rPr>
          <w:rFonts w:ascii="宋体" w:hAnsi="宋体" w:cs="宋体" w:hint="eastAsia"/>
          <w:sz w:val="24"/>
          <w:szCs w:val="24"/>
        </w:rPr>
        <w:t>报价</w:t>
      </w:r>
      <w:r w:rsidR="00E65D35">
        <w:rPr>
          <w:rFonts w:ascii="宋体" w:hAnsi="宋体" w:cs="宋体" w:hint="eastAsia"/>
          <w:sz w:val="24"/>
          <w:szCs w:val="24"/>
        </w:rPr>
        <w:t>无效，按无效标处理。</w:t>
      </w:r>
    </w:p>
    <w:p w:rsidR="001A0CBD" w:rsidRDefault="00B916F9" w:rsidP="003F5D89">
      <w:pPr>
        <w:snapToGrid w:val="0"/>
        <w:spacing w:line="450" w:lineRule="exact"/>
        <w:ind w:firstLineChars="200" w:firstLine="480"/>
        <w:textAlignment w:val="baseline"/>
      </w:pPr>
      <w:r>
        <w:rPr>
          <w:rFonts w:ascii="宋体" w:hAnsi="宋体" w:cs="宋体" w:hint="eastAsia"/>
          <w:sz w:val="24"/>
        </w:rPr>
        <w:t>6</w:t>
      </w:r>
      <w:r w:rsidR="00E65D35">
        <w:rPr>
          <w:rFonts w:ascii="宋体" w:hAnsi="宋体" w:cs="宋体" w:hint="eastAsia"/>
          <w:sz w:val="24"/>
        </w:rPr>
        <w:t>、</w:t>
      </w:r>
      <w:r w:rsidR="00E65D35">
        <w:rPr>
          <w:rFonts w:ascii="宋体" w:hAnsi="宋体" w:cs="宋体" w:hint="eastAsia"/>
          <w:bCs/>
          <w:sz w:val="24"/>
        </w:rPr>
        <w:t>本次磋商项目的</w:t>
      </w:r>
      <w:r w:rsidR="00A40086">
        <w:rPr>
          <w:rFonts w:ascii="宋体" w:hAnsi="宋体" w:cs="宋体" w:hint="eastAsia"/>
          <w:bCs/>
          <w:sz w:val="24"/>
        </w:rPr>
        <w:t>报价</w:t>
      </w:r>
      <w:r w:rsidR="00E65D35">
        <w:rPr>
          <w:rFonts w:ascii="宋体" w:hAnsi="宋体" w:cs="宋体" w:hint="eastAsia"/>
          <w:bCs/>
          <w:sz w:val="24"/>
        </w:rPr>
        <w:t>采用两轮</w:t>
      </w:r>
      <w:r w:rsidR="00A40086">
        <w:rPr>
          <w:rFonts w:ascii="宋体" w:hAnsi="宋体" w:cs="宋体" w:hint="eastAsia"/>
          <w:bCs/>
          <w:sz w:val="24"/>
        </w:rPr>
        <w:t>报价</w:t>
      </w:r>
      <w:r w:rsidR="00E65D35">
        <w:rPr>
          <w:rFonts w:ascii="宋体" w:hAnsi="宋体" w:cs="宋体" w:hint="eastAsia"/>
          <w:bCs/>
          <w:sz w:val="24"/>
        </w:rPr>
        <w:t>，首次</w:t>
      </w:r>
      <w:r w:rsidR="00A40086">
        <w:rPr>
          <w:rFonts w:ascii="宋体" w:hAnsi="宋体" w:cs="宋体" w:hint="eastAsia"/>
          <w:bCs/>
          <w:sz w:val="24"/>
        </w:rPr>
        <w:t>报价</w:t>
      </w:r>
      <w:r w:rsidR="00E65D35">
        <w:rPr>
          <w:rFonts w:ascii="宋体" w:hAnsi="宋体" w:cs="宋体" w:hint="eastAsia"/>
          <w:bCs/>
          <w:sz w:val="24"/>
        </w:rPr>
        <w:t>不得超过项目预算金额。除非在磋商中磋商小组对采购人需求内容作了调整增加，或对采购内容作了实质性变更，否则采购人不接受供应商高于自己前一轮的磋商</w:t>
      </w:r>
      <w:r w:rsidR="00A40086">
        <w:rPr>
          <w:rFonts w:ascii="宋体" w:hAnsi="宋体" w:cs="宋体" w:hint="eastAsia"/>
          <w:bCs/>
          <w:sz w:val="24"/>
        </w:rPr>
        <w:t>报价</w:t>
      </w:r>
      <w:r w:rsidR="00E65D35">
        <w:rPr>
          <w:rFonts w:ascii="宋体" w:hAnsi="宋体" w:cs="宋体" w:hint="eastAsia"/>
          <w:bCs/>
          <w:sz w:val="24"/>
        </w:rPr>
        <w:t>，并作无效</w:t>
      </w:r>
      <w:r w:rsidR="00A40086">
        <w:rPr>
          <w:rFonts w:ascii="宋体" w:hAnsi="宋体" w:cs="宋体" w:hint="eastAsia"/>
          <w:bCs/>
          <w:sz w:val="24"/>
        </w:rPr>
        <w:t>报价</w:t>
      </w:r>
      <w:r w:rsidR="00E65D35">
        <w:rPr>
          <w:rFonts w:ascii="宋体" w:hAnsi="宋体" w:cs="宋体" w:hint="eastAsia"/>
          <w:bCs/>
          <w:sz w:val="24"/>
        </w:rPr>
        <w:t>处理。最终</w:t>
      </w:r>
      <w:r w:rsidR="00A40086">
        <w:rPr>
          <w:rFonts w:ascii="宋体" w:hAnsi="宋体" w:cs="宋体" w:hint="eastAsia"/>
          <w:bCs/>
          <w:sz w:val="24"/>
        </w:rPr>
        <w:t>报价</w:t>
      </w:r>
      <w:r w:rsidR="00E65D35">
        <w:rPr>
          <w:rFonts w:ascii="宋体" w:hAnsi="宋体" w:cs="宋体" w:hint="eastAsia"/>
          <w:bCs/>
          <w:sz w:val="24"/>
        </w:rPr>
        <w:t>将作为磋商小组评定成交供应商的依据。</w:t>
      </w:r>
    </w:p>
    <w:p w:rsidR="001A0CBD" w:rsidRDefault="00E65D35" w:rsidP="003F5D89">
      <w:pPr>
        <w:snapToGrid w:val="0"/>
        <w:spacing w:line="450" w:lineRule="exact"/>
        <w:ind w:firstLineChars="195" w:firstLine="468"/>
        <w:outlineLvl w:val="1"/>
        <w:rPr>
          <w:rFonts w:ascii="宋体" w:hAnsi="宋体" w:cs="宋体"/>
          <w:sz w:val="24"/>
          <w:szCs w:val="24"/>
        </w:rPr>
      </w:pPr>
      <w:r>
        <w:rPr>
          <w:rFonts w:ascii="宋体" w:hAnsi="宋体" w:cs="宋体" w:hint="eastAsia"/>
          <w:sz w:val="24"/>
          <w:szCs w:val="24"/>
        </w:rPr>
        <w:t>8、本项目竞争性磋商的最终</w:t>
      </w:r>
      <w:r w:rsidR="00A40086">
        <w:rPr>
          <w:rFonts w:ascii="宋体" w:hAnsi="宋体" w:cs="宋体" w:hint="eastAsia"/>
          <w:sz w:val="24"/>
          <w:szCs w:val="24"/>
        </w:rPr>
        <w:t>报价</w:t>
      </w:r>
      <w:r>
        <w:rPr>
          <w:rFonts w:ascii="宋体" w:hAnsi="宋体" w:cs="宋体" w:hint="eastAsia"/>
          <w:sz w:val="24"/>
          <w:szCs w:val="24"/>
        </w:rPr>
        <w:t>作为成交价。同时，供应商的最终成交价在合同实施期间不因市场变化因素而变动。</w:t>
      </w:r>
    </w:p>
    <w:p w:rsidR="001A0CBD" w:rsidRDefault="00E65D35" w:rsidP="003F5D89">
      <w:pPr>
        <w:snapToGrid w:val="0"/>
        <w:spacing w:line="450" w:lineRule="exact"/>
        <w:ind w:firstLineChars="195" w:firstLine="468"/>
        <w:outlineLvl w:val="1"/>
        <w:rPr>
          <w:rFonts w:ascii="宋体" w:hAnsi="宋体" w:cs="宋体"/>
          <w:sz w:val="24"/>
          <w:szCs w:val="24"/>
        </w:rPr>
      </w:pPr>
      <w:r>
        <w:rPr>
          <w:rFonts w:ascii="宋体" w:hAnsi="宋体" w:cs="宋体" w:hint="eastAsia"/>
          <w:sz w:val="24"/>
          <w:szCs w:val="24"/>
        </w:rPr>
        <w:t>9、</w:t>
      </w:r>
      <w:r>
        <w:rPr>
          <w:rFonts w:ascii="宋体" w:hAnsi="宋体" w:cs="宋体" w:hint="eastAsia"/>
          <w:bCs/>
          <w:sz w:val="24"/>
        </w:rPr>
        <w:t>由于新型冠状肺炎疫情的影响，因卫生防疫要求采取的措施、物资等一切费用包含在投标</w:t>
      </w:r>
      <w:r w:rsidR="00A40086">
        <w:rPr>
          <w:rFonts w:ascii="宋体" w:hAnsi="宋体" w:cs="宋体" w:hint="eastAsia"/>
          <w:bCs/>
          <w:sz w:val="24"/>
        </w:rPr>
        <w:t>报价</w:t>
      </w:r>
      <w:r>
        <w:rPr>
          <w:rFonts w:ascii="宋体" w:hAnsi="宋体" w:cs="宋体" w:hint="eastAsia"/>
          <w:bCs/>
          <w:sz w:val="24"/>
        </w:rPr>
        <w:t>（即合同价）中，结算时不予调整。</w:t>
      </w:r>
    </w:p>
    <w:p w:rsidR="001A0CBD" w:rsidRDefault="00E65D35" w:rsidP="003F5D89">
      <w:pPr>
        <w:snapToGrid w:val="0"/>
        <w:spacing w:line="450" w:lineRule="exact"/>
        <w:ind w:firstLineChars="196" w:firstLine="470"/>
        <w:outlineLvl w:val="1"/>
        <w:rPr>
          <w:rFonts w:ascii="宋体"/>
          <w:sz w:val="24"/>
          <w:szCs w:val="24"/>
        </w:rPr>
      </w:pPr>
      <w:r>
        <w:rPr>
          <w:rFonts w:ascii="宋体" w:hAnsi="宋体" w:cs="宋体" w:hint="eastAsia"/>
          <w:sz w:val="24"/>
          <w:szCs w:val="24"/>
        </w:rPr>
        <w:t>10、最低的磋商总价</w:t>
      </w:r>
      <w:r w:rsidR="00A40086">
        <w:rPr>
          <w:rFonts w:ascii="宋体" w:hAnsi="宋体" w:cs="宋体" w:hint="eastAsia"/>
          <w:sz w:val="24"/>
          <w:szCs w:val="24"/>
        </w:rPr>
        <w:t>报价</w:t>
      </w:r>
      <w:r>
        <w:rPr>
          <w:rFonts w:ascii="宋体" w:hAnsi="宋体" w:cs="宋体" w:hint="eastAsia"/>
          <w:sz w:val="24"/>
          <w:szCs w:val="24"/>
        </w:rPr>
        <w:t>是成交的重要条件，但不是成交的唯一条件。</w:t>
      </w:r>
    </w:p>
    <w:p w:rsidR="001A0CBD" w:rsidRDefault="00E65D35" w:rsidP="003F5D89">
      <w:pPr>
        <w:snapToGrid w:val="0"/>
        <w:spacing w:line="450" w:lineRule="exact"/>
        <w:ind w:firstLineChars="206" w:firstLine="496"/>
        <w:outlineLvl w:val="1"/>
        <w:rPr>
          <w:rFonts w:ascii="宋体"/>
          <w:b/>
          <w:bCs/>
          <w:sz w:val="24"/>
          <w:szCs w:val="24"/>
        </w:rPr>
      </w:pPr>
      <w:r>
        <w:rPr>
          <w:rFonts w:ascii="宋体" w:hAnsi="宋体" w:cs="宋体" w:hint="eastAsia"/>
          <w:b/>
          <w:bCs/>
          <w:sz w:val="24"/>
          <w:szCs w:val="24"/>
        </w:rPr>
        <w:t>八、联合体参与磋商</w:t>
      </w:r>
    </w:p>
    <w:p w:rsidR="001A0CBD" w:rsidRDefault="00E65D35" w:rsidP="003F5D89">
      <w:pPr>
        <w:snapToGrid w:val="0"/>
        <w:spacing w:line="450" w:lineRule="exact"/>
        <w:ind w:firstLineChars="196" w:firstLine="470"/>
        <w:outlineLvl w:val="1"/>
        <w:rPr>
          <w:rFonts w:ascii="宋体" w:hAnsi="宋体" w:cs="宋体"/>
          <w:sz w:val="24"/>
          <w:szCs w:val="24"/>
        </w:rPr>
      </w:pPr>
      <w:r>
        <w:rPr>
          <w:rFonts w:ascii="宋体" w:hAnsi="宋体" w:cs="宋体" w:hint="eastAsia"/>
          <w:sz w:val="24"/>
          <w:szCs w:val="24"/>
        </w:rPr>
        <w:t>不接受任何形式的联合体参与本项目的竞争性磋商。</w:t>
      </w:r>
    </w:p>
    <w:p w:rsidR="001A0CBD" w:rsidRDefault="00E65D35" w:rsidP="003F5D89">
      <w:pPr>
        <w:snapToGrid w:val="0"/>
        <w:spacing w:line="450" w:lineRule="exact"/>
        <w:ind w:firstLineChars="206" w:firstLine="496"/>
        <w:outlineLvl w:val="1"/>
        <w:rPr>
          <w:sz w:val="24"/>
          <w:szCs w:val="24"/>
        </w:rPr>
      </w:pPr>
      <w:r>
        <w:rPr>
          <w:rFonts w:cs="宋体" w:hint="eastAsia"/>
          <w:b/>
          <w:bCs/>
          <w:sz w:val="24"/>
          <w:szCs w:val="24"/>
        </w:rPr>
        <w:t>九、磋商响应文件的有效期</w:t>
      </w:r>
    </w:p>
    <w:p w:rsidR="001A0CBD" w:rsidRDefault="00E65D35" w:rsidP="003F5D89">
      <w:pPr>
        <w:snapToGrid w:val="0"/>
        <w:spacing w:line="450" w:lineRule="exact"/>
        <w:ind w:firstLineChars="200" w:firstLine="480"/>
        <w:rPr>
          <w:sz w:val="24"/>
          <w:szCs w:val="24"/>
        </w:rPr>
      </w:pPr>
      <w:r>
        <w:rPr>
          <w:rFonts w:cs="宋体" w:hint="eastAsia"/>
          <w:sz w:val="24"/>
          <w:szCs w:val="24"/>
        </w:rPr>
        <w:t>1</w:t>
      </w:r>
      <w:r>
        <w:rPr>
          <w:rFonts w:cs="宋体" w:hint="eastAsia"/>
          <w:sz w:val="24"/>
          <w:szCs w:val="24"/>
        </w:rPr>
        <w:t>、从磋商响应文件接收截止之日算起，</w:t>
      </w:r>
      <w:r>
        <w:rPr>
          <w:b/>
          <w:bCs/>
          <w:sz w:val="24"/>
          <w:szCs w:val="24"/>
        </w:rPr>
        <w:t>45</w:t>
      </w:r>
      <w:r>
        <w:rPr>
          <w:rFonts w:cs="宋体" w:hint="eastAsia"/>
          <w:sz w:val="24"/>
          <w:szCs w:val="24"/>
        </w:rPr>
        <w:t>个</w:t>
      </w:r>
      <w:r>
        <w:rPr>
          <w:sz w:val="24"/>
          <w:szCs w:val="24"/>
        </w:rPr>
        <w:t>“</w:t>
      </w:r>
      <w:r>
        <w:rPr>
          <w:rFonts w:cs="宋体" w:hint="eastAsia"/>
          <w:sz w:val="24"/>
          <w:szCs w:val="24"/>
        </w:rPr>
        <w:t>日历天</w:t>
      </w:r>
      <w:r>
        <w:rPr>
          <w:sz w:val="24"/>
          <w:szCs w:val="24"/>
        </w:rPr>
        <w:t>”</w:t>
      </w:r>
      <w:r>
        <w:rPr>
          <w:rFonts w:cs="宋体" w:hint="eastAsia"/>
          <w:sz w:val="24"/>
          <w:szCs w:val="24"/>
        </w:rPr>
        <w:t>内磋商</w:t>
      </w:r>
      <w:proofErr w:type="gramStart"/>
      <w:r>
        <w:rPr>
          <w:rFonts w:cs="宋体" w:hint="eastAsia"/>
          <w:sz w:val="24"/>
          <w:szCs w:val="24"/>
        </w:rPr>
        <w:t>响应书</w:t>
      </w:r>
      <w:proofErr w:type="gramEnd"/>
      <w:r>
        <w:rPr>
          <w:rFonts w:cs="宋体" w:hint="eastAsia"/>
          <w:sz w:val="24"/>
          <w:szCs w:val="24"/>
        </w:rPr>
        <w:t>应保持有效。有</w:t>
      </w:r>
      <w:r>
        <w:rPr>
          <w:rFonts w:cs="宋体" w:hint="eastAsia"/>
          <w:sz w:val="24"/>
          <w:szCs w:val="24"/>
        </w:rPr>
        <w:lastRenderedPageBreak/>
        <w:t>效期短于这个规定期限的磋商响应，将被拒绝。</w:t>
      </w:r>
    </w:p>
    <w:p w:rsidR="001A0CBD" w:rsidRDefault="00E65D35" w:rsidP="003F5D89">
      <w:pPr>
        <w:snapToGrid w:val="0"/>
        <w:spacing w:line="450" w:lineRule="exact"/>
        <w:ind w:firstLineChars="200" w:firstLine="480"/>
        <w:textAlignment w:val="baseline"/>
      </w:pPr>
      <w:r>
        <w:rPr>
          <w:sz w:val="24"/>
          <w:szCs w:val="24"/>
        </w:rPr>
        <w:t>2</w:t>
      </w:r>
      <w:r>
        <w:rPr>
          <w:rFonts w:hint="eastAsia"/>
          <w:sz w:val="24"/>
          <w:szCs w:val="24"/>
        </w:rPr>
        <w:t>、</w:t>
      </w:r>
      <w:r>
        <w:rPr>
          <w:rFonts w:cs="宋体" w:hint="eastAsia"/>
          <w:sz w:val="24"/>
          <w:szCs w:val="24"/>
        </w:rPr>
        <w:t>在特殊情况下，采购代理机构可与磋商响应供应商协商延长磋商</w:t>
      </w:r>
      <w:proofErr w:type="gramStart"/>
      <w:r>
        <w:rPr>
          <w:rFonts w:cs="宋体" w:hint="eastAsia"/>
          <w:sz w:val="24"/>
          <w:szCs w:val="24"/>
        </w:rPr>
        <w:t>响应书</w:t>
      </w:r>
      <w:proofErr w:type="gramEnd"/>
      <w:r>
        <w:rPr>
          <w:rFonts w:cs="宋体" w:hint="eastAsia"/>
          <w:sz w:val="24"/>
          <w:szCs w:val="24"/>
        </w:rPr>
        <w:t>的有效期。这种要求和答复都应以书面、传真、或电报的形式进行。同意延长有效期的磋商响应供应商不能修改磋商响应文件。拒绝接受延期要求的磋商响应供应商的磋商响应将被拒绝。</w:t>
      </w:r>
    </w:p>
    <w:p w:rsidR="001A0CBD" w:rsidRDefault="00E65D35" w:rsidP="003F5D89">
      <w:pPr>
        <w:snapToGrid w:val="0"/>
        <w:spacing w:line="450" w:lineRule="exact"/>
        <w:ind w:firstLineChars="200" w:firstLine="482"/>
        <w:outlineLvl w:val="1"/>
        <w:rPr>
          <w:rFonts w:ascii="宋体"/>
          <w:sz w:val="24"/>
          <w:szCs w:val="24"/>
        </w:rPr>
      </w:pPr>
      <w:r>
        <w:rPr>
          <w:rFonts w:ascii="宋体" w:hAnsi="宋体" w:cs="宋体" w:hint="eastAsia"/>
          <w:b/>
          <w:bCs/>
          <w:sz w:val="24"/>
          <w:szCs w:val="24"/>
        </w:rPr>
        <w:t>十、响应文件及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1A0CBD" w:rsidRDefault="00E65D35" w:rsidP="003F5D89">
      <w:pPr>
        <w:snapToGrid w:val="0"/>
        <w:spacing w:line="450" w:lineRule="exact"/>
        <w:ind w:firstLineChars="200" w:firstLine="480"/>
        <w:rPr>
          <w:rFonts w:cs="宋体"/>
          <w:sz w:val="24"/>
          <w:szCs w:val="24"/>
        </w:rPr>
      </w:pPr>
      <w:r>
        <w:rPr>
          <w:rFonts w:cs="宋体" w:hint="eastAsia"/>
          <w:sz w:val="24"/>
          <w:szCs w:val="24"/>
        </w:rPr>
        <w:t>1</w:t>
      </w:r>
      <w:r>
        <w:rPr>
          <w:rFonts w:cs="宋体" w:hint="eastAsia"/>
          <w:sz w:val="24"/>
          <w:szCs w:val="24"/>
        </w:rPr>
        <w:t>、各投标供应商须在</w:t>
      </w:r>
      <w:proofErr w:type="gramStart"/>
      <w:r>
        <w:rPr>
          <w:rFonts w:cs="宋体" w:hint="eastAsia"/>
          <w:sz w:val="24"/>
          <w:szCs w:val="24"/>
        </w:rPr>
        <w:t>递交磋商</w:t>
      </w:r>
      <w:proofErr w:type="gramEnd"/>
      <w:r>
        <w:rPr>
          <w:rFonts w:cs="宋体" w:hint="eastAsia"/>
          <w:sz w:val="24"/>
          <w:szCs w:val="24"/>
        </w:rPr>
        <w:t>响应文件的同时缴纳磋商文件资料费</w:t>
      </w:r>
      <w:r>
        <w:rPr>
          <w:rFonts w:cs="宋体" w:hint="eastAsia"/>
          <w:sz w:val="24"/>
          <w:szCs w:val="24"/>
        </w:rPr>
        <w:t>300</w:t>
      </w:r>
      <w:r>
        <w:rPr>
          <w:rFonts w:cs="宋体" w:hint="eastAsia"/>
          <w:sz w:val="24"/>
          <w:szCs w:val="24"/>
        </w:rPr>
        <w:t>元。无论是否成交，该费用不予退还。</w:t>
      </w:r>
    </w:p>
    <w:p w:rsidR="001A0CBD" w:rsidRDefault="00E65D35" w:rsidP="003F5D89">
      <w:pPr>
        <w:spacing w:line="450" w:lineRule="exact"/>
        <w:ind w:firstLineChars="200" w:firstLine="480"/>
        <w:rPr>
          <w:rFonts w:cs="宋体"/>
          <w:sz w:val="24"/>
          <w:szCs w:val="24"/>
        </w:rPr>
      </w:pPr>
      <w:r>
        <w:rPr>
          <w:rFonts w:cs="宋体" w:hint="eastAsia"/>
          <w:sz w:val="24"/>
          <w:szCs w:val="24"/>
        </w:rPr>
        <w:t>2</w:t>
      </w:r>
      <w:r>
        <w:rPr>
          <w:rFonts w:cs="宋体" w:hint="eastAsia"/>
          <w:sz w:val="24"/>
          <w:szCs w:val="24"/>
        </w:rPr>
        <w:t>、本项目采购代理费（按照国家计委</w:t>
      </w:r>
      <w:r>
        <w:rPr>
          <w:rFonts w:cs="宋体" w:hint="eastAsia"/>
          <w:sz w:val="24"/>
          <w:szCs w:val="24"/>
        </w:rPr>
        <w:t>[2002]1980</w:t>
      </w:r>
      <w:r>
        <w:rPr>
          <w:rFonts w:cs="宋体" w:hint="eastAsia"/>
          <w:sz w:val="24"/>
          <w:szCs w:val="24"/>
        </w:rPr>
        <w:t>号、</w:t>
      </w:r>
      <w:proofErr w:type="gramStart"/>
      <w:r>
        <w:rPr>
          <w:rFonts w:cs="宋体" w:hint="eastAsia"/>
          <w:sz w:val="24"/>
          <w:szCs w:val="24"/>
        </w:rPr>
        <w:t>发改价格</w:t>
      </w:r>
      <w:proofErr w:type="gramEnd"/>
      <w:r>
        <w:rPr>
          <w:rFonts w:cs="宋体" w:hint="eastAsia"/>
          <w:sz w:val="24"/>
          <w:szCs w:val="24"/>
        </w:rPr>
        <w:t>[2011]534</w:t>
      </w:r>
      <w:r>
        <w:rPr>
          <w:rFonts w:cs="宋体" w:hint="eastAsia"/>
          <w:sz w:val="24"/>
          <w:szCs w:val="24"/>
        </w:rPr>
        <w:t>号的规定标准的</w:t>
      </w:r>
      <w:r>
        <w:rPr>
          <w:rFonts w:cs="宋体" w:hint="eastAsia"/>
          <w:sz w:val="24"/>
          <w:szCs w:val="24"/>
        </w:rPr>
        <w:t>40%</w:t>
      </w:r>
      <w:r>
        <w:rPr>
          <w:rFonts w:cs="宋体" w:hint="eastAsia"/>
          <w:sz w:val="24"/>
          <w:szCs w:val="24"/>
        </w:rPr>
        <w:t>收取，不满</w:t>
      </w:r>
      <w:r>
        <w:rPr>
          <w:rFonts w:cs="宋体" w:hint="eastAsia"/>
          <w:sz w:val="24"/>
          <w:szCs w:val="24"/>
        </w:rPr>
        <w:t>1200</w:t>
      </w:r>
      <w:r>
        <w:rPr>
          <w:rFonts w:cs="宋体" w:hint="eastAsia"/>
          <w:sz w:val="24"/>
          <w:szCs w:val="24"/>
        </w:rPr>
        <w:t>元按</w:t>
      </w:r>
      <w:r>
        <w:rPr>
          <w:rFonts w:cs="宋体" w:hint="eastAsia"/>
          <w:sz w:val="24"/>
          <w:szCs w:val="24"/>
        </w:rPr>
        <w:t>1200</w:t>
      </w:r>
      <w:r>
        <w:rPr>
          <w:rFonts w:cs="宋体" w:hint="eastAsia"/>
          <w:sz w:val="24"/>
          <w:szCs w:val="24"/>
        </w:rPr>
        <w:t>元收取）</w:t>
      </w:r>
      <w:proofErr w:type="gramStart"/>
      <w:r>
        <w:rPr>
          <w:rFonts w:cs="宋体" w:hint="eastAsia"/>
          <w:sz w:val="24"/>
          <w:szCs w:val="24"/>
        </w:rPr>
        <w:t>由成交</w:t>
      </w:r>
      <w:proofErr w:type="gramEnd"/>
      <w:r>
        <w:rPr>
          <w:rFonts w:cs="宋体" w:hint="eastAsia"/>
          <w:sz w:val="24"/>
          <w:szCs w:val="24"/>
        </w:rPr>
        <w:t>供应商承担</w:t>
      </w:r>
      <w:r w:rsidR="00A31363">
        <w:rPr>
          <w:rFonts w:cs="宋体" w:hint="eastAsia"/>
          <w:sz w:val="24"/>
          <w:szCs w:val="24"/>
        </w:rPr>
        <w:t>；</w:t>
      </w:r>
      <w:r w:rsidR="00A31363" w:rsidRPr="00A31363">
        <w:rPr>
          <w:rFonts w:ascii="宋体" w:hAnsi="宋体" w:cs="宋体" w:hint="eastAsia"/>
          <w:sz w:val="24"/>
          <w:szCs w:val="24"/>
        </w:rPr>
        <w:t>评委费由成交单位支付，按实结算。</w:t>
      </w:r>
      <w:r>
        <w:rPr>
          <w:rFonts w:cs="宋体" w:hint="eastAsia"/>
          <w:sz w:val="24"/>
          <w:szCs w:val="24"/>
        </w:rPr>
        <w:t>请参加磋商的供应商在成本中自行考虑。上述费用领取成交通知书前，向代理公司一次性缴清。</w:t>
      </w:r>
    </w:p>
    <w:p w:rsidR="001A0CBD" w:rsidRDefault="00E65D35" w:rsidP="003F5D89">
      <w:pPr>
        <w:snapToGrid w:val="0"/>
        <w:spacing w:line="450" w:lineRule="exact"/>
        <w:ind w:firstLineChars="200" w:firstLine="480"/>
        <w:rPr>
          <w:rFonts w:cs="宋体"/>
          <w:sz w:val="24"/>
          <w:szCs w:val="24"/>
        </w:rPr>
      </w:pPr>
      <w:r>
        <w:rPr>
          <w:rFonts w:cs="宋体" w:hint="eastAsia"/>
          <w:sz w:val="24"/>
          <w:szCs w:val="24"/>
        </w:rPr>
        <w:t>3</w:t>
      </w:r>
      <w:r>
        <w:rPr>
          <w:rFonts w:cs="宋体" w:hint="eastAsia"/>
          <w:sz w:val="24"/>
          <w:szCs w:val="24"/>
        </w:rPr>
        <w:t>、磋商程序顺利进行后，除供应商的原件可退回外，其余所有的响应文件都将作为档案保存，不论成交与否，代理机构均不退回（未拆封的除外）。</w:t>
      </w:r>
    </w:p>
    <w:p w:rsidR="001A0CBD" w:rsidRDefault="00E65D35" w:rsidP="003F5D89">
      <w:pPr>
        <w:snapToGrid w:val="0"/>
        <w:spacing w:line="450" w:lineRule="exact"/>
        <w:ind w:firstLineChars="200" w:firstLine="480"/>
        <w:rPr>
          <w:rFonts w:cs="宋体"/>
          <w:sz w:val="24"/>
          <w:szCs w:val="24"/>
        </w:rPr>
      </w:pPr>
      <w:r>
        <w:rPr>
          <w:rFonts w:cs="宋体" w:hint="eastAsia"/>
          <w:sz w:val="24"/>
          <w:szCs w:val="24"/>
        </w:rPr>
        <w:t>4</w:t>
      </w:r>
      <w:r>
        <w:rPr>
          <w:rFonts w:cs="宋体" w:hint="eastAsia"/>
          <w:sz w:val="24"/>
          <w:szCs w:val="24"/>
        </w:rPr>
        <w:t>、无论磋商过程和结果如何，参加项目磋商的供应商自行承担与本次项目磋商有关的全部费用。</w:t>
      </w:r>
    </w:p>
    <w:p w:rsidR="001A0CBD" w:rsidRPr="004705CC" w:rsidRDefault="00E65D35" w:rsidP="003F5D89">
      <w:pPr>
        <w:snapToGrid w:val="0"/>
        <w:spacing w:line="450" w:lineRule="exact"/>
        <w:ind w:firstLineChars="196" w:firstLine="472"/>
        <w:outlineLvl w:val="1"/>
        <w:rPr>
          <w:rFonts w:ascii="宋体" w:hAnsi="宋体" w:cs="宋体"/>
          <w:b/>
          <w:sz w:val="24"/>
          <w:szCs w:val="24"/>
        </w:rPr>
      </w:pPr>
      <w:r w:rsidRPr="004705CC">
        <w:rPr>
          <w:rFonts w:ascii="宋体" w:hAnsi="宋体" w:cs="宋体" w:hint="eastAsia"/>
          <w:b/>
          <w:sz w:val="24"/>
          <w:szCs w:val="24"/>
        </w:rPr>
        <w:t>十一、本项目不设履约保证金</w:t>
      </w:r>
    </w:p>
    <w:p w:rsidR="001A0CBD" w:rsidRDefault="00E65D35" w:rsidP="003F5D89">
      <w:pPr>
        <w:snapToGrid w:val="0"/>
        <w:spacing w:line="450" w:lineRule="exact"/>
        <w:ind w:firstLineChars="206" w:firstLine="496"/>
        <w:textAlignment w:val="baseline"/>
        <w:rPr>
          <w:rFonts w:ascii="宋体" w:hAnsi="宋体" w:cs="宋体"/>
          <w:b/>
          <w:color w:val="000000"/>
          <w:sz w:val="24"/>
          <w:szCs w:val="24"/>
        </w:rPr>
      </w:pPr>
      <w:r>
        <w:rPr>
          <w:rFonts w:ascii="宋体" w:hAnsi="宋体" w:cs="宋体" w:hint="eastAsia"/>
          <w:b/>
          <w:color w:val="000000"/>
          <w:sz w:val="24"/>
          <w:szCs w:val="24"/>
        </w:rPr>
        <w:t>十二、付款方式</w:t>
      </w:r>
    </w:p>
    <w:p w:rsidR="003F5D89" w:rsidRPr="003F5D89" w:rsidRDefault="003F5D89" w:rsidP="003F5D89">
      <w:pPr>
        <w:spacing w:line="450" w:lineRule="exact"/>
        <w:ind w:firstLineChars="200" w:firstLine="480"/>
        <w:rPr>
          <w:rFonts w:cs="宋体"/>
          <w:sz w:val="24"/>
          <w:szCs w:val="24"/>
        </w:rPr>
      </w:pPr>
      <w:r w:rsidRPr="003F5D89">
        <w:rPr>
          <w:rFonts w:cs="宋体" w:hint="eastAsia"/>
          <w:sz w:val="24"/>
          <w:szCs w:val="24"/>
        </w:rPr>
        <w:t>签订合同后服务费用按季度结算，每季度末支付合同总金额的</w:t>
      </w:r>
      <w:r w:rsidRPr="003F5D89">
        <w:rPr>
          <w:rFonts w:cs="宋体"/>
          <w:sz w:val="24"/>
          <w:szCs w:val="24"/>
        </w:rPr>
        <w:t>22.5%</w:t>
      </w:r>
      <w:r w:rsidRPr="003F5D89">
        <w:rPr>
          <w:rFonts w:cs="宋体"/>
          <w:sz w:val="24"/>
          <w:szCs w:val="24"/>
        </w:rPr>
        <w:t>，</w:t>
      </w:r>
      <w:r w:rsidRPr="003F5D89">
        <w:rPr>
          <w:rFonts w:cs="宋体" w:hint="eastAsia"/>
          <w:sz w:val="24"/>
          <w:szCs w:val="24"/>
        </w:rPr>
        <w:t>剩余</w:t>
      </w:r>
      <w:r w:rsidRPr="003F5D89">
        <w:rPr>
          <w:rFonts w:cs="宋体"/>
          <w:sz w:val="24"/>
          <w:szCs w:val="24"/>
        </w:rPr>
        <w:t>合同总金额</w:t>
      </w:r>
      <w:r w:rsidRPr="003F5D89">
        <w:rPr>
          <w:rFonts w:cs="宋体" w:hint="eastAsia"/>
          <w:sz w:val="24"/>
          <w:szCs w:val="24"/>
        </w:rPr>
        <w:t>的</w:t>
      </w:r>
      <w:r w:rsidRPr="003F5D89">
        <w:rPr>
          <w:rFonts w:cs="宋体"/>
          <w:sz w:val="24"/>
          <w:szCs w:val="24"/>
        </w:rPr>
        <w:t>10%</w:t>
      </w:r>
      <w:r w:rsidRPr="003F5D89">
        <w:rPr>
          <w:rFonts w:cs="宋体"/>
          <w:sz w:val="24"/>
          <w:szCs w:val="24"/>
        </w:rPr>
        <w:t>在</w:t>
      </w:r>
      <w:r w:rsidRPr="003F5D89">
        <w:rPr>
          <w:rFonts w:cs="宋体" w:hint="eastAsia"/>
          <w:sz w:val="24"/>
          <w:szCs w:val="24"/>
        </w:rPr>
        <w:t>合同</w:t>
      </w:r>
      <w:r w:rsidRPr="003F5D89">
        <w:rPr>
          <w:rFonts w:cs="宋体"/>
          <w:sz w:val="24"/>
          <w:szCs w:val="24"/>
        </w:rPr>
        <w:t>到期采购人</w:t>
      </w:r>
      <w:r w:rsidRPr="003F5D89">
        <w:rPr>
          <w:rFonts w:cs="宋体" w:hint="eastAsia"/>
          <w:sz w:val="24"/>
          <w:szCs w:val="24"/>
        </w:rPr>
        <w:t>考核</w:t>
      </w:r>
      <w:r w:rsidRPr="003F5D89">
        <w:rPr>
          <w:rFonts w:cs="宋体"/>
          <w:sz w:val="24"/>
          <w:szCs w:val="24"/>
        </w:rPr>
        <w:t>优良后付清。款项</w:t>
      </w:r>
      <w:r w:rsidRPr="003F5D89">
        <w:rPr>
          <w:rFonts w:cs="宋体" w:hint="eastAsia"/>
          <w:sz w:val="24"/>
          <w:szCs w:val="24"/>
        </w:rPr>
        <w:t>由</w:t>
      </w:r>
      <w:r w:rsidRPr="003F5D89">
        <w:rPr>
          <w:rFonts w:cs="宋体"/>
          <w:sz w:val="24"/>
          <w:szCs w:val="24"/>
        </w:rPr>
        <w:t>采购单位</w:t>
      </w:r>
      <w:r w:rsidRPr="003F5D89">
        <w:rPr>
          <w:rFonts w:cs="宋体" w:hint="eastAsia"/>
          <w:sz w:val="24"/>
          <w:szCs w:val="24"/>
        </w:rPr>
        <w:t>按</w:t>
      </w:r>
      <w:r w:rsidRPr="003F5D89">
        <w:rPr>
          <w:rFonts w:cs="宋体"/>
          <w:sz w:val="24"/>
          <w:szCs w:val="24"/>
        </w:rPr>
        <w:t>相关财务</w:t>
      </w:r>
      <w:r w:rsidRPr="003F5D89">
        <w:rPr>
          <w:rFonts w:cs="宋体" w:hint="eastAsia"/>
          <w:sz w:val="24"/>
          <w:szCs w:val="24"/>
        </w:rPr>
        <w:t>支付</w:t>
      </w:r>
      <w:r w:rsidRPr="003F5D89">
        <w:rPr>
          <w:rFonts w:cs="宋体"/>
          <w:sz w:val="24"/>
          <w:szCs w:val="24"/>
        </w:rPr>
        <w:t>规定办理支付</w:t>
      </w:r>
      <w:r w:rsidRPr="003F5D89">
        <w:rPr>
          <w:rFonts w:cs="宋体" w:hint="eastAsia"/>
          <w:sz w:val="24"/>
          <w:szCs w:val="24"/>
        </w:rPr>
        <w:t>手续。每次付款供货商均需提供正规发票。以上付款均不计利息。</w:t>
      </w:r>
    </w:p>
    <w:p w:rsidR="001A0CBD" w:rsidRDefault="00E65D35" w:rsidP="003F5D89">
      <w:pPr>
        <w:snapToGrid w:val="0"/>
        <w:spacing w:line="450" w:lineRule="exact"/>
        <w:ind w:firstLineChars="206" w:firstLine="496"/>
        <w:outlineLvl w:val="1"/>
        <w:rPr>
          <w:rFonts w:ascii="宋体" w:hAnsi="宋体" w:cs="宋体"/>
          <w:b/>
          <w:sz w:val="24"/>
          <w:szCs w:val="24"/>
        </w:rPr>
      </w:pPr>
      <w:r>
        <w:rPr>
          <w:rFonts w:ascii="宋体" w:hAnsi="宋体" w:cs="宋体" w:hint="eastAsia"/>
          <w:b/>
          <w:bCs/>
          <w:sz w:val="24"/>
          <w:szCs w:val="24"/>
        </w:rPr>
        <w:t>十三、</w:t>
      </w:r>
      <w:r>
        <w:rPr>
          <w:rFonts w:ascii="宋体" w:hAnsi="宋体" w:cs="宋体" w:hint="eastAsia"/>
          <w:b/>
          <w:sz w:val="24"/>
          <w:szCs w:val="24"/>
        </w:rPr>
        <w:t>未尽事宜</w:t>
      </w:r>
    </w:p>
    <w:p w:rsidR="001A0CBD" w:rsidRDefault="00E65D35" w:rsidP="003F5D89">
      <w:pPr>
        <w:snapToGrid w:val="0"/>
        <w:spacing w:line="450" w:lineRule="exact"/>
        <w:ind w:firstLineChars="196" w:firstLine="470"/>
        <w:outlineLvl w:val="1"/>
        <w:rPr>
          <w:rFonts w:ascii="宋体" w:hAnsi="宋体" w:cs="宋体"/>
          <w:sz w:val="24"/>
          <w:szCs w:val="24"/>
        </w:rPr>
        <w:sectPr w:rsidR="001A0CBD">
          <w:headerReference w:type="default" r:id="rId8"/>
          <w:footerReference w:type="default" r:id="rId9"/>
          <w:headerReference w:type="first" r:id="rId10"/>
          <w:type w:val="continuous"/>
          <w:pgSz w:w="11906" w:h="16838"/>
          <w:pgMar w:top="1440" w:right="1361" w:bottom="1440" w:left="1361" w:header="851" w:footer="992" w:gutter="0"/>
          <w:pgNumType w:fmt="numberInDash"/>
          <w:cols w:space="720"/>
          <w:titlePg/>
          <w:docGrid w:linePitch="312"/>
        </w:sectPr>
      </w:pPr>
      <w:r>
        <w:rPr>
          <w:rFonts w:ascii="宋体" w:hAnsi="宋体" w:cs="宋体" w:hint="eastAsia"/>
          <w:sz w:val="24"/>
          <w:szCs w:val="24"/>
        </w:rPr>
        <w:t>按《中华人民共和国政府采购法》、《政府采</w:t>
      </w:r>
      <w:bookmarkStart w:id="32" w:name="_Toc363573855"/>
      <w:r>
        <w:rPr>
          <w:rFonts w:ascii="宋体" w:hAnsi="宋体" w:cs="宋体" w:hint="eastAsia"/>
          <w:sz w:val="24"/>
          <w:szCs w:val="24"/>
        </w:rPr>
        <w:t>购竞争性磋商采购方式管理暂行办法》及其他有关法律法规的规定执行。</w:t>
      </w:r>
    </w:p>
    <w:p w:rsidR="001A0CBD" w:rsidRPr="003F5D89" w:rsidRDefault="00E65D35">
      <w:pPr>
        <w:spacing w:line="460" w:lineRule="exact"/>
        <w:jc w:val="center"/>
        <w:rPr>
          <w:rFonts w:ascii="宋体" w:hAnsi="宋体" w:cs="宋体"/>
          <w:b/>
          <w:bCs/>
          <w:w w:val="80"/>
          <w:sz w:val="36"/>
          <w:szCs w:val="36"/>
        </w:rPr>
      </w:pPr>
      <w:bookmarkStart w:id="33" w:name="_Toc13803483"/>
      <w:bookmarkStart w:id="34" w:name="_Toc11499586"/>
      <w:bookmarkStart w:id="35" w:name="_Toc11554641"/>
      <w:bookmarkStart w:id="36" w:name="_Toc94544872"/>
      <w:bookmarkStart w:id="37" w:name="_Toc94544746"/>
      <w:bookmarkStart w:id="38" w:name="_Toc521201599"/>
      <w:bookmarkStart w:id="39" w:name="_Toc8895741"/>
      <w:bookmarkStart w:id="40" w:name="_Toc521203420"/>
      <w:bookmarkStart w:id="41" w:name="_Toc12670505"/>
      <w:bookmarkStart w:id="42" w:name="_Toc94585342"/>
      <w:bookmarkStart w:id="43" w:name="_Toc11500282"/>
      <w:bookmarkStart w:id="44" w:name="_Toc363573856"/>
      <w:bookmarkEnd w:id="22"/>
      <w:bookmarkEnd w:id="23"/>
      <w:bookmarkEnd w:id="24"/>
      <w:bookmarkEnd w:id="25"/>
      <w:bookmarkEnd w:id="26"/>
      <w:bookmarkEnd w:id="27"/>
      <w:bookmarkEnd w:id="28"/>
      <w:bookmarkEnd w:id="29"/>
      <w:bookmarkEnd w:id="30"/>
      <w:bookmarkEnd w:id="31"/>
      <w:bookmarkEnd w:id="32"/>
      <w:r w:rsidRPr="003F5D89">
        <w:rPr>
          <w:rFonts w:ascii="宋体" w:hAnsi="宋体" w:cs="宋体" w:hint="eastAsia"/>
          <w:b/>
          <w:bCs/>
          <w:w w:val="80"/>
          <w:sz w:val="36"/>
          <w:szCs w:val="36"/>
        </w:rPr>
        <w:lastRenderedPageBreak/>
        <w:t>第三章  项目需求</w:t>
      </w:r>
    </w:p>
    <w:p w:rsidR="001A0CBD" w:rsidRDefault="001A0CBD">
      <w:pPr>
        <w:pStyle w:val="a4"/>
      </w:pPr>
    </w:p>
    <w:p w:rsidR="001A0CBD" w:rsidRPr="009558D7" w:rsidRDefault="00E65D35" w:rsidP="009558D7">
      <w:pPr>
        <w:snapToGrid w:val="0"/>
        <w:spacing w:line="440" w:lineRule="exact"/>
        <w:ind w:firstLineChars="200" w:firstLine="482"/>
        <w:outlineLvl w:val="1"/>
        <w:rPr>
          <w:rFonts w:ascii="宋体" w:hAnsi="宋体" w:cs="宋体"/>
          <w:b/>
          <w:sz w:val="24"/>
          <w:szCs w:val="24"/>
        </w:rPr>
      </w:pPr>
      <w:bookmarkStart w:id="45" w:name="_Toc529161247"/>
      <w:r w:rsidRPr="009558D7">
        <w:rPr>
          <w:rFonts w:ascii="宋体" w:hAnsi="宋体" w:cs="宋体" w:hint="eastAsia"/>
          <w:b/>
          <w:sz w:val="24"/>
          <w:szCs w:val="24"/>
        </w:rPr>
        <w:t>一、项目</w:t>
      </w:r>
      <w:bookmarkEnd w:id="45"/>
      <w:r w:rsidR="00200DA0">
        <w:rPr>
          <w:rFonts w:ascii="宋体" w:hAnsi="宋体" w:cs="宋体" w:hint="eastAsia"/>
          <w:b/>
          <w:sz w:val="24"/>
          <w:szCs w:val="24"/>
        </w:rPr>
        <w:t>背景</w:t>
      </w:r>
    </w:p>
    <w:p w:rsidR="00200DA0" w:rsidRPr="00200DA0" w:rsidRDefault="002F5CEF" w:rsidP="00200DA0">
      <w:pPr>
        <w:spacing w:line="440" w:lineRule="exact"/>
        <w:ind w:firstLineChars="150" w:firstLine="360"/>
        <w:rPr>
          <w:rFonts w:ascii="宋体" w:hAnsi="宋体" w:cs="宋体"/>
          <w:sz w:val="24"/>
          <w:szCs w:val="24"/>
        </w:rPr>
      </w:pPr>
      <w:r>
        <w:rPr>
          <w:rFonts w:ascii="宋体" w:hAnsi="宋体" w:cs="宋体" w:hint="eastAsia"/>
          <w:sz w:val="24"/>
          <w:szCs w:val="24"/>
        </w:rPr>
        <w:t xml:space="preserve">   </w:t>
      </w:r>
      <w:r w:rsidR="00200DA0" w:rsidRPr="00200DA0">
        <w:rPr>
          <w:rFonts w:ascii="宋体" w:hAnsi="宋体" w:cs="宋体" w:hint="eastAsia"/>
          <w:sz w:val="24"/>
          <w:szCs w:val="24"/>
        </w:rPr>
        <w:t>根据南通市妇幼保健院服务需求，服务供应商需安排至少1名技术服务工程师提供现场服务，并组建相应的技术支撑团队，给予现场服务人员足够的技术支持，</w:t>
      </w:r>
      <w:proofErr w:type="gramStart"/>
      <w:r w:rsidR="00200DA0" w:rsidRPr="00200DA0">
        <w:rPr>
          <w:rFonts w:ascii="宋体" w:hAnsi="宋体" w:cs="宋体" w:hint="eastAsia"/>
          <w:sz w:val="24"/>
          <w:szCs w:val="24"/>
        </w:rPr>
        <w:t>本次维保服务</w:t>
      </w:r>
      <w:proofErr w:type="gramEnd"/>
      <w:r w:rsidR="00200DA0" w:rsidRPr="00200DA0">
        <w:rPr>
          <w:rFonts w:ascii="宋体" w:hAnsi="宋体" w:cs="宋体" w:hint="eastAsia"/>
          <w:sz w:val="24"/>
          <w:szCs w:val="24"/>
        </w:rPr>
        <w:t>主要包括：网络安全巡检、信息系统脆弱性检测和处置、信息系统渗透性测试服务、应急响应技术执行服务、信息安全评估服务、方案顾问咨询服务、协助应急演练，同时服务供应商应为南通市妇幼保健院提供24小时不间断技术支持服务等。</w:t>
      </w:r>
    </w:p>
    <w:p w:rsidR="00200DA0" w:rsidRDefault="00AE0D2B" w:rsidP="00200DA0">
      <w:pPr>
        <w:spacing w:line="360" w:lineRule="auto"/>
        <w:ind w:firstLineChars="200" w:firstLine="482"/>
        <w:rPr>
          <w:rFonts w:ascii="宋体" w:hAnsi="宋体" w:cs="宋体"/>
          <w:b/>
          <w:sz w:val="24"/>
          <w:szCs w:val="24"/>
        </w:rPr>
      </w:pPr>
      <w:r w:rsidRPr="009558D7">
        <w:rPr>
          <w:rFonts w:ascii="宋体" w:hAnsi="宋体" w:cs="宋体" w:hint="eastAsia"/>
          <w:b/>
          <w:sz w:val="24"/>
          <w:szCs w:val="24"/>
        </w:rPr>
        <w:t>二、</w:t>
      </w:r>
      <w:r w:rsidR="00200DA0">
        <w:rPr>
          <w:rFonts w:ascii="宋体" w:hAnsi="宋体" w:cs="宋体" w:hint="eastAsia"/>
          <w:b/>
          <w:sz w:val="24"/>
          <w:szCs w:val="24"/>
        </w:rPr>
        <w:t>项目运</w:t>
      </w:r>
      <w:proofErr w:type="gramStart"/>
      <w:r w:rsidR="00200DA0">
        <w:rPr>
          <w:rFonts w:ascii="宋体" w:hAnsi="宋体" w:cs="宋体" w:hint="eastAsia"/>
          <w:b/>
          <w:sz w:val="24"/>
          <w:szCs w:val="24"/>
        </w:rPr>
        <w:t>维总体</w:t>
      </w:r>
      <w:proofErr w:type="gramEnd"/>
      <w:r w:rsidR="00200DA0">
        <w:rPr>
          <w:rFonts w:ascii="宋体" w:hAnsi="宋体" w:cs="宋体" w:hint="eastAsia"/>
          <w:b/>
          <w:sz w:val="24"/>
          <w:szCs w:val="24"/>
        </w:rPr>
        <w:t>要求</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1、技术支撑团队</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服务供应商需组建一支不少于3人的技术支撑团队，协调并组织各种技术力量，为南通市妇幼保健院提供团队化的技术支持。一旦出现需求，要能够调动技术、顾问、设计、评估、商务等各种力量，为本项目提供支撑。技术支撑团队中至少要包括1名CISP信息安全专家为本项目提供咨询服务。</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2、现场服务人员</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服务供应商应指派1名技术服务工程师常驻南通市妇幼保健院为管理信息系统及相关应用提供现场服务。</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要求：本科及以上学历。</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（1）驻场人员必须自觉遵守管理中心的各项规章制度，必须</w:t>
      </w:r>
      <w:proofErr w:type="gramStart"/>
      <w:r w:rsidRPr="00200DA0">
        <w:rPr>
          <w:rFonts w:ascii="宋体" w:hAnsi="宋体" w:cs="宋体" w:hint="eastAsia"/>
          <w:sz w:val="24"/>
          <w:szCs w:val="24"/>
        </w:rPr>
        <w:t>维护科</w:t>
      </w:r>
      <w:proofErr w:type="gramEnd"/>
      <w:r w:rsidRPr="00200DA0">
        <w:rPr>
          <w:rFonts w:ascii="宋体" w:hAnsi="宋体" w:cs="宋体" w:hint="eastAsia"/>
          <w:sz w:val="24"/>
          <w:szCs w:val="24"/>
        </w:rPr>
        <w:t xml:space="preserve">声誉和形象，不得做有损信息科声誉形象的事情发生。 </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 xml:space="preserve">（2）驻场人员实行5.5×8小时工作制。严格上班工作时间，不得迟到早退。 </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 xml:space="preserve">（3）上班时间应全身心投入工作，不得从事与工作无关的活动。 </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（4）驻场人员必须明确工作职责，端正工作态度。对待工作认真负责，服从信息科同志管理，杜绝敷衍了事。</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（5）驻场人员不得利用工作时间及信息科的设备、业务关系从事与业务无关的活动。</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（6）驻场人员必须爱护信息科财产，不得有意损坏信息</w:t>
      </w:r>
      <w:proofErr w:type="gramStart"/>
      <w:r w:rsidRPr="00200DA0">
        <w:rPr>
          <w:rFonts w:ascii="宋体" w:hAnsi="宋体" w:cs="宋体" w:hint="eastAsia"/>
          <w:sz w:val="24"/>
          <w:szCs w:val="24"/>
        </w:rPr>
        <w:t>科财产</w:t>
      </w:r>
      <w:proofErr w:type="gramEnd"/>
      <w:r w:rsidRPr="00200DA0">
        <w:rPr>
          <w:rFonts w:ascii="宋体" w:hAnsi="宋体" w:cs="宋体" w:hint="eastAsia"/>
          <w:sz w:val="24"/>
          <w:szCs w:val="24"/>
        </w:rPr>
        <w:t>或将中心财产挪作私人用途。</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（7）驻场人员必须遵守数据保密相关要求。</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（8）驻场人员上班时间不得接待与业务无关的人员。</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（9）驻场人员应保持工作环境整洁，物品及桌椅摆放整齐有序，严禁杂乱，并安排</w:t>
      </w:r>
      <w:r w:rsidRPr="00200DA0">
        <w:rPr>
          <w:rFonts w:ascii="宋体" w:hAnsi="宋体" w:cs="宋体" w:hint="eastAsia"/>
          <w:sz w:val="24"/>
          <w:szCs w:val="24"/>
        </w:rPr>
        <w:lastRenderedPageBreak/>
        <w:t>值日打扫卫生。</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（10）工作时间内不得浏览与工作无关的网站及玩网络游戏。</w:t>
      </w:r>
    </w:p>
    <w:p w:rsidR="002F5CEF" w:rsidRPr="00E77249" w:rsidRDefault="00200DA0" w:rsidP="00200DA0">
      <w:pPr>
        <w:spacing w:line="440" w:lineRule="exact"/>
        <w:ind w:firstLineChars="147" w:firstLine="354"/>
        <w:rPr>
          <w:rFonts w:ascii="宋体" w:hAnsi="宋体" w:cs="宋体"/>
          <w:b/>
          <w:sz w:val="24"/>
          <w:szCs w:val="24"/>
        </w:rPr>
      </w:pPr>
      <w:r>
        <w:rPr>
          <w:rFonts w:ascii="宋体" w:hAnsi="宋体" w:cs="宋体" w:hint="eastAsia"/>
          <w:b/>
          <w:sz w:val="24"/>
          <w:szCs w:val="24"/>
        </w:rPr>
        <w:t>三、具体需求说明</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主要运维内容：</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1、安全服务清单如下所示：</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（1）日常安全巡检工作</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网络安全、防篡改、防攻击、系统安全、主机安全、备份安全、防病毒安全、合理授权、安全隔离、安全审计、系统扫描分析、分析报告和其他。对</w:t>
      </w:r>
      <w:proofErr w:type="gramStart"/>
      <w:r w:rsidRPr="00200DA0">
        <w:rPr>
          <w:rFonts w:ascii="宋体" w:hAnsi="宋体" w:cs="宋体" w:hint="eastAsia"/>
          <w:sz w:val="24"/>
          <w:szCs w:val="24"/>
        </w:rPr>
        <w:t>标等保</w:t>
      </w:r>
      <w:proofErr w:type="gramEnd"/>
      <w:r w:rsidRPr="00200DA0">
        <w:rPr>
          <w:rFonts w:ascii="宋体" w:hAnsi="宋体" w:cs="宋体" w:hint="eastAsia"/>
          <w:sz w:val="24"/>
          <w:szCs w:val="24"/>
        </w:rPr>
        <w:t>2.0测评</w:t>
      </w:r>
      <w:proofErr w:type="gramStart"/>
      <w:r w:rsidRPr="00200DA0">
        <w:rPr>
          <w:rFonts w:ascii="宋体" w:hAnsi="宋体" w:cs="宋体" w:hint="eastAsia"/>
          <w:sz w:val="24"/>
          <w:szCs w:val="24"/>
        </w:rPr>
        <w:t>项开展</w:t>
      </w:r>
      <w:proofErr w:type="gramEnd"/>
      <w:r w:rsidRPr="00200DA0">
        <w:rPr>
          <w:rFonts w:ascii="宋体" w:hAnsi="宋体" w:cs="宋体" w:hint="eastAsia"/>
          <w:sz w:val="24"/>
          <w:szCs w:val="24"/>
        </w:rPr>
        <w:t>检查，每</w:t>
      </w:r>
      <w:r w:rsidR="00C3190B">
        <w:rPr>
          <w:rFonts w:ascii="宋体" w:hAnsi="宋体" w:cs="宋体" w:hint="eastAsia"/>
          <w:sz w:val="24"/>
          <w:szCs w:val="24"/>
        </w:rPr>
        <w:t>月</w:t>
      </w:r>
      <w:r w:rsidRPr="00200DA0">
        <w:rPr>
          <w:rFonts w:ascii="宋体" w:hAnsi="宋体" w:cs="宋体" w:hint="eastAsia"/>
          <w:sz w:val="24"/>
          <w:szCs w:val="24"/>
        </w:rPr>
        <w:t>完成一次，出具书面报告。</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（2）安全漏洞评估</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每月使用最新专业漏洞评估产品，检测网络设备、操作系统、数据库和应用服务、网站等中存在的安全漏洞，提交漏洞评估报告。每个月完成一次。</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（3）安全配置核查</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 xml:space="preserve">使用安全配置核查工具或人工方式，对系统中网络设备、操作系统、数据库和应用服务器的配置进行安全策略基线检查和代码审计，提供安全配置评估报告。每季度完成一次。 </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（4）安全加固</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根据</w:t>
      </w:r>
      <w:proofErr w:type="gramStart"/>
      <w:r w:rsidRPr="00200DA0">
        <w:rPr>
          <w:rFonts w:ascii="宋体" w:hAnsi="宋体" w:cs="宋体" w:hint="eastAsia"/>
          <w:sz w:val="24"/>
          <w:szCs w:val="24"/>
        </w:rPr>
        <w:t>每月网安通告</w:t>
      </w:r>
      <w:proofErr w:type="gramEnd"/>
      <w:r w:rsidRPr="00200DA0">
        <w:rPr>
          <w:rFonts w:ascii="宋体" w:hAnsi="宋体" w:cs="宋体" w:hint="eastAsia"/>
          <w:sz w:val="24"/>
          <w:szCs w:val="24"/>
        </w:rPr>
        <w:t>报告，配置整改并力求将安全威胁降低到最低。针对安全漏洞和安全配置核查过程中发现的安全漏洞和配置缺陷，提供加固意见和方案；指导并协助完成各类加固、修复当前主要信息系统的高危漏洞；对当前不能打补丁的系统或应用提出解决方案。对最新披露的极重要的官方安全漏洞、0Day漏洞，需要当天内完成。</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要求每月出具一次安全加固报告。</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（5）应急响应</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应急响应事件是指中心网络出现严重的安全入侵事件，导致业务中断或数据、代码泄露，且驻场人员不能有效解决时，安全服务小组快速响应，现场救援。</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安全应急响应内容包括：入侵调查、入侵取证、主机、网络异常响应、攻击溯源、业务恢复并出具报告。</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（6）渗透测试</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通过人工黑盒的测试方式，发现网络和业务系统中网络和系统存在的安全缺陷，提供渗透测试报告和改进建议。免费提供一次WEB应用或数据库、APP其中的一项。</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lastRenderedPageBreak/>
        <w:t>（7）安全预警服务</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充分结合近期业内安全态势、重大舆情信息、重要系统漏洞及补丁信息等数据内容，分析</w:t>
      </w:r>
      <w:proofErr w:type="gramStart"/>
      <w:r w:rsidRPr="00200DA0">
        <w:rPr>
          <w:rFonts w:ascii="宋体" w:hAnsi="宋体" w:cs="宋体" w:hint="eastAsia"/>
          <w:sz w:val="24"/>
          <w:szCs w:val="24"/>
        </w:rPr>
        <w:t>研</w:t>
      </w:r>
      <w:proofErr w:type="gramEnd"/>
      <w:r w:rsidRPr="00200DA0">
        <w:rPr>
          <w:rFonts w:ascii="宋体" w:hAnsi="宋体" w:cs="宋体" w:hint="eastAsia"/>
          <w:sz w:val="24"/>
          <w:szCs w:val="24"/>
        </w:rPr>
        <w:t>判南通妇幼保健院各系统未来</w:t>
      </w:r>
      <w:proofErr w:type="gramStart"/>
      <w:r w:rsidRPr="00200DA0">
        <w:rPr>
          <w:rFonts w:ascii="宋体" w:hAnsi="宋体" w:cs="宋体" w:hint="eastAsia"/>
          <w:sz w:val="24"/>
          <w:szCs w:val="24"/>
        </w:rPr>
        <w:t>安全发展</w:t>
      </w:r>
      <w:proofErr w:type="gramEnd"/>
      <w:r w:rsidRPr="00200DA0">
        <w:rPr>
          <w:rFonts w:ascii="宋体" w:hAnsi="宋体" w:cs="宋体" w:hint="eastAsia"/>
          <w:sz w:val="24"/>
          <w:szCs w:val="24"/>
        </w:rPr>
        <w:t>趋势、潜在威胁，及时预警预防、修复完善。</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（8）</w:t>
      </w:r>
      <w:proofErr w:type="gramStart"/>
      <w:r w:rsidRPr="00200DA0">
        <w:rPr>
          <w:rFonts w:ascii="宋体" w:hAnsi="宋体" w:cs="宋体" w:hint="eastAsia"/>
          <w:sz w:val="24"/>
          <w:szCs w:val="24"/>
        </w:rPr>
        <w:t>等保测评</w:t>
      </w:r>
      <w:proofErr w:type="gramEnd"/>
      <w:r w:rsidRPr="00200DA0">
        <w:rPr>
          <w:rFonts w:ascii="宋体" w:hAnsi="宋体" w:cs="宋体" w:hint="eastAsia"/>
          <w:sz w:val="24"/>
          <w:szCs w:val="24"/>
        </w:rPr>
        <w:t>准备</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协助</w:t>
      </w:r>
      <w:proofErr w:type="gramStart"/>
      <w:r w:rsidRPr="00200DA0">
        <w:rPr>
          <w:rFonts w:ascii="宋体" w:hAnsi="宋体" w:cs="宋体" w:hint="eastAsia"/>
          <w:sz w:val="24"/>
          <w:szCs w:val="24"/>
        </w:rPr>
        <w:t>做好等保测评</w:t>
      </w:r>
      <w:proofErr w:type="gramEnd"/>
      <w:r w:rsidRPr="00200DA0">
        <w:rPr>
          <w:rFonts w:ascii="宋体" w:hAnsi="宋体" w:cs="宋体" w:hint="eastAsia"/>
          <w:sz w:val="24"/>
          <w:szCs w:val="24"/>
        </w:rPr>
        <w:t>相关工作。根据相关法律法规和等级保护2.0标准的要求，结合中心实际，对</w:t>
      </w:r>
      <w:proofErr w:type="gramStart"/>
      <w:r w:rsidRPr="00200DA0">
        <w:rPr>
          <w:rFonts w:ascii="宋体" w:hAnsi="宋体" w:cs="宋体" w:hint="eastAsia"/>
          <w:sz w:val="24"/>
          <w:szCs w:val="24"/>
        </w:rPr>
        <w:t>标分析</w:t>
      </w:r>
      <w:proofErr w:type="gramEnd"/>
      <w:r w:rsidRPr="00200DA0">
        <w:rPr>
          <w:rFonts w:ascii="宋体" w:hAnsi="宋体" w:cs="宋体" w:hint="eastAsia"/>
          <w:sz w:val="24"/>
          <w:szCs w:val="24"/>
        </w:rPr>
        <w:t>存在的问题和不足，</w:t>
      </w:r>
      <w:proofErr w:type="gramStart"/>
      <w:r w:rsidRPr="00200DA0">
        <w:rPr>
          <w:rFonts w:ascii="宋体" w:hAnsi="宋体" w:cs="宋体" w:hint="eastAsia"/>
          <w:sz w:val="24"/>
          <w:szCs w:val="24"/>
        </w:rPr>
        <w:t>提供等保测评</w:t>
      </w:r>
      <w:proofErr w:type="gramEnd"/>
      <w:r w:rsidRPr="00200DA0">
        <w:rPr>
          <w:rFonts w:ascii="宋体" w:hAnsi="宋体" w:cs="宋体" w:hint="eastAsia"/>
          <w:sz w:val="24"/>
          <w:szCs w:val="24"/>
        </w:rPr>
        <w:t>差距分析报告、改进意见和措施。</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（9）态势感知监测</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通过安全态势感知中心对内部网络安全态势实时监测，随时查看业务资产安全状态；展示所有事件监测结果、防御过程和防御结果；展示所有服务内容、流程和事件处理进展；对发生的网络安全事件实时汇报、立即解决。</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每月总结阶段性安全运营情况，并向领导总结汇报。</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（10）数据库健康安全巡检</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健康巡检，包括：系统和数据库的可用性、完整性和应用性能的检查；系统的结构、恢复步骤、安装、安全扫描等相关问题的检查；对系统错误日志检查与分析，根据操作系统及数据库的报错信息，发现系统潜在问题，及时采取措施，排除故障隐患和安全漏洞。要求巡检后提交完整的检查报告和相关的改进建议报告。</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每季度做一次巡检报告，提出整改建议并协助完成。</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(11)数据库故障处理（一般）</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在数据库出现故障，导致数据库不能正常工作时，驻场人员及时解决。如果不能解决问题，服务方需自行请专家或其他高级技术人员对系统情况进行分析，直至解决问题。</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(12)数据库故障处理（紧急）</w:t>
      </w:r>
      <w:r w:rsidRPr="00200DA0">
        <w:rPr>
          <w:rFonts w:ascii="宋体" w:hAnsi="宋体" w:cs="宋体" w:hint="eastAsia"/>
          <w:sz w:val="24"/>
          <w:szCs w:val="24"/>
        </w:rPr>
        <w:tab/>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因硬件、软件、人为操作或病毒感染等各种原因，引起的数据库系统完全不能工作、严重影响业务系统运作的故障时，提供全年7×24小时技术支持，在接到请求后，0.5小时内安排技术人员回电，并在1小时内提供处理方法。如果远程不能处理，安全服务小组1小时内到达现场，搜集各种故障信息，诊断故障发生的原因，2小时内恢复业务，8小时解决问题。</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2、人员驻场：</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为了满足日常的网络安全服务，安排1名安全服务工程师提供驻场服务，驻场人员</w:t>
      </w:r>
      <w:r w:rsidRPr="00200DA0">
        <w:rPr>
          <w:rFonts w:ascii="宋体" w:hAnsi="宋体" w:cs="宋体" w:hint="eastAsia"/>
          <w:sz w:val="24"/>
          <w:szCs w:val="24"/>
        </w:rPr>
        <w:lastRenderedPageBreak/>
        <w:t>需具备网络安全相关的职业认证。驻场人员完全接受中心的统一领导与安排。</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同时，为了给予驻场服务人员足够的技术支持和应对突发安全事件，服务方应专门组建针对医院该服务的网络安全技术服务小组（不低于3人），人员需要具备数据库/</w:t>
      </w:r>
      <w:proofErr w:type="gramStart"/>
      <w:r w:rsidRPr="00200DA0">
        <w:rPr>
          <w:rFonts w:ascii="宋体" w:hAnsi="宋体" w:cs="宋体" w:hint="eastAsia"/>
          <w:sz w:val="24"/>
          <w:szCs w:val="24"/>
        </w:rPr>
        <w:t>云计算</w:t>
      </w:r>
      <w:proofErr w:type="gramEnd"/>
      <w:r w:rsidRPr="00200DA0">
        <w:rPr>
          <w:rFonts w:ascii="宋体" w:hAnsi="宋体" w:cs="宋体" w:hint="eastAsia"/>
          <w:sz w:val="24"/>
          <w:szCs w:val="24"/>
        </w:rPr>
        <w:t>/网络安全服务/渗透测试/网络安全风险评估等相关的职业认证，能应对突发的安全事件，快速解决网络安全问题。</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sz w:val="24"/>
          <w:szCs w:val="24"/>
        </w:rPr>
        <w:t>3</w:t>
      </w:r>
      <w:r w:rsidRPr="00200DA0">
        <w:rPr>
          <w:rFonts w:ascii="宋体" w:hAnsi="宋体" w:cs="宋体" w:hint="eastAsia"/>
          <w:sz w:val="24"/>
          <w:szCs w:val="24"/>
        </w:rPr>
        <w:t>、</w:t>
      </w:r>
      <w:r w:rsidRPr="00200DA0">
        <w:rPr>
          <w:rFonts w:ascii="宋体" w:hAnsi="宋体" w:cs="宋体"/>
          <w:sz w:val="24"/>
          <w:szCs w:val="24"/>
        </w:rPr>
        <w:t>驻场工程</w:t>
      </w:r>
      <w:r w:rsidRPr="00200DA0">
        <w:rPr>
          <w:rFonts w:ascii="宋体" w:hAnsi="宋体" w:cs="宋体" w:hint="eastAsia"/>
          <w:sz w:val="24"/>
          <w:szCs w:val="24"/>
        </w:rPr>
        <w:t>师按照南通市妇幼保健院</w:t>
      </w:r>
      <w:r w:rsidRPr="00200DA0">
        <w:rPr>
          <w:rFonts w:ascii="宋体" w:hAnsi="宋体" w:cs="宋体"/>
          <w:sz w:val="24"/>
          <w:szCs w:val="24"/>
        </w:rPr>
        <w:t>作息制度，服从领导安排。</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sz w:val="24"/>
          <w:szCs w:val="24"/>
        </w:rPr>
        <w:t>4</w:t>
      </w:r>
      <w:r w:rsidRPr="00200DA0">
        <w:rPr>
          <w:rFonts w:ascii="宋体" w:hAnsi="宋体" w:cs="宋体" w:hint="eastAsia"/>
          <w:sz w:val="24"/>
          <w:szCs w:val="24"/>
        </w:rPr>
        <w:t>、自觉遵守</w:t>
      </w:r>
      <w:r w:rsidRPr="00200DA0">
        <w:rPr>
          <w:rFonts w:ascii="宋体" w:hAnsi="宋体" w:cs="宋体"/>
          <w:sz w:val="24"/>
          <w:szCs w:val="24"/>
        </w:rPr>
        <w:t>相关</w:t>
      </w:r>
      <w:r w:rsidRPr="00200DA0">
        <w:rPr>
          <w:rFonts w:ascii="宋体" w:hAnsi="宋体" w:cs="宋体" w:hint="eastAsia"/>
          <w:sz w:val="24"/>
          <w:szCs w:val="24"/>
        </w:rPr>
        <w:t>保密</w:t>
      </w:r>
      <w:r w:rsidRPr="00200DA0">
        <w:rPr>
          <w:rFonts w:ascii="宋体" w:hAnsi="宋体" w:cs="宋体"/>
          <w:sz w:val="24"/>
          <w:szCs w:val="24"/>
        </w:rPr>
        <w:t>制度，工作上所有资料</w:t>
      </w:r>
      <w:proofErr w:type="gramStart"/>
      <w:r w:rsidRPr="00200DA0">
        <w:rPr>
          <w:rFonts w:ascii="宋体" w:hAnsi="宋体" w:cs="宋体"/>
          <w:sz w:val="24"/>
          <w:szCs w:val="24"/>
        </w:rPr>
        <w:t>不</w:t>
      </w:r>
      <w:proofErr w:type="gramEnd"/>
      <w:r w:rsidRPr="00200DA0">
        <w:rPr>
          <w:rFonts w:ascii="宋体" w:hAnsi="宋体" w:cs="宋体"/>
          <w:sz w:val="24"/>
          <w:szCs w:val="24"/>
        </w:rPr>
        <w:t>能带出</w:t>
      </w:r>
      <w:r w:rsidRPr="00200DA0">
        <w:rPr>
          <w:rFonts w:ascii="宋体" w:hAnsi="宋体" w:cs="宋体" w:hint="eastAsia"/>
          <w:sz w:val="24"/>
          <w:szCs w:val="24"/>
        </w:rPr>
        <w:t>本单位</w:t>
      </w:r>
      <w:r w:rsidRPr="00200DA0">
        <w:rPr>
          <w:rFonts w:ascii="宋体" w:hAnsi="宋体" w:cs="宋体"/>
          <w:sz w:val="24"/>
          <w:szCs w:val="24"/>
        </w:rPr>
        <w:t>。</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sz w:val="24"/>
          <w:szCs w:val="24"/>
        </w:rPr>
        <w:t>5</w:t>
      </w:r>
      <w:r w:rsidRPr="00200DA0">
        <w:rPr>
          <w:rFonts w:ascii="宋体" w:hAnsi="宋体" w:cs="宋体" w:hint="eastAsia"/>
          <w:sz w:val="24"/>
          <w:szCs w:val="24"/>
        </w:rPr>
        <w:t>、</w:t>
      </w:r>
      <w:r w:rsidRPr="00200DA0">
        <w:rPr>
          <w:rFonts w:ascii="宋体" w:hAnsi="宋体" w:cs="宋体"/>
          <w:sz w:val="24"/>
          <w:szCs w:val="24"/>
        </w:rPr>
        <w:t>接到故障报修后，整体响应</w:t>
      </w:r>
      <w:r w:rsidRPr="00200DA0">
        <w:rPr>
          <w:rFonts w:ascii="宋体" w:hAnsi="宋体" w:cs="宋体" w:hint="eastAsia"/>
          <w:sz w:val="24"/>
          <w:szCs w:val="24"/>
        </w:rPr>
        <w:t>时间</w:t>
      </w:r>
      <w:r w:rsidRPr="00200DA0">
        <w:rPr>
          <w:rFonts w:ascii="宋体" w:hAnsi="宋体" w:cs="宋体"/>
          <w:sz w:val="24"/>
          <w:szCs w:val="24"/>
        </w:rPr>
        <w:t>应在</w:t>
      </w:r>
      <w:r w:rsidRPr="00C46DA7">
        <w:rPr>
          <w:rFonts w:ascii="宋体" w:hAnsi="宋体" w:cs="宋体"/>
          <w:sz w:val="24"/>
          <w:szCs w:val="24"/>
          <w:u w:val="single"/>
        </w:rPr>
        <w:t>_60</w:t>
      </w:r>
      <w:r w:rsidRPr="00200DA0">
        <w:rPr>
          <w:rFonts w:ascii="宋体" w:hAnsi="宋体" w:cs="宋体"/>
          <w:sz w:val="24"/>
          <w:szCs w:val="24"/>
        </w:rPr>
        <w:t>分钟内有专人到场，对于</w:t>
      </w:r>
      <w:r w:rsidRPr="00200DA0">
        <w:rPr>
          <w:rFonts w:ascii="宋体" w:hAnsi="宋体" w:cs="宋体" w:hint="eastAsia"/>
          <w:sz w:val="24"/>
          <w:szCs w:val="24"/>
        </w:rPr>
        <w:t>配置</w:t>
      </w:r>
      <w:r w:rsidRPr="00200DA0">
        <w:rPr>
          <w:rFonts w:ascii="宋体" w:hAnsi="宋体" w:cs="宋体"/>
          <w:sz w:val="24"/>
          <w:szCs w:val="24"/>
        </w:rPr>
        <w:t>级故障</w:t>
      </w:r>
      <w:r w:rsidRPr="00200DA0">
        <w:rPr>
          <w:rFonts w:ascii="宋体" w:hAnsi="宋体" w:cs="宋体" w:hint="eastAsia"/>
          <w:sz w:val="24"/>
          <w:szCs w:val="24"/>
        </w:rPr>
        <w:t>排除不应超过</w:t>
      </w:r>
      <w:r w:rsidRPr="00C46DA7">
        <w:rPr>
          <w:rFonts w:ascii="宋体" w:hAnsi="宋体" w:cs="宋体"/>
          <w:sz w:val="24"/>
          <w:szCs w:val="24"/>
          <w:u w:val="single"/>
        </w:rPr>
        <w:t xml:space="preserve"> 2_</w:t>
      </w:r>
      <w:r w:rsidRPr="00200DA0">
        <w:rPr>
          <w:rFonts w:ascii="宋体" w:hAnsi="宋体" w:cs="宋体"/>
          <w:sz w:val="24"/>
          <w:szCs w:val="24"/>
        </w:rPr>
        <w:t>小时，</w:t>
      </w:r>
      <w:proofErr w:type="gramStart"/>
      <w:r w:rsidRPr="00200DA0">
        <w:rPr>
          <w:rFonts w:ascii="宋体" w:hAnsi="宋体" w:cs="宋体" w:hint="eastAsia"/>
          <w:sz w:val="24"/>
          <w:szCs w:val="24"/>
        </w:rPr>
        <w:t>设备级</w:t>
      </w:r>
      <w:proofErr w:type="gramEnd"/>
      <w:r w:rsidRPr="00200DA0">
        <w:rPr>
          <w:rFonts w:ascii="宋体" w:hAnsi="宋体" w:cs="宋体"/>
          <w:sz w:val="24"/>
          <w:szCs w:val="24"/>
        </w:rPr>
        <w:t>故障</w:t>
      </w:r>
      <w:r w:rsidRPr="00200DA0">
        <w:rPr>
          <w:rFonts w:ascii="宋体" w:hAnsi="宋体" w:cs="宋体" w:hint="eastAsia"/>
          <w:sz w:val="24"/>
          <w:szCs w:val="24"/>
        </w:rPr>
        <w:t>恢复</w:t>
      </w:r>
      <w:r w:rsidRPr="00200DA0">
        <w:rPr>
          <w:rFonts w:ascii="宋体" w:hAnsi="宋体" w:cs="宋体"/>
          <w:sz w:val="24"/>
          <w:szCs w:val="24"/>
        </w:rPr>
        <w:t xml:space="preserve">不应超过 </w:t>
      </w:r>
      <w:r w:rsidR="00C46DA7" w:rsidRPr="00C46DA7">
        <w:rPr>
          <w:rFonts w:ascii="宋体" w:hAnsi="宋体" w:cs="宋体" w:hint="eastAsia"/>
          <w:sz w:val="24"/>
          <w:szCs w:val="24"/>
          <w:u w:val="single"/>
        </w:rPr>
        <w:t xml:space="preserve"> </w:t>
      </w:r>
      <w:r w:rsidRPr="00C46DA7">
        <w:rPr>
          <w:rFonts w:ascii="宋体" w:hAnsi="宋体" w:cs="宋体"/>
          <w:sz w:val="24"/>
          <w:szCs w:val="24"/>
          <w:u w:val="single"/>
        </w:rPr>
        <w:t>24_</w:t>
      </w:r>
      <w:r w:rsidRPr="00200DA0">
        <w:rPr>
          <w:rFonts w:ascii="宋体" w:hAnsi="宋体" w:cs="宋体"/>
          <w:sz w:val="24"/>
          <w:szCs w:val="24"/>
        </w:rPr>
        <w:t xml:space="preserve"> 小时，如情况特殊，应及时与信</w:t>
      </w:r>
      <w:r w:rsidRPr="00200DA0">
        <w:rPr>
          <w:rFonts w:ascii="宋体" w:hAnsi="宋体" w:cs="宋体" w:hint="eastAsia"/>
          <w:sz w:val="24"/>
          <w:szCs w:val="24"/>
        </w:rPr>
        <w:t>息中心分管领导汇报，共同排除故障。</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sz w:val="24"/>
          <w:szCs w:val="24"/>
        </w:rPr>
        <w:t>6</w:t>
      </w:r>
      <w:r w:rsidRPr="00200DA0">
        <w:rPr>
          <w:rFonts w:ascii="宋体" w:hAnsi="宋体" w:cs="宋体" w:hint="eastAsia"/>
          <w:sz w:val="24"/>
          <w:szCs w:val="24"/>
        </w:rPr>
        <w:t>、</w:t>
      </w:r>
      <w:r w:rsidRPr="00200DA0">
        <w:rPr>
          <w:rFonts w:ascii="宋体" w:hAnsi="宋体" w:cs="宋体"/>
          <w:sz w:val="24"/>
          <w:szCs w:val="24"/>
        </w:rPr>
        <w:t>如工程师维护能力不能达到甲方维护工作</w:t>
      </w:r>
      <w:r w:rsidRPr="00200DA0">
        <w:rPr>
          <w:rFonts w:ascii="宋体" w:hAnsi="宋体" w:cs="宋体" w:hint="eastAsia"/>
          <w:sz w:val="24"/>
          <w:szCs w:val="24"/>
        </w:rPr>
        <w:t>要求</w:t>
      </w:r>
      <w:r w:rsidRPr="00200DA0">
        <w:rPr>
          <w:rFonts w:ascii="宋体" w:hAnsi="宋体" w:cs="宋体"/>
          <w:sz w:val="24"/>
          <w:szCs w:val="24"/>
        </w:rPr>
        <w:t>，甲方有权利要求更换</w:t>
      </w:r>
      <w:r w:rsidRPr="00200DA0">
        <w:rPr>
          <w:rFonts w:ascii="宋体" w:hAnsi="宋体" w:cs="宋体" w:hint="eastAsia"/>
          <w:sz w:val="24"/>
          <w:szCs w:val="24"/>
        </w:rPr>
        <w:t>工程师</w:t>
      </w:r>
      <w:r w:rsidRPr="00200DA0">
        <w:rPr>
          <w:rFonts w:ascii="宋体" w:hAnsi="宋体" w:cs="宋体"/>
          <w:sz w:val="24"/>
          <w:szCs w:val="24"/>
        </w:rPr>
        <w:t>或</w:t>
      </w:r>
      <w:r w:rsidRPr="00200DA0">
        <w:rPr>
          <w:rFonts w:ascii="宋体" w:hAnsi="宋体" w:cs="宋体" w:hint="eastAsia"/>
          <w:sz w:val="24"/>
          <w:szCs w:val="24"/>
        </w:rPr>
        <w:t>解除运维合同，由此产生的责任和损失乙方完全承担。</w:t>
      </w:r>
    </w:p>
    <w:p w:rsidR="00200DA0" w:rsidRDefault="00C767D8" w:rsidP="00200DA0">
      <w:pPr>
        <w:snapToGrid w:val="0"/>
        <w:spacing w:line="440" w:lineRule="exact"/>
        <w:ind w:firstLineChars="200" w:firstLine="482"/>
        <w:outlineLvl w:val="1"/>
        <w:rPr>
          <w:rFonts w:ascii="宋体" w:hAnsi="宋体" w:cs="宋体"/>
          <w:b/>
          <w:sz w:val="24"/>
          <w:szCs w:val="24"/>
        </w:rPr>
      </w:pPr>
      <w:r w:rsidRPr="00E77249">
        <w:rPr>
          <w:rFonts w:ascii="宋体" w:hAnsi="宋体" w:cs="宋体" w:hint="eastAsia"/>
          <w:b/>
          <w:sz w:val="24"/>
          <w:szCs w:val="24"/>
        </w:rPr>
        <w:t>四、</w:t>
      </w:r>
      <w:r w:rsidR="00200DA0">
        <w:rPr>
          <w:rFonts w:ascii="宋体" w:hAnsi="宋体" w:cs="宋体" w:hint="eastAsia"/>
          <w:b/>
          <w:sz w:val="24"/>
          <w:szCs w:val="24"/>
        </w:rPr>
        <w:t>其他</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1、</w:t>
      </w:r>
      <w:proofErr w:type="gramStart"/>
      <w:r w:rsidRPr="00200DA0">
        <w:rPr>
          <w:rFonts w:ascii="宋体" w:hAnsi="宋体" w:cs="宋体" w:hint="eastAsia"/>
          <w:sz w:val="24"/>
          <w:szCs w:val="24"/>
        </w:rPr>
        <w:t>签定</w:t>
      </w:r>
      <w:proofErr w:type="gramEnd"/>
      <w:r w:rsidRPr="00200DA0">
        <w:rPr>
          <w:rFonts w:ascii="宋体" w:hAnsi="宋体" w:cs="宋体" w:hint="eastAsia"/>
          <w:sz w:val="24"/>
          <w:szCs w:val="24"/>
        </w:rPr>
        <w:t>合同日期：自中标通知书发出之日起5个工作日内按时签约。</w:t>
      </w:r>
    </w:p>
    <w:p w:rsidR="00200DA0" w:rsidRPr="005F25E5" w:rsidRDefault="00200DA0" w:rsidP="00200DA0">
      <w:pPr>
        <w:spacing w:line="360" w:lineRule="auto"/>
        <w:ind w:firstLineChars="200" w:firstLine="480"/>
        <w:rPr>
          <w:rFonts w:ascii="宋体" w:hAnsi="宋体" w:cs="宋体"/>
          <w:sz w:val="24"/>
          <w:szCs w:val="24"/>
        </w:rPr>
      </w:pPr>
      <w:r w:rsidRPr="005F25E5">
        <w:rPr>
          <w:rFonts w:ascii="宋体" w:hAnsi="宋体" w:cs="宋体" w:hint="eastAsia"/>
          <w:sz w:val="24"/>
          <w:szCs w:val="24"/>
        </w:rPr>
        <w:t>2、服务周期为</w:t>
      </w:r>
      <w:r w:rsidRPr="005F25E5">
        <w:rPr>
          <w:rFonts w:ascii="宋体" w:hAnsi="宋体" w:cs="宋体"/>
          <w:sz w:val="24"/>
          <w:szCs w:val="24"/>
        </w:rPr>
        <w:t>3</w:t>
      </w:r>
      <w:r w:rsidRPr="005F25E5">
        <w:rPr>
          <w:rFonts w:ascii="宋体" w:hAnsi="宋体" w:cs="宋体" w:hint="eastAsia"/>
          <w:sz w:val="24"/>
          <w:szCs w:val="24"/>
        </w:rPr>
        <w:t>年，合同一年一签。项目服务合同内的服务期以双方签订合同生效之日起算。如果</w:t>
      </w:r>
      <w:r w:rsidR="00BD322E" w:rsidRPr="005F25E5">
        <w:rPr>
          <w:rFonts w:ascii="宋体" w:hAnsi="宋体" w:cs="宋体" w:hint="eastAsia"/>
          <w:sz w:val="24"/>
          <w:szCs w:val="24"/>
        </w:rPr>
        <w:t>成交供应商在合同期内年度综合考核得分≥85分，则</w:t>
      </w:r>
      <w:r w:rsidRPr="005F25E5">
        <w:rPr>
          <w:rFonts w:ascii="宋体" w:hAnsi="宋体" w:cs="宋体" w:hint="eastAsia"/>
          <w:sz w:val="24"/>
          <w:szCs w:val="24"/>
        </w:rPr>
        <w:t>续签</w:t>
      </w:r>
      <w:r w:rsidR="00BD322E" w:rsidRPr="005F25E5">
        <w:rPr>
          <w:rFonts w:ascii="宋体" w:hAnsi="宋体" w:cs="宋体" w:hint="eastAsia"/>
          <w:sz w:val="24"/>
          <w:szCs w:val="24"/>
        </w:rPr>
        <w:t>下一年度合同；若综合考核得分＜85分，</w:t>
      </w:r>
      <w:r w:rsidR="006450FC" w:rsidRPr="005F25E5">
        <w:rPr>
          <w:rFonts w:ascii="宋体" w:hAnsi="宋体" w:cs="宋体" w:hint="eastAsia"/>
          <w:sz w:val="24"/>
          <w:szCs w:val="24"/>
        </w:rPr>
        <w:t>采购人将终止合同</w:t>
      </w:r>
      <w:r w:rsidRPr="005F25E5">
        <w:rPr>
          <w:rFonts w:ascii="宋体" w:hAnsi="宋体" w:cs="宋体" w:hint="eastAsia"/>
          <w:sz w:val="24"/>
          <w:szCs w:val="24"/>
        </w:rPr>
        <w:t>。</w:t>
      </w:r>
      <w:r w:rsidR="005F25E5">
        <w:rPr>
          <w:rFonts w:ascii="宋体" w:hAnsi="宋体" w:cs="宋体" w:hint="eastAsia"/>
          <w:sz w:val="24"/>
          <w:szCs w:val="24"/>
        </w:rPr>
        <w:t>具体考核办法详见本章附件-</w:t>
      </w:r>
      <w:r w:rsidR="005F25E5" w:rsidRPr="005F25E5">
        <w:rPr>
          <w:rFonts w:ascii="宋体" w:hAnsi="宋体" w:cs="宋体" w:hint="eastAsia"/>
          <w:sz w:val="24"/>
          <w:szCs w:val="24"/>
        </w:rPr>
        <w:t>网络</w:t>
      </w:r>
      <w:proofErr w:type="gramStart"/>
      <w:r w:rsidR="005F25E5" w:rsidRPr="005F25E5">
        <w:rPr>
          <w:rFonts w:ascii="宋体" w:hAnsi="宋体" w:cs="宋体" w:hint="eastAsia"/>
          <w:sz w:val="24"/>
          <w:szCs w:val="24"/>
        </w:rPr>
        <w:t>安全运</w:t>
      </w:r>
      <w:proofErr w:type="gramEnd"/>
      <w:r w:rsidR="005F25E5" w:rsidRPr="005F25E5">
        <w:rPr>
          <w:rFonts w:ascii="宋体" w:hAnsi="宋体" w:cs="宋体" w:hint="eastAsia"/>
          <w:sz w:val="24"/>
          <w:szCs w:val="24"/>
        </w:rPr>
        <w:t>维外包服务考核表</w:t>
      </w:r>
      <w:r w:rsidR="005F25E5">
        <w:rPr>
          <w:rFonts w:ascii="宋体" w:hAnsi="宋体" w:cs="宋体" w:hint="eastAsia"/>
          <w:sz w:val="24"/>
          <w:szCs w:val="24"/>
        </w:rPr>
        <w:t>。</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3、交货（服务）地点：南通市妇幼保健院</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4、项目验收：</w:t>
      </w:r>
      <w:proofErr w:type="gramStart"/>
      <w:r w:rsidRPr="00200DA0">
        <w:rPr>
          <w:rFonts w:ascii="宋体" w:hAnsi="宋体" w:cs="宋体" w:hint="eastAsia"/>
          <w:sz w:val="24"/>
          <w:szCs w:val="24"/>
        </w:rPr>
        <w:t>运维方在</w:t>
      </w:r>
      <w:proofErr w:type="gramEnd"/>
      <w:r w:rsidRPr="00200DA0">
        <w:rPr>
          <w:rFonts w:ascii="宋体" w:hAnsi="宋体" w:cs="宋体" w:hint="eastAsia"/>
          <w:sz w:val="24"/>
          <w:szCs w:val="24"/>
        </w:rPr>
        <w:t>进场前需与医院签署保密协议。</w:t>
      </w:r>
      <w:proofErr w:type="gramStart"/>
      <w:r w:rsidRPr="00200DA0">
        <w:rPr>
          <w:rFonts w:ascii="宋体" w:hAnsi="宋体" w:cs="宋体" w:hint="eastAsia"/>
          <w:sz w:val="24"/>
          <w:szCs w:val="24"/>
        </w:rPr>
        <w:t>按照运</w:t>
      </w:r>
      <w:proofErr w:type="gramEnd"/>
      <w:r w:rsidRPr="00200DA0">
        <w:rPr>
          <w:rFonts w:ascii="宋体" w:hAnsi="宋体" w:cs="宋体" w:hint="eastAsia"/>
          <w:sz w:val="24"/>
          <w:szCs w:val="24"/>
        </w:rPr>
        <w:t>维服务要求，定期出具</w:t>
      </w:r>
      <w:proofErr w:type="gramStart"/>
      <w:r w:rsidRPr="00200DA0">
        <w:rPr>
          <w:rFonts w:ascii="宋体" w:hAnsi="宋体" w:cs="宋体" w:hint="eastAsia"/>
          <w:sz w:val="24"/>
          <w:szCs w:val="24"/>
        </w:rPr>
        <w:t>安全运</w:t>
      </w:r>
      <w:proofErr w:type="gramEnd"/>
      <w:r w:rsidRPr="00200DA0">
        <w:rPr>
          <w:rFonts w:ascii="宋体" w:hAnsi="宋体" w:cs="宋体" w:hint="eastAsia"/>
          <w:sz w:val="24"/>
          <w:szCs w:val="24"/>
        </w:rPr>
        <w:t>维服务报告。本次运维服务项目要求服务供应商通过业主方验收，医院将本年度内有无重要的网络安全事件发生，以及网络</w:t>
      </w:r>
      <w:proofErr w:type="gramStart"/>
      <w:r w:rsidRPr="00200DA0">
        <w:rPr>
          <w:rFonts w:ascii="宋体" w:hAnsi="宋体" w:cs="宋体" w:hint="eastAsia"/>
          <w:sz w:val="24"/>
          <w:szCs w:val="24"/>
        </w:rPr>
        <w:t>安全运</w:t>
      </w:r>
      <w:proofErr w:type="gramEnd"/>
      <w:r w:rsidRPr="00200DA0">
        <w:rPr>
          <w:rFonts w:ascii="宋体" w:hAnsi="宋体" w:cs="宋体" w:hint="eastAsia"/>
          <w:sz w:val="24"/>
          <w:szCs w:val="24"/>
        </w:rPr>
        <w:t>维服务报告完整性作为重要的验收评判依据。验收完成后服务供应商须承诺将所有运维服务文档完整移交业主方。</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5</w:t>
      </w:r>
      <w:r w:rsidRPr="00200DA0">
        <w:rPr>
          <w:rFonts w:ascii="宋体" w:hAnsi="宋体" w:cs="宋体"/>
          <w:sz w:val="24"/>
          <w:szCs w:val="24"/>
        </w:rPr>
        <w:t>、</w:t>
      </w:r>
      <w:bookmarkStart w:id="46" w:name="_Hlk99101092"/>
      <w:r w:rsidRPr="00200DA0">
        <w:rPr>
          <w:rFonts w:ascii="宋体" w:hAnsi="宋体" w:cs="宋体"/>
          <w:sz w:val="24"/>
          <w:szCs w:val="24"/>
        </w:rPr>
        <w:t>付款方式：</w:t>
      </w:r>
      <w:bookmarkEnd w:id="46"/>
      <w:r w:rsidRPr="00200DA0">
        <w:rPr>
          <w:rFonts w:ascii="宋体" w:hAnsi="宋体" w:cs="宋体" w:hint="eastAsia"/>
          <w:sz w:val="24"/>
          <w:szCs w:val="24"/>
        </w:rPr>
        <w:t>签订合同后服务费用按季度结算，每季度末支付合同总金额的</w:t>
      </w:r>
      <w:r w:rsidRPr="00200DA0">
        <w:rPr>
          <w:rFonts w:ascii="宋体" w:hAnsi="宋体" w:cs="宋体"/>
          <w:sz w:val="24"/>
          <w:szCs w:val="24"/>
        </w:rPr>
        <w:t>22.5%，</w:t>
      </w:r>
      <w:r w:rsidRPr="00200DA0">
        <w:rPr>
          <w:rFonts w:ascii="宋体" w:hAnsi="宋体" w:cs="宋体" w:hint="eastAsia"/>
          <w:sz w:val="24"/>
          <w:szCs w:val="24"/>
        </w:rPr>
        <w:t>剩余</w:t>
      </w:r>
      <w:r w:rsidRPr="00200DA0">
        <w:rPr>
          <w:rFonts w:ascii="宋体" w:hAnsi="宋体" w:cs="宋体"/>
          <w:sz w:val="24"/>
          <w:szCs w:val="24"/>
        </w:rPr>
        <w:t>合同总金额</w:t>
      </w:r>
      <w:r w:rsidRPr="00200DA0">
        <w:rPr>
          <w:rFonts w:ascii="宋体" w:hAnsi="宋体" w:cs="宋体" w:hint="eastAsia"/>
          <w:sz w:val="24"/>
          <w:szCs w:val="24"/>
        </w:rPr>
        <w:t>的</w:t>
      </w:r>
      <w:r w:rsidRPr="00200DA0">
        <w:rPr>
          <w:rFonts w:ascii="宋体" w:hAnsi="宋体" w:cs="宋体"/>
          <w:sz w:val="24"/>
          <w:szCs w:val="24"/>
        </w:rPr>
        <w:t>10%在</w:t>
      </w:r>
      <w:r w:rsidRPr="00200DA0">
        <w:rPr>
          <w:rFonts w:ascii="宋体" w:hAnsi="宋体" w:cs="宋体" w:hint="eastAsia"/>
          <w:sz w:val="24"/>
          <w:szCs w:val="24"/>
        </w:rPr>
        <w:t>合同</w:t>
      </w:r>
      <w:r w:rsidRPr="00200DA0">
        <w:rPr>
          <w:rFonts w:ascii="宋体" w:hAnsi="宋体" w:cs="宋体"/>
          <w:sz w:val="24"/>
          <w:szCs w:val="24"/>
        </w:rPr>
        <w:t>到期采购人</w:t>
      </w:r>
      <w:r w:rsidRPr="00200DA0">
        <w:rPr>
          <w:rFonts w:ascii="宋体" w:hAnsi="宋体" w:cs="宋体" w:hint="eastAsia"/>
          <w:sz w:val="24"/>
          <w:szCs w:val="24"/>
        </w:rPr>
        <w:t>考核</w:t>
      </w:r>
      <w:r w:rsidRPr="00200DA0">
        <w:rPr>
          <w:rFonts w:ascii="宋体" w:hAnsi="宋体" w:cs="宋体"/>
          <w:sz w:val="24"/>
          <w:szCs w:val="24"/>
        </w:rPr>
        <w:t>优良后付清。</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6、由于供应商的原因所造成的额外费用，由供应商自行承担。如果采购人要求删除或增加功能，供应商应适当调整，但是投标文件中的各项优惠条件保持不变。供应商如果有其他优惠条件，必须作专门说明。</w:t>
      </w:r>
    </w:p>
    <w:p w:rsidR="00200DA0" w:rsidRPr="00200DA0" w:rsidRDefault="00200DA0" w:rsidP="00200DA0">
      <w:pPr>
        <w:spacing w:line="360" w:lineRule="auto"/>
        <w:ind w:firstLineChars="200" w:firstLine="480"/>
        <w:rPr>
          <w:rFonts w:ascii="宋体" w:hAnsi="宋体" w:cs="宋体"/>
          <w:sz w:val="24"/>
          <w:szCs w:val="24"/>
        </w:rPr>
      </w:pPr>
      <w:r w:rsidRPr="00200DA0">
        <w:rPr>
          <w:rFonts w:ascii="宋体" w:hAnsi="宋体" w:cs="宋体" w:hint="eastAsia"/>
          <w:sz w:val="24"/>
          <w:szCs w:val="24"/>
        </w:rPr>
        <w:t>7、以上条款的内容如果需要修改或者有其他未涉及的事项，由双方协商解决。</w:t>
      </w:r>
    </w:p>
    <w:p w:rsidR="005F25E5" w:rsidRDefault="005F25E5" w:rsidP="00200DA0">
      <w:pPr>
        <w:spacing w:line="360" w:lineRule="auto"/>
        <w:ind w:firstLineChars="200" w:firstLine="480"/>
        <w:rPr>
          <w:rFonts w:ascii="宋体" w:hAnsi="宋体" w:cs="宋体"/>
          <w:sz w:val="24"/>
          <w:szCs w:val="24"/>
        </w:rPr>
      </w:pPr>
    </w:p>
    <w:p w:rsidR="00C767D8" w:rsidRPr="005F25E5" w:rsidRDefault="005F25E5" w:rsidP="00200DA0">
      <w:pPr>
        <w:spacing w:line="360" w:lineRule="auto"/>
        <w:ind w:firstLineChars="200" w:firstLine="480"/>
        <w:rPr>
          <w:rFonts w:ascii="宋体" w:hAnsi="宋体" w:cs="宋体"/>
          <w:sz w:val="24"/>
          <w:szCs w:val="24"/>
        </w:rPr>
      </w:pPr>
      <w:r>
        <w:rPr>
          <w:rFonts w:ascii="宋体" w:hAnsi="宋体" w:cs="宋体"/>
          <w:sz w:val="24"/>
          <w:szCs w:val="24"/>
        </w:rPr>
        <w:lastRenderedPageBreak/>
        <w:t>附件：</w:t>
      </w:r>
    </w:p>
    <w:p w:rsidR="005F25E5" w:rsidRPr="005F25E5" w:rsidRDefault="005F25E5" w:rsidP="005F25E5">
      <w:pPr>
        <w:ind w:left="105"/>
        <w:jc w:val="center"/>
        <w:rPr>
          <w:rFonts w:ascii="宋体"/>
          <w:szCs w:val="24"/>
        </w:rPr>
      </w:pPr>
      <w:r w:rsidRPr="005F25E5">
        <w:rPr>
          <w:rFonts w:ascii="宋体" w:hint="eastAsia"/>
          <w:b/>
          <w:sz w:val="32"/>
          <w:szCs w:val="32"/>
        </w:rPr>
        <w:t>网络</w:t>
      </w:r>
      <w:proofErr w:type="gramStart"/>
      <w:r w:rsidRPr="005F25E5">
        <w:rPr>
          <w:rFonts w:ascii="宋体" w:hint="eastAsia"/>
          <w:b/>
          <w:sz w:val="32"/>
          <w:szCs w:val="32"/>
        </w:rPr>
        <w:t>安全运</w:t>
      </w:r>
      <w:proofErr w:type="gramEnd"/>
      <w:r w:rsidRPr="005F25E5">
        <w:rPr>
          <w:rFonts w:ascii="宋体" w:hint="eastAsia"/>
          <w:b/>
          <w:sz w:val="32"/>
          <w:szCs w:val="32"/>
        </w:rPr>
        <w:t>维外包服务考核表</w:t>
      </w:r>
      <w:r w:rsidRPr="005F25E5">
        <w:rPr>
          <w:rFonts w:ascii="宋体" w:hint="eastAsia"/>
          <w:szCs w:val="24"/>
        </w:rPr>
        <w:t xml:space="preserve">                年    月  </w:t>
      </w:r>
    </w:p>
    <w:tbl>
      <w:tblPr>
        <w:tblpPr w:leftFromText="180" w:rightFromText="180" w:vertAnchor="text" w:horzAnchor="margin" w:tblpY="200"/>
        <w:tblW w:w="94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332"/>
        <w:gridCol w:w="903"/>
        <w:gridCol w:w="3057"/>
        <w:gridCol w:w="770"/>
        <w:gridCol w:w="1417"/>
        <w:gridCol w:w="1964"/>
      </w:tblGrid>
      <w:tr w:rsidR="005F25E5" w:rsidRPr="005F25E5" w:rsidTr="005F25E5">
        <w:trPr>
          <w:trHeight w:val="255"/>
        </w:trPr>
        <w:tc>
          <w:tcPr>
            <w:tcW w:w="1332" w:type="dxa"/>
            <w:tcBorders>
              <w:top w:val="double" w:sz="4" w:space="0" w:color="auto"/>
            </w:tcBorders>
          </w:tcPr>
          <w:p w:rsidR="005F25E5" w:rsidRPr="005F25E5" w:rsidRDefault="005F25E5" w:rsidP="005F25E5">
            <w:pPr>
              <w:ind w:left="-3" w:firstLine="3"/>
              <w:jc w:val="center"/>
              <w:rPr>
                <w:rFonts w:ascii="宋体"/>
                <w:sz w:val="18"/>
                <w:szCs w:val="18"/>
              </w:rPr>
            </w:pPr>
            <w:r w:rsidRPr="005F25E5">
              <w:rPr>
                <w:rFonts w:ascii="宋体"/>
                <w:sz w:val="18"/>
                <w:szCs w:val="18"/>
              </w:rPr>
              <w:t>单位</w:t>
            </w:r>
          </w:p>
        </w:tc>
        <w:tc>
          <w:tcPr>
            <w:tcW w:w="3960" w:type="dxa"/>
            <w:gridSpan w:val="2"/>
            <w:tcBorders>
              <w:top w:val="double" w:sz="4" w:space="0" w:color="auto"/>
            </w:tcBorders>
          </w:tcPr>
          <w:p w:rsidR="005F25E5" w:rsidRPr="005F25E5" w:rsidRDefault="005F25E5" w:rsidP="005F25E5">
            <w:pPr>
              <w:jc w:val="center"/>
              <w:rPr>
                <w:rFonts w:ascii="宋体"/>
                <w:sz w:val="18"/>
                <w:szCs w:val="18"/>
              </w:rPr>
            </w:pPr>
          </w:p>
        </w:tc>
        <w:tc>
          <w:tcPr>
            <w:tcW w:w="770" w:type="dxa"/>
            <w:tcBorders>
              <w:top w:val="double" w:sz="4" w:space="0" w:color="auto"/>
            </w:tcBorders>
          </w:tcPr>
          <w:p w:rsidR="005F25E5" w:rsidRPr="005F25E5" w:rsidRDefault="005F25E5" w:rsidP="005F25E5">
            <w:pPr>
              <w:jc w:val="center"/>
              <w:rPr>
                <w:rFonts w:ascii="宋体"/>
                <w:sz w:val="18"/>
                <w:szCs w:val="18"/>
              </w:rPr>
            </w:pPr>
          </w:p>
        </w:tc>
        <w:tc>
          <w:tcPr>
            <w:tcW w:w="1417" w:type="dxa"/>
            <w:tcBorders>
              <w:top w:val="double" w:sz="4" w:space="0" w:color="auto"/>
            </w:tcBorders>
          </w:tcPr>
          <w:p w:rsidR="005F25E5" w:rsidRPr="005F25E5" w:rsidRDefault="005F25E5" w:rsidP="005F25E5">
            <w:pPr>
              <w:jc w:val="center"/>
              <w:rPr>
                <w:rFonts w:ascii="宋体"/>
                <w:sz w:val="18"/>
                <w:szCs w:val="18"/>
              </w:rPr>
            </w:pPr>
            <w:r w:rsidRPr="005F25E5">
              <w:rPr>
                <w:rFonts w:ascii="宋体" w:hint="eastAsia"/>
                <w:sz w:val="18"/>
                <w:szCs w:val="18"/>
              </w:rPr>
              <w:t>现派遣方人员</w:t>
            </w:r>
          </w:p>
        </w:tc>
        <w:tc>
          <w:tcPr>
            <w:tcW w:w="1964" w:type="dxa"/>
            <w:tcBorders>
              <w:top w:val="double" w:sz="4" w:space="0" w:color="auto"/>
            </w:tcBorders>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tcPr>
          <w:p w:rsidR="005F25E5" w:rsidRPr="005F25E5" w:rsidRDefault="005F25E5" w:rsidP="005F25E5">
            <w:pPr>
              <w:jc w:val="center"/>
              <w:rPr>
                <w:rFonts w:ascii="宋体"/>
                <w:sz w:val="18"/>
                <w:szCs w:val="18"/>
              </w:rPr>
            </w:pPr>
            <w:r w:rsidRPr="005F25E5">
              <w:rPr>
                <w:rFonts w:ascii="宋体" w:hint="eastAsia"/>
                <w:sz w:val="18"/>
                <w:szCs w:val="18"/>
              </w:rPr>
              <w:t>项</w:t>
            </w:r>
          </w:p>
        </w:tc>
        <w:tc>
          <w:tcPr>
            <w:tcW w:w="3960" w:type="dxa"/>
            <w:gridSpan w:val="2"/>
          </w:tcPr>
          <w:p w:rsidR="005F25E5" w:rsidRPr="005F25E5" w:rsidRDefault="005F25E5" w:rsidP="005F25E5">
            <w:pPr>
              <w:jc w:val="center"/>
              <w:rPr>
                <w:rFonts w:ascii="宋体"/>
                <w:sz w:val="18"/>
                <w:szCs w:val="18"/>
              </w:rPr>
            </w:pPr>
            <w:r w:rsidRPr="005F25E5">
              <w:rPr>
                <w:rFonts w:ascii="宋体" w:hint="eastAsia"/>
                <w:sz w:val="18"/>
                <w:szCs w:val="18"/>
              </w:rPr>
              <w:t>考核内容</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分数</w:t>
            </w:r>
          </w:p>
        </w:tc>
        <w:tc>
          <w:tcPr>
            <w:tcW w:w="1417" w:type="dxa"/>
          </w:tcPr>
          <w:p w:rsidR="005F25E5" w:rsidRPr="005F25E5" w:rsidRDefault="005F25E5" w:rsidP="005F25E5">
            <w:pPr>
              <w:jc w:val="center"/>
              <w:rPr>
                <w:rFonts w:ascii="宋体"/>
                <w:sz w:val="18"/>
                <w:szCs w:val="18"/>
              </w:rPr>
            </w:pPr>
            <w:r w:rsidRPr="005F25E5">
              <w:rPr>
                <w:rFonts w:ascii="宋体" w:hint="eastAsia"/>
                <w:sz w:val="18"/>
                <w:szCs w:val="18"/>
              </w:rPr>
              <w:t>按档打分</w:t>
            </w:r>
          </w:p>
        </w:tc>
        <w:tc>
          <w:tcPr>
            <w:tcW w:w="1964" w:type="dxa"/>
          </w:tcPr>
          <w:p w:rsidR="005F25E5" w:rsidRPr="005F25E5" w:rsidRDefault="005F25E5" w:rsidP="005F25E5">
            <w:pPr>
              <w:jc w:val="center"/>
              <w:rPr>
                <w:rFonts w:ascii="宋体"/>
                <w:sz w:val="18"/>
                <w:szCs w:val="18"/>
              </w:rPr>
            </w:pPr>
            <w:r w:rsidRPr="005F25E5">
              <w:rPr>
                <w:rFonts w:ascii="宋体" w:hint="eastAsia"/>
                <w:sz w:val="18"/>
                <w:szCs w:val="18"/>
              </w:rPr>
              <w:t>接收单位评语</w:t>
            </w: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专业知识</w:t>
            </w:r>
          </w:p>
          <w:p w:rsidR="005F25E5" w:rsidRPr="005F25E5" w:rsidRDefault="005F25E5" w:rsidP="005F25E5">
            <w:pPr>
              <w:jc w:val="center"/>
              <w:rPr>
                <w:rFonts w:ascii="宋体"/>
                <w:sz w:val="18"/>
                <w:szCs w:val="18"/>
              </w:rPr>
            </w:pPr>
            <w:r w:rsidRPr="005F25E5">
              <w:rPr>
                <w:rFonts w:ascii="宋体" w:hint="eastAsia"/>
                <w:sz w:val="18"/>
                <w:szCs w:val="18"/>
              </w:rPr>
              <w:t>（最高2</w:t>
            </w:r>
            <w:r w:rsidRPr="005F25E5">
              <w:rPr>
                <w:rFonts w:ascii="宋体"/>
                <w:sz w:val="18"/>
                <w:szCs w:val="18"/>
              </w:rPr>
              <w:t>0</w:t>
            </w:r>
            <w:r w:rsidRPr="005F25E5">
              <w:rPr>
                <w:rFonts w:ascii="宋体" w:hint="eastAsia"/>
                <w:sz w:val="18"/>
                <w:szCs w:val="18"/>
              </w:rPr>
              <w:t>分）</w:t>
            </w: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具有丰富之专业知识，并能充分发挥完成任务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20</w:t>
            </w:r>
          </w:p>
        </w:tc>
        <w:tc>
          <w:tcPr>
            <w:tcW w:w="1417" w:type="dxa"/>
            <w:vMerge w:val="restart"/>
          </w:tcPr>
          <w:p w:rsidR="005F25E5" w:rsidRPr="005F25E5" w:rsidRDefault="005F25E5" w:rsidP="005F25E5">
            <w:pPr>
              <w:jc w:val="center"/>
              <w:rPr>
                <w:rFonts w:ascii="宋体"/>
                <w:sz w:val="18"/>
                <w:szCs w:val="18"/>
              </w:rPr>
            </w:pPr>
          </w:p>
        </w:tc>
        <w:tc>
          <w:tcPr>
            <w:tcW w:w="1964" w:type="dxa"/>
            <w:vMerge w:val="restart"/>
          </w:tcPr>
          <w:p w:rsidR="005F25E5" w:rsidRPr="005F25E5" w:rsidRDefault="005F25E5" w:rsidP="005F25E5">
            <w:pPr>
              <w:rPr>
                <w:rFonts w:ascii="宋体"/>
                <w:sz w:val="18"/>
                <w:szCs w:val="18"/>
              </w:rPr>
            </w:pPr>
          </w:p>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具有相当之专业知识，能顺利完成任务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具有一般之专业知识，能符合职责需要</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专业知识不足，影响工作进展</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缺乏专业知识，无成效可言</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工作绩效</w:t>
            </w:r>
          </w:p>
          <w:p w:rsidR="005F25E5" w:rsidRPr="005F25E5" w:rsidRDefault="005F25E5" w:rsidP="005F25E5">
            <w:pPr>
              <w:jc w:val="center"/>
              <w:rPr>
                <w:rFonts w:ascii="宋体"/>
                <w:sz w:val="18"/>
                <w:szCs w:val="18"/>
              </w:rPr>
            </w:pPr>
            <w:r w:rsidRPr="005F25E5">
              <w:rPr>
                <w:rFonts w:ascii="宋体" w:hint="eastAsia"/>
                <w:sz w:val="18"/>
                <w:szCs w:val="18"/>
              </w:rPr>
              <w:t>（最高</w:t>
            </w:r>
            <w:r w:rsidRPr="005F25E5">
              <w:rPr>
                <w:rFonts w:ascii="宋体"/>
                <w:sz w:val="18"/>
                <w:szCs w:val="18"/>
              </w:rPr>
              <w:t>15</w:t>
            </w:r>
            <w:r w:rsidRPr="005F25E5">
              <w:rPr>
                <w:rFonts w:ascii="宋体" w:hint="eastAsia"/>
                <w:sz w:val="18"/>
                <w:szCs w:val="18"/>
              </w:rPr>
              <w:t>分）</w:t>
            </w:r>
          </w:p>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工作效率高，表现卓越</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15</w:t>
            </w:r>
          </w:p>
        </w:tc>
        <w:tc>
          <w:tcPr>
            <w:tcW w:w="1417" w:type="dxa"/>
            <w:vMerge w:val="restart"/>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能胜任工作，效率较标准高</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12</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工作</w:t>
            </w:r>
            <w:proofErr w:type="gramStart"/>
            <w:r w:rsidRPr="005F25E5">
              <w:rPr>
                <w:rFonts w:ascii="宋体" w:hint="eastAsia"/>
                <w:sz w:val="18"/>
                <w:szCs w:val="18"/>
              </w:rPr>
              <w:t>不</w:t>
            </w:r>
            <w:proofErr w:type="gramEnd"/>
            <w:r w:rsidRPr="005F25E5">
              <w:rPr>
                <w:rFonts w:ascii="宋体" w:hint="eastAsia"/>
                <w:sz w:val="18"/>
                <w:szCs w:val="18"/>
              </w:rPr>
              <w:t>误期，表现附和要求</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勉强适任工作，无甚表现</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工作效率低、时有差错</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责任感</w:t>
            </w:r>
          </w:p>
          <w:p w:rsidR="005F25E5" w:rsidRPr="005F25E5" w:rsidRDefault="005F25E5" w:rsidP="005F25E5">
            <w:pPr>
              <w:jc w:val="center"/>
              <w:rPr>
                <w:rFonts w:ascii="宋体"/>
                <w:sz w:val="18"/>
                <w:szCs w:val="18"/>
              </w:rPr>
            </w:pPr>
            <w:r w:rsidRPr="005F25E5">
              <w:rPr>
                <w:rFonts w:ascii="宋体" w:hint="eastAsia"/>
                <w:sz w:val="18"/>
                <w:szCs w:val="18"/>
              </w:rPr>
              <w:t>（最高</w:t>
            </w:r>
            <w:r w:rsidRPr="005F25E5">
              <w:rPr>
                <w:rFonts w:ascii="宋体"/>
                <w:sz w:val="18"/>
                <w:szCs w:val="18"/>
              </w:rPr>
              <w:t>15</w:t>
            </w:r>
            <w:r w:rsidRPr="005F25E5">
              <w:rPr>
                <w:rFonts w:ascii="宋体" w:hint="eastAsia"/>
                <w:sz w:val="18"/>
                <w:szCs w:val="18"/>
              </w:rPr>
              <w:t>分）</w:t>
            </w: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有积极责任心，能彻底达成任务，可以放心交付工作</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15</w:t>
            </w:r>
          </w:p>
        </w:tc>
        <w:tc>
          <w:tcPr>
            <w:tcW w:w="1417" w:type="dxa"/>
            <w:vMerge w:val="restart"/>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具有责任心，能顺利完成任务，可以交付工作</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12</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尚有责任心，能如期完成任务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责任心不强，需有人督促，方能完成工作</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欠缺责任心，时时督促，亦不能如期完成工作</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协调合作</w:t>
            </w:r>
          </w:p>
          <w:p w:rsidR="005F25E5" w:rsidRPr="005F25E5" w:rsidRDefault="005F25E5" w:rsidP="005F25E5">
            <w:pPr>
              <w:jc w:val="center"/>
              <w:rPr>
                <w:rFonts w:ascii="宋体"/>
                <w:sz w:val="18"/>
                <w:szCs w:val="18"/>
              </w:rPr>
            </w:pPr>
            <w:r w:rsidRPr="005F25E5">
              <w:rPr>
                <w:rFonts w:ascii="宋体" w:hint="eastAsia"/>
                <w:sz w:val="18"/>
                <w:szCs w:val="18"/>
              </w:rPr>
              <w:t>（最高</w:t>
            </w:r>
            <w:r w:rsidRPr="005F25E5">
              <w:rPr>
                <w:rFonts w:ascii="宋体"/>
                <w:sz w:val="18"/>
                <w:szCs w:val="18"/>
              </w:rPr>
              <w:t>10</w:t>
            </w:r>
            <w:r w:rsidRPr="005F25E5">
              <w:rPr>
                <w:rFonts w:ascii="宋体" w:hint="eastAsia"/>
                <w:sz w:val="18"/>
                <w:szCs w:val="18"/>
              </w:rPr>
              <w:t>分）</w:t>
            </w: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善于协调，能自动</w:t>
            </w:r>
            <w:proofErr w:type="gramStart"/>
            <w:r w:rsidRPr="005F25E5">
              <w:rPr>
                <w:rFonts w:ascii="宋体" w:hint="eastAsia"/>
                <w:sz w:val="18"/>
                <w:szCs w:val="18"/>
              </w:rPr>
              <w:t>自发与</w:t>
            </w:r>
            <w:proofErr w:type="gramEnd"/>
            <w:r w:rsidRPr="005F25E5">
              <w:rPr>
                <w:rFonts w:ascii="宋体" w:hint="eastAsia"/>
                <w:sz w:val="18"/>
                <w:szCs w:val="18"/>
              </w:rPr>
              <w:t>人合作</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val="restart"/>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乐意与人协调、顺利达成任务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8</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尚能与人合作，达成工作要求</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6</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协调不善，致使工作发生困难</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无法与人协调，致使工作无法进行</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工作态度</w:t>
            </w:r>
          </w:p>
          <w:p w:rsidR="005F25E5" w:rsidRPr="005F25E5" w:rsidRDefault="005F25E5" w:rsidP="005F25E5">
            <w:pPr>
              <w:jc w:val="center"/>
              <w:rPr>
                <w:rFonts w:ascii="宋体"/>
                <w:sz w:val="18"/>
                <w:szCs w:val="18"/>
              </w:rPr>
            </w:pPr>
            <w:r w:rsidRPr="005F25E5">
              <w:rPr>
                <w:rFonts w:ascii="宋体" w:hint="eastAsia"/>
                <w:sz w:val="18"/>
                <w:szCs w:val="18"/>
              </w:rPr>
              <w:t>（最高</w:t>
            </w:r>
            <w:r w:rsidRPr="005F25E5">
              <w:rPr>
                <w:rFonts w:ascii="宋体"/>
                <w:sz w:val="18"/>
                <w:szCs w:val="18"/>
              </w:rPr>
              <w:t>10</w:t>
            </w:r>
            <w:r w:rsidRPr="005F25E5">
              <w:rPr>
                <w:rFonts w:ascii="宋体" w:hint="eastAsia"/>
                <w:sz w:val="18"/>
                <w:szCs w:val="18"/>
              </w:rPr>
              <w:t>分）</w:t>
            </w: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不须督促，能主动自发做事</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val="restart"/>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具有积极性，能自觉地完成任务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8</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基本上能积极工作</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6</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对工作不太热心</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消极应付</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品德言行</w:t>
            </w:r>
          </w:p>
          <w:p w:rsidR="005F25E5" w:rsidRPr="005F25E5" w:rsidRDefault="005F25E5" w:rsidP="005F25E5">
            <w:pPr>
              <w:jc w:val="center"/>
              <w:rPr>
                <w:rFonts w:ascii="宋体"/>
                <w:sz w:val="18"/>
                <w:szCs w:val="18"/>
              </w:rPr>
            </w:pPr>
            <w:r w:rsidRPr="005F25E5">
              <w:rPr>
                <w:rFonts w:ascii="宋体" w:hint="eastAsia"/>
                <w:sz w:val="18"/>
                <w:szCs w:val="18"/>
              </w:rPr>
              <w:t>（最高</w:t>
            </w:r>
            <w:r w:rsidRPr="005F25E5">
              <w:rPr>
                <w:rFonts w:ascii="宋体"/>
                <w:sz w:val="18"/>
                <w:szCs w:val="18"/>
              </w:rPr>
              <w:t>10</w:t>
            </w:r>
            <w:r w:rsidRPr="005F25E5">
              <w:rPr>
                <w:rFonts w:ascii="宋体" w:hint="eastAsia"/>
                <w:sz w:val="18"/>
                <w:szCs w:val="18"/>
              </w:rPr>
              <w:t>分）</w:t>
            </w: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品行廉洁、言行诚信、守正不阿、足为楷模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val="restart"/>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品性诚实、言行规律</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8</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言行尚属正常、无越轨行为</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6</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固执己见、不易与人相处</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ign w:val="center"/>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品行不佳，言行粗暴</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val="restart"/>
            <w:vAlign w:val="center"/>
          </w:tcPr>
          <w:p w:rsidR="005F25E5" w:rsidRPr="005F25E5" w:rsidRDefault="005F25E5" w:rsidP="005F25E5">
            <w:pPr>
              <w:jc w:val="center"/>
              <w:rPr>
                <w:rFonts w:ascii="宋体"/>
                <w:sz w:val="18"/>
                <w:szCs w:val="18"/>
              </w:rPr>
            </w:pPr>
            <w:r w:rsidRPr="005F25E5">
              <w:rPr>
                <w:rFonts w:ascii="宋体" w:hint="eastAsia"/>
                <w:sz w:val="18"/>
                <w:szCs w:val="18"/>
              </w:rPr>
              <w:t>制度遵循</w:t>
            </w:r>
          </w:p>
          <w:p w:rsidR="005F25E5" w:rsidRPr="005F25E5" w:rsidRDefault="005F25E5" w:rsidP="005F25E5">
            <w:pPr>
              <w:jc w:val="center"/>
              <w:rPr>
                <w:rFonts w:ascii="宋体"/>
                <w:sz w:val="18"/>
                <w:szCs w:val="18"/>
              </w:rPr>
            </w:pPr>
            <w:r w:rsidRPr="005F25E5">
              <w:rPr>
                <w:rFonts w:ascii="宋体" w:hint="eastAsia"/>
                <w:sz w:val="18"/>
                <w:szCs w:val="18"/>
              </w:rPr>
              <w:t>（最高2</w:t>
            </w:r>
            <w:r w:rsidRPr="005F25E5">
              <w:rPr>
                <w:rFonts w:ascii="宋体"/>
                <w:sz w:val="18"/>
                <w:szCs w:val="18"/>
              </w:rPr>
              <w:t>0</w:t>
            </w:r>
            <w:r w:rsidRPr="005F25E5">
              <w:rPr>
                <w:rFonts w:ascii="宋体" w:hint="eastAsia"/>
                <w:sz w:val="18"/>
                <w:szCs w:val="18"/>
              </w:rPr>
              <w:t>分）</w:t>
            </w: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严格遵守各项规章制度，从无迟到早退现象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20</w:t>
            </w:r>
          </w:p>
        </w:tc>
        <w:tc>
          <w:tcPr>
            <w:tcW w:w="1417" w:type="dxa"/>
            <w:vMerge w:val="restart"/>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1332" w:type="dxa"/>
            <w:vMerge/>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能够遵守各项规章制度，基本无迟到早退现象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尚可遵守各项规章制度，会有迟到早退现象</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10</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偶有违反规章制度行为，经常迟到早退无故请假</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5</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1332" w:type="dxa"/>
            <w:vMerge/>
          </w:tcPr>
          <w:p w:rsidR="005F25E5" w:rsidRPr="005F25E5" w:rsidRDefault="005F25E5" w:rsidP="005F25E5">
            <w:pPr>
              <w:jc w:val="center"/>
              <w:rPr>
                <w:rFonts w:ascii="宋体"/>
                <w:sz w:val="18"/>
                <w:szCs w:val="18"/>
              </w:rPr>
            </w:pPr>
          </w:p>
        </w:tc>
        <w:tc>
          <w:tcPr>
            <w:tcW w:w="3960" w:type="dxa"/>
            <w:gridSpan w:val="2"/>
          </w:tcPr>
          <w:p w:rsidR="005F25E5" w:rsidRPr="005F25E5" w:rsidRDefault="005F25E5" w:rsidP="005F25E5">
            <w:pPr>
              <w:rPr>
                <w:rFonts w:ascii="宋体"/>
                <w:sz w:val="18"/>
                <w:szCs w:val="18"/>
              </w:rPr>
            </w:pPr>
            <w:r w:rsidRPr="005F25E5">
              <w:rPr>
                <w:rFonts w:ascii="宋体" w:hint="eastAsia"/>
                <w:sz w:val="18"/>
                <w:szCs w:val="18"/>
              </w:rPr>
              <w:t>挑战制度底线，经常迟到早退旷工</w:t>
            </w:r>
          </w:p>
        </w:tc>
        <w:tc>
          <w:tcPr>
            <w:tcW w:w="770" w:type="dxa"/>
          </w:tcPr>
          <w:p w:rsidR="005F25E5" w:rsidRPr="005F25E5" w:rsidRDefault="005F25E5" w:rsidP="005F25E5">
            <w:pPr>
              <w:jc w:val="center"/>
              <w:rPr>
                <w:rFonts w:ascii="宋体"/>
                <w:sz w:val="18"/>
                <w:szCs w:val="18"/>
              </w:rPr>
            </w:pPr>
            <w:r w:rsidRPr="005F25E5">
              <w:rPr>
                <w:rFonts w:ascii="宋体" w:hint="eastAsia"/>
                <w:sz w:val="18"/>
                <w:szCs w:val="18"/>
              </w:rPr>
              <w:t>1</w:t>
            </w:r>
          </w:p>
        </w:tc>
        <w:tc>
          <w:tcPr>
            <w:tcW w:w="1417" w:type="dxa"/>
            <w:vMerge/>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2235" w:type="dxa"/>
            <w:gridSpan w:val="2"/>
          </w:tcPr>
          <w:p w:rsidR="005F25E5" w:rsidRPr="005F25E5" w:rsidRDefault="005F25E5" w:rsidP="005F25E5">
            <w:pPr>
              <w:jc w:val="center"/>
              <w:rPr>
                <w:rFonts w:ascii="宋体"/>
                <w:sz w:val="18"/>
                <w:szCs w:val="18"/>
              </w:rPr>
            </w:pPr>
            <w:r w:rsidRPr="005F25E5">
              <w:rPr>
                <w:rFonts w:ascii="宋体" w:hint="eastAsia"/>
                <w:sz w:val="18"/>
                <w:szCs w:val="18"/>
              </w:rPr>
              <w:t>特殊奖惩原因及加减分数</w:t>
            </w:r>
          </w:p>
        </w:tc>
        <w:tc>
          <w:tcPr>
            <w:tcW w:w="3827" w:type="dxa"/>
            <w:gridSpan w:val="2"/>
          </w:tcPr>
          <w:p w:rsidR="005F25E5" w:rsidRPr="005F25E5" w:rsidRDefault="005F25E5" w:rsidP="005F25E5">
            <w:pPr>
              <w:jc w:val="center"/>
              <w:rPr>
                <w:rFonts w:ascii="宋体"/>
                <w:sz w:val="18"/>
                <w:szCs w:val="18"/>
              </w:rPr>
            </w:pPr>
            <w:r w:rsidRPr="005F25E5">
              <w:rPr>
                <w:rFonts w:ascii="宋体"/>
                <w:sz w:val="18"/>
                <w:szCs w:val="18"/>
              </w:rPr>
              <w:t>运维服务团队技术实力雄厚，支撑及时有力。免费协助我院进行漏洞验证、功能测试等工作</w:t>
            </w:r>
          </w:p>
        </w:tc>
        <w:tc>
          <w:tcPr>
            <w:tcW w:w="1417" w:type="dxa"/>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rPr>
                <w:rFonts w:ascii="宋体"/>
                <w:sz w:val="18"/>
                <w:szCs w:val="18"/>
              </w:rPr>
            </w:pPr>
          </w:p>
        </w:tc>
      </w:tr>
      <w:tr w:rsidR="005F25E5" w:rsidRPr="005F25E5" w:rsidTr="005F25E5">
        <w:trPr>
          <w:trHeight w:val="255"/>
        </w:trPr>
        <w:tc>
          <w:tcPr>
            <w:tcW w:w="6062" w:type="dxa"/>
            <w:gridSpan w:val="4"/>
          </w:tcPr>
          <w:p w:rsidR="005F25E5" w:rsidRPr="005F25E5" w:rsidRDefault="005F25E5" w:rsidP="005F25E5">
            <w:pPr>
              <w:jc w:val="center"/>
              <w:rPr>
                <w:rFonts w:ascii="宋体"/>
                <w:sz w:val="18"/>
                <w:szCs w:val="18"/>
              </w:rPr>
            </w:pPr>
            <w:r w:rsidRPr="005F25E5">
              <w:rPr>
                <w:rFonts w:ascii="宋体" w:hint="eastAsia"/>
                <w:sz w:val="18"/>
                <w:szCs w:val="18"/>
              </w:rPr>
              <w:t>评定总分</w:t>
            </w:r>
          </w:p>
        </w:tc>
        <w:tc>
          <w:tcPr>
            <w:tcW w:w="1417" w:type="dxa"/>
          </w:tcPr>
          <w:p w:rsidR="005F25E5" w:rsidRPr="005F25E5" w:rsidRDefault="005F25E5" w:rsidP="005F25E5">
            <w:pPr>
              <w:jc w:val="center"/>
              <w:rPr>
                <w:rFonts w:ascii="宋体"/>
                <w:sz w:val="18"/>
                <w:szCs w:val="18"/>
              </w:rPr>
            </w:pPr>
          </w:p>
        </w:tc>
        <w:tc>
          <w:tcPr>
            <w:tcW w:w="1964" w:type="dxa"/>
            <w:vMerge/>
          </w:tcPr>
          <w:p w:rsidR="005F25E5" w:rsidRPr="005F25E5" w:rsidRDefault="005F25E5" w:rsidP="005F25E5">
            <w:pPr>
              <w:jc w:val="center"/>
              <w:rPr>
                <w:rFonts w:ascii="宋体"/>
                <w:sz w:val="18"/>
                <w:szCs w:val="18"/>
              </w:rPr>
            </w:pPr>
          </w:p>
        </w:tc>
      </w:tr>
      <w:tr w:rsidR="005F25E5" w:rsidRPr="005F25E5" w:rsidTr="005F25E5">
        <w:trPr>
          <w:trHeight w:val="255"/>
        </w:trPr>
        <w:tc>
          <w:tcPr>
            <w:tcW w:w="6062" w:type="dxa"/>
            <w:gridSpan w:val="4"/>
            <w:tcBorders>
              <w:bottom w:val="single" w:sz="4" w:space="0" w:color="auto"/>
            </w:tcBorders>
          </w:tcPr>
          <w:p w:rsidR="005F25E5" w:rsidRPr="005F25E5" w:rsidRDefault="005F25E5" w:rsidP="005F25E5">
            <w:pPr>
              <w:jc w:val="center"/>
              <w:rPr>
                <w:rFonts w:ascii="宋体"/>
                <w:sz w:val="18"/>
                <w:szCs w:val="18"/>
              </w:rPr>
            </w:pPr>
            <w:r w:rsidRPr="005F25E5">
              <w:rPr>
                <w:rFonts w:ascii="宋体" w:hint="eastAsia"/>
                <w:sz w:val="18"/>
                <w:szCs w:val="18"/>
              </w:rPr>
              <w:t>评分人员签章</w:t>
            </w:r>
          </w:p>
        </w:tc>
        <w:tc>
          <w:tcPr>
            <w:tcW w:w="1417" w:type="dxa"/>
            <w:tcBorders>
              <w:bottom w:val="single" w:sz="4" w:space="0" w:color="auto"/>
            </w:tcBorders>
          </w:tcPr>
          <w:p w:rsidR="005F25E5" w:rsidRPr="005F25E5" w:rsidRDefault="005F25E5" w:rsidP="005F25E5">
            <w:pPr>
              <w:jc w:val="center"/>
              <w:rPr>
                <w:rFonts w:ascii="宋体"/>
                <w:sz w:val="18"/>
                <w:szCs w:val="18"/>
              </w:rPr>
            </w:pPr>
          </w:p>
        </w:tc>
        <w:tc>
          <w:tcPr>
            <w:tcW w:w="1964" w:type="dxa"/>
            <w:vMerge/>
            <w:tcBorders>
              <w:bottom w:val="single" w:sz="4" w:space="0" w:color="auto"/>
            </w:tcBorders>
          </w:tcPr>
          <w:p w:rsidR="005F25E5" w:rsidRPr="005F25E5" w:rsidRDefault="005F25E5" w:rsidP="005F25E5">
            <w:pPr>
              <w:rPr>
                <w:rFonts w:ascii="宋体"/>
                <w:sz w:val="18"/>
                <w:szCs w:val="18"/>
              </w:rPr>
            </w:pPr>
          </w:p>
        </w:tc>
      </w:tr>
      <w:tr w:rsidR="005F25E5" w:rsidRPr="005F25E5" w:rsidTr="005F25E5">
        <w:trPr>
          <w:trHeight w:val="255"/>
        </w:trPr>
        <w:tc>
          <w:tcPr>
            <w:tcW w:w="9443" w:type="dxa"/>
            <w:gridSpan w:val="6"/>
            <w:tcBorders>
              <w:top w:val="single" w:sz="4" w:space="0" w:color="auto"/>
              <w:left w:val="nil"/>
              <w:bottom w:val="nil"/>
              <w:right w:val="nil"/>
            </w:tcBorders>
          </w:tcPr>
          <w:p w:rsidR="002664AC" w:rsidRDefault="002664AC" w:rsidP="005F25E5">
            <w:pPr>
              <w:rPr>
                <w:rFonts w:ascii="宋体"/>
                <w:b/>
                <w:bCs/>
                <w:sz w:val="18"/>
                <w:szCs w:val="18"/>
              </w:rPr>
            </w:pPr>
          </w:p>
          <w:p w:rsidR="005F25E5" w:rsidRPr="005F25E5" w:rsidRDefault="005F25E5" w:rsidP="005F25E5">
            <w:pPr>
              <w:rPr>
                <w:rFonts w:ascii="宋体"/>
              </w:rPr>
            </w:pPr>
            <w:r w:rsidRPr="005F25E5">
              <w:rPr>
                <w:rFonts w:ascii="宋体" w:hint="eastAsia"/>
                <w:b/>
                <w:bCs/>
              </w:rPr>
              <w:t>备注：评定总分大于等于85为合格</w:t>
            </w:r>
          </w:p>
        </w:tc>
      </w:tr>
    </w:tbl>
    <w:p w:rsidR="005F25E5" w:rsidRDefault="005F25E5">
      <w:pPr>
        <w:widowControl/>
        <w:jc w:val="left"/>
        <w:rPr>
          <w:rFonts w:ascii="宋体" w:hAnsi="宋体" w:cs="宋体"/>
          <w:b/>
          <w:bCs/>
          <w:w w:val="80"/>
          <w:sz w:val="36"/>
          <w:szCs w:val="36"/>
        </w:rPr>
      </w:pPr>
      <w:r>
        <w:rPr>
          <w:rFonts w:ascii="宋体" w:hAnsi="宋体" w:cs="宋体"/>
          <w:b/>
          <w:bCs/>
          <w:w w:val="80"/>
          <w:sz w:val="36"/>
          <w:szCs w:val="36"/>
        </w:rPr>
        <w:br w:type="page"/>
      </w:r>
    </w:p>
    <w:p w:rsidR="001A0CBD" w:rsidRPr="00701A0E" w:rsidRDefault="00E65D35" w:rsidP="000D1A9C">
      <w:pPr>
        <w:widowControl/>
        <w:jc w:val="center"/>
        <w:rPr>
          <w:rFonts w:ascii="宋体"/>
          <w:kern w:val="0"/>
          <w:sz w:val="36"/>
          <w:szCs w:val="36"/>
        </w:rPr>
      </w:pPr>
      <w:r w:rsidRPr="00701A0E">
        <w:rPr>
          <w:rFonts w:ascii="宋体" w:hAnsi="宋体" w:cs="宋体" w:hint="eastAsia"/>
          <w:b/>
          <w:bCs/>
          <w:w w:val="80"/>
          <w:sz w:val="36"/>
          <w:szCs w:val="36"/>
        </w:rPr>
        <w:lastRenderedPageBreak/>
        <w:t>第四章</w:t>
      </w:r>
      <w:bookmarkStart w:id="47" w:name="_Toc85627670"/>
      <w:bookmarkStart w:id="48" w:name="_Toc43217893"/>
      <w:bookmarkStart w:id="49" w:name="_Toc38121794"/>
      <w:bookmarkStart w:id="50" w:name="_Toc182848996"/>
      <w:bookmarkStart w:id="51" w:name="_Toc37322565"/>
      <w:bookmarkStart w:id="52" w:name="_Toc13803484"/>
      <w:bookmarkStart w:id="53" w:name="_Toc8895742"/>
      <w:bookmarkStart w:id="54" w:name="_Toc94544747"/>
      <w:bookmarkStart w:id="55" w:name="_Toc11554642"/>
      <w:bookmarkStart w:id="56" w:name="_Toc12670506"/>
      <w:bookmarkStart w:id="57" w:name="_Toc94544873"/>
      <w:bookmarkStart w:id="58" w:name="_Toc11500283"/>
      <w:bookmarkStart w:id="59" w:name="_Toc11499587"/>
      <w:bookmarkEnd w:id="33"/>
      <w:bookmarkEnd w:id="34"/>
      <w:bookmarkEnd w:id="35"/>
      <w:bookmarkEnd w:id="36"/>
      <w:bookmarkEnd w:id="37"/>
      <w:bookmarkEnd w:id="38"/>
      <w:bookmarkEnd w:id="39"/>
      <w:bookmarkEnd w:id="40"/>
      <w:bookmarkEnd w:id="41"/>
      <w:bookmarkEnd w:id="42"/>
      <w:bookmarkEnd w:id="43"/>
      <w:r w:rsidRPr="00701A0E">
        <w:rPr>
          <w:rFonts w:ascii="宋体" w:hAnsi="宋体" w:cs="宋体" w:hint="eastAsia"/>
          <w:b/>
          <w:bCs/>
          <w:w w:val="80"/>
          <w:sz w:val="36"/>
          <w:szCs w:val="36"/>
        </w:rPr>
        <w:t xml:space="preserve">  评审方法和程序</w:t>
      </w:r>
      <w:bookmarkEnd w:id="44"/>
    </w:p>
    <w:p w:rsidR="001A0CBD" w:rsidRDefault="00E65D35" w:rsidP="00E72E4F">
      <w:pPr>
        <w:snapToGrid w:val="0"/>
        <w:spacing w:line="450" w:lineRule="exact"/>
        <w:ind w:firstLineChars="200" w:firstLine="482"/>
        <w:outlineLvl w:val="1"/>
        <w:rPr>
          <w:rFonts w:ascii="宋体"/>
          <w:b/>
          <w:bCs/>
          <w:sz w:val="24"/>
          <w:szCs w:val="24"/>
        </w:rPr>
      </w:pPr>
      <w:bookmarkStart w:id="60" w:name="_Toc363573857"/>
      <w:bookmarkEnd w:id="47"/>
      <w:bookmarkEnd w:id="48"/>
      <w:bookmarkEnd w:id="49"/>
      <w:bookmarkEnd w:id="50"/>
      <w:bookmarkEnd w:id="51"/>
      <w:bookmarkEnd w:id="60"/>
      <w:r>
        <w:rPr>
          <w:rFonts w:ascii="宋体" w:hAnsi="宋体" w:cs="宋体" w:hint="eastAsia"/>
          <w:b/>
          <w:bCs/>
          <w:sz w:val="24"/>
          <w:szCs w:val="24"/>
        </w:rPr>
        <w:t>一、代理机构组织磋商</w:t>
      </w:r>
    </w:p>
    <w:p w:rsidR="001A0CBD" w:rsidRDefault="00E65D35" w:rsidP="00E72E4F">
      <w:pPr>
        <w:snapToGrid w:val="0"/>
        <w:spacing w:line="450" w:lineRule="exact"/>
        <w:ind w:firstLine="480"/>
        <w:rPr>
          <w:rFonts w:ascii="宋体"/>
          <w:sz w:val="24"/>
          <w:szCs w:val="24"/>
        </w:rPr>
      </w:pPr>
      <w:r>
        <w:rPr>
          <w:rFonts w:ascii="宋体" w:hAnsi="宋体" w:cs="宋体"/>
          <w:sz w:val="24"/>
          <w:szCs w:val="24"/>
        </w:rPr>
        <w:t>1</w:t>
      </w:r>
      <w:r>
        <w:rPr>
          <w:rFonts w:ascii="宋体" w:hAnsi="宋体" w:cs="宋体" w:hint="eastAsia"/>
          <w:sz w:val="24"/>
          <w:szCs w:val="24"/>
        </w:rPr>
        <w:t>、本次竞争性磋商依据《中华人民共和国政府采购法》、《政府采购竞争性磋商采购方式管理暂行办法》及有关法规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、磋商小组的职责：</w:t>
      </w:r>
    </w:p>
    <w:p w:rsidR="001A0CBD" w:rsidRDefault="00E65D35" w:rsidP="00E72E4F">
      <w:pPr>
        <w:snapToGrid w:val="0"/>
        <w:spacing w:line="45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1A0CBD" w:rsidRDefault="00E65D35" w:rsidP="00E72E4F">
      <w:pPr>
        <w:snapToGrid w:val="0"/>
        <w:spacing w:line="45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1A0CBD" w:rsidRDefault="00E65D35" w:rsidP="00E72E4F">
      <w:pPr>
        <w:snapToGrid w:val="0"/>
        <w:spacing w:line="45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并建议将其列入政府采购黑名单。</w:t>
      </w:r>
    </w:p>
    <w:p w:rsidR="001A0CBD" w:rsidRDefault="00E65D35" w:rsidP="00E72E4F">
      <w:pPr>
        <w:snapToGrid w:val="0"/>
        <w:spacing w:line="45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1A0CBD" w:rsidRDefault="00E65D35" w:rsidP="00E72E4F">
      <w:pPr>
        <w:snapToGrid w:val="0"/>
        <w:spacing w:line="45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、评审有关记录由磋商小组成员签名，存档备查。</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、供应商的法定代表人或被授权人须持身份证准时参加磋商开标会。</w:t>
      </w:r>
    </w:p>
    <w:p w:rsidR="001A0CBD" w:rsidRDefault="00E65D35" w:rsidP="00E72E4F">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二、磋商的原则及方法</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1A0CBD" w:rsidRDefault="00E65D35" w:rsidP="00E72E4F">
      <w:pPr>
        <w:snapToGrid w:val="0"/>
        <w:spacing w:line="450" w:lineRule="exact"/>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rsidR="001A0CBD" w:rsidRDefault="00E65D35" w:rsidP="00E72E4F">
      <w:pPr>
        <w:snapToGrid w:val="0"/>
        <w:spacing w:line="450" w:lineRule="exact"/>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、经磋商确定最终采购需求和提交最后</w:t>
      </w:r>
      <w:r w:rsidR="00A40086">
        <w:rPr>
          <w:rFonts w:ascii="宋体" w:hAnsi="宋体" w:cs="宋体" w:hint="eastAsia"/>
          <w:sz w:val="24"/>
          <w:szCs w:val="24"/>
        </w:rPr>
        <w:t>报价</w:t>
      </w:r>
      <w:r>
        <w:rPr>
          <w:rFonts w:ascii="宋体" w:hAnsi="宋体" w:cs="宋体" w:hint="eastAsia"/>
          <w:sz w:val="24"/>
          <w:szCs w:val="24"/>
        </w:rPr>
        <w:t>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w:t>
      </w:r>
      <w:r w:rsidR="00A40086">
        <w:rPr>
          <w:rFonts w:ascii="宋体" w:hAnsi="宋体" w:cs="宋体" w:hint="eastAsia"/>
          <w:sz w:val="24"/>
          <w:szCs w:val="24"/>
        </w:rPr>
        <w:t>报价</w:t>
      </w:r>
      <w:r>
        <w:rPr>
          <w:rFonts w:ascii="宋体" w:hAnsi="宋体" w:cs="宋体" w:hint="eastAsia"/>
          <w:sz w:val="24"/>
          <w:szCs w:val="24"/>
        </w:rPr>
        <w:t>。</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、除非在磋商中磋商小组对采购人需求内容作了调整增加，或对采购内容作了实质性变更，否则</w:t>
      </w:r>
      <w:r>
        <w:rPr>
          <w:rFonts w:ascii="宋体" w:hAnsi="宋体" w:cs="宋体" w:hint="eastAsia"/>
          <w:b/>
          <w:bCs/>
          <w:sz w:val="24"/>
          <w:szCs w:val="24"/>
        </w:rPr>
        <w:t>采购人不接受供应商高于自己前一轮的磋商</w:t>
      </w:r>
      <w:r w:rsidR="00A40086">
        <w:rPr>
          <w:rFonts w:ascii="宋体" w:hAnsi="宋体" w:cs="宋体" w:hint="eastAsia"/>
          <w:b/>
          <w:bCs/>
          <w:sz w:val="24"/>
          <w:szCs w:val="24"/>
        </w:rPr>
        <w:t>报价</w:t>
      </w:r>
      <w:r>
        <w:rPr>
          <w:rFonts w:ascii="宋体" w:hAnsi="宋体" w:cs="宋体" w:hint="eastAsia"/>
          <w:sz w:val="24"/>
          <w:szCs w:val="24"/>
        </w:rPr>
        <w:t>。</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hint="eastAsia"/>
          <w:sz w:val="24"/>
          <w:szCs w:val="24"/>
        </w:rPr>
        <w:t>、对于在磋商顺利开始后至最终</w:t>
      </w:r>
      <w:r w:rsidR="00A40086">
        <w:rPr>
          <w:rFonts w:ascii="宋体" w:hAnsi="宋体" w:cs="宋体" w:hint="eastAsia"/>
          <w:sz w:val="24"/>
          <w:szCs w:val="24"/>
        </w:rPr>
        <w:t>报价</w:t>
      </w:r>
      <w:r>
        <w:rPr>
          <w:rFonts w:ascii="宋体" w:hAnsi="宋体" w:cs="宋体" w:hint="eastAsia"/>
          <w:sz w:val="24"/>
          <w:szCs w:val="24"/>
        </w:rPr>
        <w:t>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、在磋商中，磋商的任何一方不得透露与磋商有关的其他响应磋商的供应商的技术资料、价格及其他信息。</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12</w:t>
      </w:r>
      <w:r>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1A0CBD" w:rsidRDefault="00E65D35" w:rsidP="00E72E4F">
      <w:pPr>
        <w:snapToGrid w:val="0"/>
        <w:spacing w:line="450" w:lineRule="exact"/>
        <w:ind w:firstLineChars="200" w:firstLine="480"/>
        <w:rPr>
          <w:rFonts w:ascii="宋体" w:hAnsi="宋体" w:cs="宋体"/>
          <w:b/>
          <w:bCs/>
          <w:sz w:val="24"/>
          <w:szCs w:val="24"/>
        </w:rPr>
      </w:pPr>
      <w:r>
        <w:rPr>
          <w:rFonts w:ascii="宋体" w:hAnsi="宋体" w:cs="宋体"/>
          <w:sz w:val="24"/>
          <w:szCs w:val="24"/>
        </w:rPr>
        <w:t>13</w:t>
      </w:r>
      <w:r>
        <w:rPr>
          <w:rFonts w:ascii="宋体" w:hAnsi="宋体" w:cs="宋体" w:hint="eastAsia"/>
          <w:sz w:val="24"/>
          <w:szCs w:val="24"/>
        </w:rPr>
        <w:t>、在磋商评审过程中，磋商小组发现供应商的</w:t>
      </w:r>
      <w:r w:rsidR="00A40086">
        <w:rPr>
          <w:rFonts w:ascii="宋体" w:hAnsi="宋体" w:cs="宋体" w:hint="eastAsia"/>
          <w:sz w:val="24"/>
          <w:szCs w:val="24"/>
        </w:rPr>
        <w:t>报价</w:t>
      </w:r>
      <w:r>
        <w:rPr>
          <w:rFonts w:ascii="宋体" w:hAnsi="宋体" w:cs="宋体" w:hint="eastAsia"/>
          <w:sz w:val="24"/>
          <w:szCs w:val="24"/>
        </w:rPr>
        <w:t>明显低于其他供应商的</w:t>
      </w:r>
      <w:r w:rsidR="00A40086">
        <w:rPr>
          <w:rFonts w:ascii="宋体" w:hAnsi="宋体" w:cs="宋体" w:hint="eastAsia"/>
          <w:sz w:val="24"/>
          <w:szCs w:val="24"/>
        </w:rPr>
        <w:t>报价</w:t>
      </w:r>
      <w:r>
        <w:rPr>
          <w:rFonts w:ascii="宋体" w:hAnsi="宋体" w:cs="宋体" w:hint="eastAsia"/>
          <w:sz w:val="24"/>
          <w:szCs w:val="24"/>
        </w:rPr>
        <w:t>，使得其</w:t>
      </w:r>
      <w:r w:rsidR="00A40086">
        <w:rPr>
          <w:rFonts w:ascii="宋体" w:hAnsi="宋体" w:cs="宋体" w:hint="eastAsia"/>
          <w:sz w:val="24"/>
          <w:szCs w:val="24"/>
        </w:rPr>
        <w:t>报价</w:t>
      </w:r>
      <w:r>
        <w:rPr>
          <w:rFonts w:ascii="宋体" w:hAnsi="宋体" w:cs="宋体" w:hint="eastAsia"/>
          <w:sz w:val="24"/>
          <w:szCs w:val="24"/>
        </w:rPr>
        <w:t>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sidR="00A40086">
        <w:rPr>
          <w:rFonts w:ascii="宋体" w:hAnsi="宋体" w:cs="宋体" w:hint="eastAsia"/>
          <w:sz w:val="24"/>
          <w:szCs w:val="24"/>
        </w:rPr>
        <w:t>报价</w:t>
      </w:r>
      <w:r>
        <w:rPr>
          <w:rFonts w:ascii="宋体" w:hAnsi="宋体" w:cs="宋体" w:hint="eastAsia"/>
          <w:sz w:val="24"/>
          <w:szCs w:val="24"/>
        </w:rPr>
        <w:t>磋商</w:t>
      </w:r>
      <w:proofErr w:type="gramEnd"/>
      <w:r>
        <w:rPr>
          <w:rFonts w:ascii="宋体" w:hAnsi="宋体" w:cs="宋体" w:hint="eastAsia"/>
          <w:sz w:val="24"/>
          <w:szCs w:val="24"/>
        </w:rPr>
        <w:t>竞标。对被认定为低于成本</w:t>
      </w:r>
      <w:proofErr w:type="gramStart"/>
      <w:r w:rsidR="00A40086">
        <w:rPr>
          <w:rFonts w:ascii="宋体" w:hAnsi="宋体" w:cs="宋体" w:hint="eastAsia"/>
          <w:sz w:val="24"/>
          <w:szCs w:val="24"/>
        </w:rPr>
        <w:t>报价</w:t>
      </w:r>
      <w:r>
        <w:rPr>
          <w:rFonts w:ascii="宋体" w:hAnsi="宋体" w:cs="宋体" w:hint="eastAsia"/>
          <w:sz w:val="24"/>
          <w:szCs w:val="24"/>
        </w:rPr>
        <w:t>磋商</w:t>
      </w:r>
      <w:proofErr w:type="gramEnd"/>
      <w:r>
        <w:rPr>
          <w:rFonts w:ascii="宋体" w:hAnsi="宋体" w:cs="宋体" w:hint="eastAsia"/>
          <w:sz w:val="24"/>
          <w:szCs w:val="24"/>
        </w:rPr>
        <w:t>竞标的</w:t>
      </w:r>
      <w:r w:rsidR="00A40086">
        <w:rPr>
          <w:rFonts w:ascii="宋体" w:hAnsi="宋体" w:cs="宋体" w:hint="eastAsia"/>
          <w:sz w:val="24"/>
          <w:szCs w:val="24"/>
        </w:rPr>
        <w:t>报价</w:t>
      </w:r>
      <w:r>
        <w:rPr>
          <w:rFonts w:ascii="宋体" w:hAnsi="宋体" w:cs="宋体" w:hint="eastAsia"/>
          <w:sz w:val="24"/>
          <w:szCs w:val="24"/>
        </w:rPr>
        <w:t>作无效</w:t>
      </w:r>
      <w:r w:rsidR="00A40086">
        <w:rPr>
          <w:rFonts w:ascii="宋体" w:hAnsi="宋体" w:cs="宋体" w:hint="eastAsia"/>
          <w:sz w:val="24"/>
          <w:szCs w:val="24"/>
        </w:rPr>
        <w:t>报价</w:t>
      </w:r>
      <w:r>
        <w:rPr>
          <w:rFonts w:ascii="宋体" w:hAnsi="宋体" w:cs="宋体" w:hint="eastAsia"/>
          <w:sz w:val="24"/>
          <w:szCs w:val="24"/>
        </w:rPr>
        <w:t>，按无效响应处理。</w:t>
      </w:r>
    </w:p>
    <w:p w:rsidR="001A0CBD" w:rsidRDefault="00E65D35" w:rsidP="00E72E4F">
      <w:pPr>
        <w:snapToGrid w:val="0"/>
        <w:spacing w:line="450" w:lineRule="exact"/>
        <w:ind w:firstLineChars="200" w:firstLine="482"/>
        <w:rPr>
          <w:rFonts w:ascii="宋体"/>
          <w:b/>
          <w:bCs/>
          <w:sz w:val="24"/>
          <w:szCs w:val="24"/>
        </w:rPr>
      </w:pPr>
      <w:r>
        <w:rPr>
          <w:rFonts w:ascii="宋体" w:hAnsi="宋体" w:cs="宋体" w:hint="eastAsia"/>
          <w:b/>
          <w:bCs/>
          <w:sz w:val="24"/>
          <w:szCs w:val="24"/>
        </w:rPr>
        <w:t>三、评估步骤</w:t>
      </w:r>
    </w:p>
    <w:p w:rsidR="001A0CBD" w:rsidRDefault="00E65D35" w:rsidP="00E72E4F">
      <w:pPr>
        <w:snapToGrid w:val="0"/>
        <w:spacing w:line="45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、评审步骤规定：</w:t>
      </w:r>
    </w:p>
    <w:p w:rsidR="001A0CBD" w:rsidRDefault="00E65D35" w:rsidP="00E72E4F">
      <w:pPr>
        <w:snapToGrid w:val="0"/>
        <w:spacing w:line="45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t>开技术标</w:t>
      </w:r>
      <w:proofErr w:type="gramEnd"/>
      <w:r>
        <w:rPr>
          <w:rFonts w:ascii="宋体" w:hAnsi="宋体" w:cs="宋体" w:hint="eastAsia"/>
          <w:b/>
          <w:bCs/>
          <w:sz w:val="24"/>
          <w:szCs w:val="24"/>
          <w:lang w:val="zh-CN"/>
        </w:rPr>
        <w:t>，技术标打分结束后再开商务标。</w:t>
      </w:r>
    </w:p>
    <w:p w:rsidR="001A0CBD" w:rsidRDefault="00E65D35" w:rsidP="00E72E4F">
      <w:pPr>
        <w:snapToGrid w:val="0"/>
        <w:spacing w:line="45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1A0CBD" w:rsidRDefault="00E65D35" w:rsidP="00E72E4F">
      <w:pPr>
        <w:snapToGrid w:val="0"/>
        <w:spacing w:line="450" w:lineRule="exact"/>
        <w:ind w:firstLineChars="200" w:firstLine="480"/>
        <w:rPr>
          <w:rFonts w:ascii="宋体"/>
          <w:sz w:val="24"/>
          <w:szCs w:val="24"/>
          <w:lang w:val="zh-CN"/>
        </w:rPr>
      </w:pPr>
      <w:r>
        <w:rPr>
          <w:rFonts w:ascii="宋体" w:hAnsi="宋体" w:cs="宋体" w:hint="eastAsia"/>
          <w:sz w:val="24"/>
          <w:szCs w:val="24"/>
          <w:lang w:val="zh-CN"/>
        </w:rPr>
        <w:lastRenderedPageBreak/>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1A0CBD" w:rsidRDefault="00E65D35" w:rsidP="00E72E4F">
      <w:pPr>
        <w:snapToGrid w:val="0"/>
        <w:spacing w:line="450" w:lineRule="exact"/>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w:t>
      </w:r>
      <w:r>
        <w:rPr>
          <w:rFonts w:ascii="宋体" w:hAnsi="宋体" w:cs="宋体" w:hint="eastAsia"/>
          <w:sz w:val="24"/>
          <w:szCs w:val="24"/>
        </w:rPr>
        <w:t>竞争性磋商</w:t>
      </w:r>
      <w:r w:rsidR="00A40086">
        <w:rPr>
          <w:rFonts w:ascii="宋体" w:hAnsi="宋体" w:cs="宋体" w:hint="eastAsia"/>
          <w:sz w:val="24"/>
          <w:szCs w:val="24"/>
          <w:lang w:val="zh-CN"/>
        </w:rPr>
        <w:t>报价</w:t>
      </w:r>
      <w:r>
        <w:rPr>
          <w:rFonts w:ascii="宋体" w:hAnsi="宋体" w:cs="宋体" w:hint="eastAsia"/>
          <w:sz w:val="24"/>
          <w:szCs w:val="24"/>
          <w:lang w:val="zh-CN"/>
        </w:rPr>
        <w:t>（即首次</w:t>
      </w:r>
      <w:r w:rsidR="00A40086">
        <w:rPr>
          <w:rFonts w:ascii="宋体" w:hAnsi="宋体" w:cs="宋体" w:hint="eastAsia"/>
          <w:sz w:val="24"/>
          <w:szCs w:val="24"/>
          <w:lang w:val="zh-CN"/>
        </w:rPr>
        <w:t>报价</w:t>
      </w:r>
      <w:r>
        <w:rPr>
          <w:rFonts w:ascii="宋体" w:hAnsi="宋体" w:cs="宋体" w:hint="eastAsia"/>
          <w:sz w:val="24"/>
          <w:szCs w:val="24"/>
          <w:lang w:val="zh-CN"/>
        </w:rPr>
        <w:t>）为基础，</w:t>
      </w:r>
      <w:r>
        <w:rPr>
          <w:rFonts w:ascii="宋体" w:hAnsi="宋体" w:cs="宋体" w:hint="eastAsia"/>
          <w:sz w:val="24"/>
          <w:szCs w:val="24"/>
        </w:rPr>
        <w:t>磋商小组与</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应当以书面形式通知所有供应商。</w:t>
      </w:r>
    </w:p>
    <w:p w:rsidR="001A0CBD" w:rsidRDefault="00E65D35" w:rsidP="00E72E4F">
      <w:pPr>
        <w:snapToGrid w:val="0"/>
        <w:spacing w:line="450" w:lineRule="exact"/>
        <w:ind w:firstLineChars="200" w:firstLine="480"/>
        <w:rPr>
          <w:rFonts w:ascii="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告知所有供应商的项目二次（最终）</w:t>
      </w:r>
      <w:r w:rsidR="00A40086">
        <w:rPr>
          <w:rFonts w:ascii="宋体" w:hAnsi="宋体" w:cs="宋体" w:hint="eastAsia"/>
          <w:sz w:val="24"/>
          <w:szCs w:val="24"/>
          <w:lang w:val="zh-CN"/>
        </w:rPr>
        <w:t>报价</w:t>
      </w:r>
      <w:r>
        <w:rPr>
          <w:rFonts w:ascii="宋体" w:hAnsi="宋体" w:cs="宋体" w:hint="eastAsia"/>
          <w:sz w:val="24"/>
          <w:szCs w:val="24"/>
          <w:lang w:val="zh-CN"/>
        </w:rPr>
        <w:t>，并要求所有</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w:t>
      </w:r>
      <w:r w:rsidR="00A40086">
        <w:rPr>
          <w:rFonts w:ascii="宋体" w:hAnsi="宋体" w:cs="宋体" w:hint="eastAsia"/>
          <w:sz w:val="24"/>
          <w:szCs w:val="24"/>
          <w:lang w:val="zh-CN"/>
        </w:rPr>
        <w:t>报价</w:t>
      </w:r>
      <w:r>
        <w:rPr>
          <w:rFonts w:ascii="宋体" w:hAnsi="宋体" w:cs="宋体" w:hint="eastAsia"/>
          <w:sz w:val="24"/>
          <w:szCs w:val="24"/>
          <w:lang w:val="zh-CN"/>
        </w:rPr>
        <w:t>，同时最终</w:t>
      </w:r>
      <w:r w:rsidR="00A40086">
        <w:rPr>
          <w:rFonts w:ascii="宋体" w:hAnsi="宋体" w:cs="宋体" w:hint="eastAsia"/>
          <w:sz w:val="24"/>
          <w:szCs w:val="24"/>
          <w:lang w:val="zh-CN"/>
        </w:rPr>
        <w:t>报价</w:t>
      </w:r>
      <w:r>
        <w:rPr>
          <w:rFonts w:ascii="宋体" w:hAnsi="宋体" w:cs="宋体" w:hint="eastAsia"/>
          <w:sz w:val="24"/>
          <w:szCs w:val="24"/>
          <w:lang w:val="zh-CN"/>
        </w:rPr>
        <w:t>中可包括但不限于如最终澄清方案、有关优惠承诺等。</w:t>
      </w:r>
    </w:p>
    <w:p w:rsidR="001A0CBD" w:rsidRDefault="00E65D35" w:rsidP="00E72E4F">
      <w:pPr>
        <w:snapToGrid w:val="0"/>
        <w:spacing w:line="450" w:lineRule="exact"/>
        <w:ind w:firstLineChars="200" w:firstLine="480"/>
        <w:rPr>
          <w:rFonts w:ascii="宋体" w:hAnsi="宋体" w:cs="宋体"/>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w:t>
      </w:r>
      <w:r w:rsidR="00A40086">
        <w:rPr>
          <w:rFonts w:ascii="宋体" w:hAnsi="宋体" w:cs="宋体" w:hint="eastAsia"/>
          <w:sz w:val="24"/>
          <w:szCs w:val="24"/>
          <w:lang w:val="zh-CN"/>
        </w:rPr>
        <w:t>报价</w:t>
      </w:r>
      <w:r>
        <w:rPr>
          <w:rFonts w:ascii="宋体" w:hAnsi="宋体" w:cs="宋体" w:hint="eastAsia"/>
          <w:sz w:val="24"/>
          <w:szCs w:val="24"/>
          <w:lang w:val="zh-CN"/>
        </w:rPr>
        <w:t>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文件，技术标和价格标部分都能满足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sz w:val="24"/>
          <w:szCs w:val="24"/>
        </w:rPr>
        <w:t>磋商小组</w:t>
      </w:r>
      <w:r>
        <w:rPr>
          <w:rFonts w:ascii="宋体" w:hAnsi="宋体" w:cs="宋体" w:hint="eastAsia"/>
          <w:sz w:val="24"/>
          <w:szCs w:val="24"/>
          <w:lang w:val="zh-CN"/>
        </w:rPr>
        <w:t>将校核后的各供应商的</w:t>
      </w:r>
      <w:r w:rsidR="00A40086">
        <w:rPr>
          <w:rFonts w:ascii="宋体" w:hAnsi="宋体" w:cs="宋体" w:hint="eastAsia"/>
          <w:sz w:val="24"/>
          <w:szCs w:val="24"/>
          <w:lang w:val="zh-CN"/>
        </w:rPr>
        <w:t>报价</w:t>
      </w:r>
      <w:r>
        <w:rPr>
          <w:rFonts w:ascii="宋体" w:hAnsi="宋体" w:cs="宋体" w:hint="eastAsia"/>
          <w:sz w:val="24"/>
          <w:szCs w:val="24"/>
          <w:lang w:val="zh-CN"/>
        </w:rPr>
        <w:t>从低到高排序（</w:t>
      </w:r>
      <w:r>
        <w:rPr>
          <w:rFonts w:ascii="宋体" w:hAnsi="宋体" w:cs="宋体" w:hint="eastAsia"/>
          <w:sz w:val="24"/>
          <w:szCs w:val="24"/>
        </w:rPr>
        <w:t>明显低于成本的，且供应商不能合理说明或者不能提供相关证明材料的</w:t>
      </w:r>
      <w:r w:rsidR="00A40086">
        <w:rPr>
          <w:rFonts w:ascii="宋体" w:hAnsi="宋体" w:cs="宋体" w:hint="eastAsia"/>
          <w:sz w:val="24"/>
          <w:szCs w:val="24"/>
        </w:rPr>
        <w:t>报价</w:t>
      </w:r>
      <w:r>
        <w:rPr>
          <w:rFonts w:ascii="宋体" w:hAnsi="宋体" w:cs="宋体" w:hint="eastAsia"/>
          <w:sz w:val="24"/>
          <w:szCs w:val="24"/>
        </w:rPr>
        <w:t>除外）</w:t>
      </w:r>
      <w:r>
        <w:rPr>
          <w:rFonts w:ascii="宋体" w:hAnsi="宋体" w:cs="宋体" w:hint="eastAsia"/>
          <w:sz w:val="24"/>
          <w:szCs w:val="24"/>
          <w:lang w:val="zh-CN"/>
        </w:rPr>
        <w:t>。</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w:t>
      </w:r>
      <w:r w:rsidR="00A40086">
        <w:rPr>
          <w:rFonts w:ascii="宋体" w:hAnsi="宋体" w:cs="宋体" w:hint="eastAsia"/>
          <w:sz w:val="24"/>
          <w:szCs w:val="24"/>
          <w:lang w:val="zh-CN"/>
        </w:rPr>
        <w:t>报价</w:t>
      </w:r>
      <w:r>
        <w:rPr>
          <w:rFonts w:ascii="宋体" w:hAnsi="宋体" w:cs="宋体" w:hint="eastAsia"/>
          <w:sz w:val="24"/>
          <w:szCs w:val="24"/>
          <w:lang w:val="zh-CN"/>
        </w:rPr>
        <w:t>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1A0CBD" w:rsidRDefault="00E65D35" w:rsidP="00E72E4F">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四、磋商评定结果的方法</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u w:val="single"/>
        </w:rPr>
        <w:t>经磋商确定最终采购需求和提交最后</w:t>
      </w:r>
      <w:r w:rsidR="00A40086">
        <w:rPr>
          <w:rFonts w:ascii="宋体" w:hAnsi="宋体" w:cs="宋体" w:hint="eastAsia"/>
          <w:b/>
          <w:bCs/>
          <w:sz w:val="24"/>
          <w:szCs w:val="24"/>
          <w:u w:val="single"/>
        </w:rPr>
        <w:t>报价</w:t>
      </w:r>
      <w:r>
        <w:rPr>
          <w:rFonts w:ascii="宋体" w:hAnsi="宋体" w:cs="宋体" w:hint="eastAsia"/>
          <w:b/>
          <w:bCs/>
          <w:sz w:val="24"/>
          <w:szCs w:val="24"/>
          <w:u w:val="single"/>
        </w:rPr>
        <w:t>的供应商后，</w:t>
      </w:r>
      <w:r>
        <w:rPr>
          <w:rFonts w:ascii="宋体" w:hAnsi="宋体" w:cs="宋体" w:hint="eastAsia"/>
          <w:sz w:val="24"/>
          <w:szCs w:val="24"/>
        </w:rPr>
        <w:t>由磋商小组采用综合评分法</w:t>
      </w:r>
      <w:r>
        <w:rPr>
          <w:rFonts w:ascii="宋体" w:hAnsi="宋体" w:cs="宋体" w:hint="eastAsia"/>
          <w:b/>
          <w:bCs/>
          <w:sz w:val="24"/>
          <w:szCs w:val="24"/>
          <w:u w:val="single"/>
        </w:rPr>
        <w:t>对提交最后</w:t>
      </w:r>
      <w:r w:rsidR="00A40086">
        <w:rPr>
          <w:rFonts w:ascii="宋体" w:hAnsi="宋体" w:cs="宋体" w:hint="eastAsia"/>
          <w:b/>
          <w:bCs/>
          <w:sz w:val="24"/>
          <w:szCs w:val="24"/>
          <w:u w:val="single"/>
        </w:rPr>
        <w:t>报价</w:t>
      </w:r>
      <w:r>
        <w:rPr>
          <w:rFonts w:ascii="宋体" w:hAnsi="宋体" w:cs="宋体" w:hint="eastAsia"/>
          <w:b/>
          <w:bCs/>
          <w:sz w:val="24"/>
          <w:szCs w:val="24"/>
          <w:u w:val="single"/>
        </w:rPr>
        <w:t>的供应商的响应文件和最后</w:t>
      </w:r>
      <w:r w:rsidR="00A40086">
        <w:rPr>
          <w:rFonts w:ascii="宋体" w:hAnsi="宋体" w:cs="宋体" w:hint="eastAsia"/>
          <w:b/>
          <w:bCs/>
          <w:sz w:val="24"/>
          <w:szCs w:val="24"/>
          <w:u w:val="single"/>
        </w:rPr>
        <w:t>报价</w:t>
      </w:r>
      <w:r>
        <w:rPr>
          <w:rFonts w:ascii="宋体" w:hAnsi="宋体" w:cs="宋体" w:hint="eastAsia"/>
          <w:sz w:val="24"/>
          <w:szCs w:val="24"/>
        </w:rPr>
        <w:t>进行综合评分。</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、评估时，磋商小组各成员应当独立对每个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w:t>
      </w:r>
      <w:r w:rsidR="00A40086">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评估总分值为</w:t>
      </w:r>
      <w:r>
        <w:rPr>
          <w:rFonts w:ascii="宋体" w:hAnsi="宋体" w:cs="宋体"/>
          <w:sz w:val="24"/>
          <w:szCs w:val="24"/>
        </w:rPr>
        <w:t>100</w:t>
      </w:r>
      <w:r>
        <w:rPr>
          <w:rFonts w:ascii="宋体" w:hAnsi="宋体" w:cs="宋体" w:hint="eastAsia"/>
          <w:sz w:val="24"/>
          <w:szCs w:val="24"/>
        </w:rPr>
        <w:t>分。两部分评估因素比重如下：</w:t>
      </w:r>
    </w:p>
    <w:p w:rsidR="001A0CBD" w:rsidRDefault="00E65D35" w:rsidP="00E72E4F">
      <w:pPr>
        <w:snapToGrid w:val="0"/>
        <w:spacing w:line="450" w:lineRule="exact"/>
        <w:ind w:firstLineChars="200" w:firstLine="480"/>
        <w:rPr>
          <w:rFonts w:ascii="宋体"/>
          <w:kern w:val="0"/>
          <w:sz w:val="24"/>
          <w:szCs w:val="24"/>
        </w:rPr>
      </w:pPr>
      <w:r>
        <w:rPr>
          <w:rFonts w:ascii="宋体" w:hAnsi="宋体" w:cs="宋体" w:hint="eastAsia"/>
          <w:kern w:val="0"/>
          <w:sz w:val="24"/>
          <w:szCs w:val="24"/>
        </w:rPr>
        <w:t>技术响应文件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sidR="00C46DA7" w:rsidRPr="00C46DA7">
        <w:rPr>
          <w:rFonts w:ascii="宋体" w:hAnsi="宋体" w:cs="宋体" w:hint="eastAsia"/>
          <w:kern w:val="0"/>
          <w:sz w:val="24"/>
          <w:szCs w:val="24"/>
          <w:u w:val="single"/>
        </w:rPr>
        <w:t xml:space="preserve"> </w:t>
      </w:r>
      <w:r w:rsidR="00986589" w:rsidRPr="00C46DA7">
        <w:rPr>
          <w:rFonts w:ascii="宋体" w:hAnsi="宋体" w:cs="宋体" w:hint="eastAsia"/>
          <w:kern w:val="0"/>
          <w:sz w:val="24"/>
          <w:szCs w:val="24"/>
          <w:u w:val="single"/>
        </w:rPr>
        <w:t>8</w:t>
      </w:r>
      <w:r w:rsidRPr="00C46DA7">
        <w:rPr>
          <w:rFonts w:ascii="宋体" w:hAnsi="宋体" w:cs="宋体" w:hint="eastAsia"/>
          <w:kern w:val="0"/>
          <w:sz w:val="24"/>
          <w:szCs w:val="24"/>
          <w:u w:val="single"/>
        </w:rPr>
        <w:t>0</w:t>
      </w:r>
      <w:r w:rsidRPr="00C46DA7">
        <w:rPr>
          <w:rFonts w:ascii="宋体" w:hAnsi="宋体" w:cs="宋体"/>
          <w:kern w:val="0"/>
          <w:sz w:val="24"/>
          <w:szCs w:val="24"/>
          <w:u w:val="single"/>
        </w:rPr>
        <w:t>%</w:t>
      </w:r>
      <w:r w:rsidRPr="00C46DA7">
        <w:rPr>
          <w:rFonts w:ascii="宋体" w:hAnsi="宋体" w:cs="宋体" w:hint="eastAsia"/>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1A0CBD" w:rsidRDefault="00E65D35" w:rsidP="00E72E4F">
      <w:pPr>
        <w:snapToGrid w:val="0"/>
        <w:spacing w:line="450" w:lineRule="exact"/>
        <w:ind w:firstLineChars="200" w:firstLine="480"/>
        <w:rPr>
          <w:rFonts w:ascii="宋体"/>
          <w:kern w:val="0"/>
          <w:sz w:val="24"/>
          <w:szCs w:val="24"/>
        </w:rPr>
      </w:pPr>
      <w:r>
        <w:rPr>
          <w:rFonts w:ascii="宋体" w:hAnsi="宋体" w:cs="宋体" w:hint="eastAsia"/>
          <w:kern w:val="0"/>
          <w:sz w:val="24"/>
          <w:szCs w:val="24"/>
        </w:rPr>
        <w:t>商务</w:t>
      </w:r>
      <w:r w:rsidR="00A40086">
        <w:rPr>
          <w:rFonts w:ascii="宋体" w:hAnsi="宋体" w:cs="宋体" w:hint="eastAsia"/>
          <w:kern w:val="0"/>
          <w:sz w:val="24"/>
          <w:szCs w:val="24"/>
        </w:rPr>
        <w:t>报价</w:t>
      </w:r>
      <w:r>
        <w:rPr>
          <w:rFonts w:ascii="宋体" w:hAnsi="宋体" w:cs="宋体" w:hint="eastAsia"/>
          <w:kern w:val="0"/>
          <w:sz w:val="24"/>
          <w:szCs w:val="24"/>
        </w:rPr>
        <w:t>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sidR="00C46DA7" w:rsidRPr="00C46DA7">
        <w:rPr>
          <w:rFonts w:ascii="宋体" w:hAnsi="宋体" w:cs="宋体" w:hint="eastAsia"/>
          <w:kern w:val="0"/>
          <w:sz w:val="24"/>
          <w:szCs w:val="24"/>
          <w:u w:val="single"/>
        </w:rPr>
        <w:t xml:space="preserve"> </w:t>
      </w:r>
      <w:r w:rsidR="00986589" w:rsidRPr="00C46DA7">
        <w:rPr>
          <w:rFonts w:ascii="宋体" w:hAnsi="宋体" w:cs="宋体" w:hint="eastAsia"/>
          <w:kern w:val="0"/>
          <w:sz w:val="24"/>
          <w:szCs w:val="24"/>
          <w:u w:val="single"/>
        </w:rPr>
        <w:t>2</w:t>
      </w:r>
      <w:r w:rsidRPr="00C46DA7">
        <w:rPr>
          <w:rFonts w:ascii="宋体" w:hAnsi="宋体" w:cs="宋体" w:hint="eastAsia"/>
          <w:kern w:val="0"/>
          <w:sz w:val="24"/>
          <w:szCs w:val="24"/>
          <w:u w:val="single"/>
        </w:rPr>
        <w:t>0</w:t>
      </w:r>
      <w:r w:rsidRPr="00C46DA7">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1A0CBD" w:rsidRDefault="00E65D35" w:rsidP="00E72E4F">
      <w:pPr>
        <w:snapToGrid w:val="0"/>
        <w:spacing w:line="450" w:lineRule="exact"/>
        <w:ind w:firstLineChars="200" w:firstLine="480"/>
        <w:rPr>
          <w:rFonts w:ascii="宋体"/>
          <w:dstrike/>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1A0CBD" w:rsidRDefault="00E65D35" w:rsidP="00E72E4F">
      <w:pPr>
        <w:snapToGrid w:val="0"/>
        <w:spacing w:line="450" w:lineRule="exact"/>
        <w:ind w:firstLineChars="200" w:firstLine="480"/>
      </w:pPr>
      <w:r>
        <w:rPr>
          <w:rFonts w:ascii="宋体" w:hAnsi="宋体" w:cs="宋体"/>
          <w:sz w:val="24"/>
          <w:szCs w:val="24"/>
        </w:rPr>
        <w:t>5</w:t>
      </w:r>
      <w:r>
        <w:rPr>
          <w:rFonts w:ascii="宋体" w:hAnsi="宋体" w:cs="宋体" w:hint="eastAsia"/>
          <w:sz w:val="24"/>
          <w:szCs w:val="24"/>
        </w:rPr>
        <w:t>、商务</w:t>
      </w:r>
      <w:r w:rsidR="00A40086">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1A0CBD" w:rsidRDefault="00E65D35" w:rsidP="00E72E4F">
      <w:pPr>
        <w:snapToGrid w:val="0"/>
        <w:spacing w:line="450" w:lineRule="exact"/>
        <w:ind w:firstLineChars="192" w:firstLine="461"/>
        <w:rPr>
          <w:rFonts w:ascii="宋体" w:hAnsi="宋体" w:cs="宋体"/>
          <w:kern w:val="0"/>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rPr>
        <w:t>综合得分最高的供应商推荐为项目</w:t>
      </w:r>
      <w:proofErr w:type="gramStart"/>
      <w:r>
        <w:rPr>
          <w:rFonts w:ascii="宋体" w:hAnsi="宋体" w:cs="宋体" w:hint="eastAsia"/>
          <w:kern w:val="0"/>
          <w:sz w:val="24"/>
          <w:szCs w:val="24"/>
        </w:rPr>
        <w:t>预成交</w:t>
      </w:r>
      <w:proofErr w:type="gramEnd"/>
      <w:r>
        <w:rPr>
          <w:rFonts w:ascii="宋体" w:hAnsi="宋体" w:cs="宋体" w:hint="eastAsia"/>
          <w:kern w:val="0"/>
          <w:sz w:val="24"/>
          <w:szCs w:val="24"/>
        </w:rPr>
        <w:t>供应商并出具</w:t>
      </w:r>
      <w:proofErr w:type="gramStart"/>
      <w:r>
        <w:rPr>
          <w:rFonts w:ascii="宋体" w:hAnsi="宋体" w:cs="宋体" w:hint="eastAsia"/>
          <w:kern w:val="0"/>
          <w:sz w:val="24"/>
          <w:szCs w:val="24"/>
        </w:rPr>
        <w:t>评审磋商</w:t>
      </w:r>
      <w:proofErr w:type="gramEnd"/>
      <w:r>
        <w:rPr>
          <w:rFonts w:ascii="宋体" w:hAnsi="宋体" w:cs="宋体" w:hint="eastAsia"/>
          <w:kern w:val="0"/>
          <w:sz w:val="24"/>
          <w:szCs w:val="24"/>
        </w:rPr>
        <w:t>报告。</w:t>
      </w:r>
    </w:p>
    <w:p w:rsidR="001A0CBD" w:rsidRDefault="00E65D35" w:rsidP="00E72E4F">
      <w:pPr>
        <w:snapToGrid w:val="0"/>
        <w:spacing w:line="450" w:lineRule="exact"/>
        <w:ind w:firstLineChars="192" w:firstLine="461"/>
        <w:rPr>
          <w:rFonts w:ascii="宋体"/>
          <w:sz w:val="24"/>
          <w:szCs w:val="24"/>
        </w:rPr>
      </w:pPr>
      <w:r>
        <w:rPr>
          <w:rFonts w:ascii="宋体" w:hAnsi="宋体" w:cs="宋体"/>
          <w:sz w:val="24"/>
          <w:szCs w:val="24"/>
        </w:rPr>
        <w:lastRenderedPageBreak/>
        <w:t>7</w:t>
      </w:r>
      <w:r>
        <w:rPr>
          <w:rFonts w:ascii="宋体" w:hAnsi="宋体" w:cs="宋体" w:hint="eastAsia"/>
          <w:sz w:val="24"/>
          <w:szCs w:val="24"/>
        </w:rPr>
        <w:t>、确定成交候选人的特殊情况处理：</w:t>
      </w:r>
    </w:p>
    <w:p w:rsidR="001A0CBD" w:rsidRDefault="00E65D35" w:rsidP="00E72E4F">
      <w:pPr>
        <w:snapToGrid w:val="0"/>
        <w:spacing w:line="450" w:lineRule="exact"/>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w:t>
      </w:r>
      <w:r w:rsidR="00A40086">
        <w:rPr>
          <w:rFonts w:ascii="宋体" w:hAnsi="宋体" w:cs="宋体" w:hint="eastAsia"/>
          <w:sz w:val="24"/>
          <w:szCs w:val="24"/>
        </w:rPr>
        <w:t>报价</w:t>
      </w:r>
      <w:r>
        <w:rPr>
          <w:rFonts w:ascii="宋体" w:hAnsi="宋体" w:cs="宋体" w:hint="eastAsia"/>
          <w:sz w:val="24"/>
          <w:szCs w:val="24"/>
        </w:rPr>
        <w:t>得分高者优先中标。</w:t>
      </w:r>
    </w:p>
    <w:p w:rsidR="001A0CBD" w:rsidRDefault="00E65D35" w:rsidP="00E72E4F">
      <w:pPr>
        <w:snapToGrid w:val="0"/>
        <w:spacing w:line="450" w:lineRule="exact"/>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w:t>
      </w:r>
      <w:r w:rsidR="00A40086">
        <w:rPr>
          <w:rFonts w:ascii="宋体" w:hAnsi="宋体" w:cs="宋体" w:hint="eastAsia"/>
          <w:sz w:val="24"/>
          <w:szCs w:val="24"/>
        </w:rPr>
        <w:t>报价</w:t>
      </w:r>
      <w:r>
        <w:rPr>
          <w:rFonts w:ascii="宋体" w:hAnsi="宋体" w:cs="宋体" w:hint="eastAsia"/>
          <w:sz w:val="24"/>
          <w:szCs w:val="24"/>
        </w:rPr>
        <w:t>得分相同，则采取现场抽签的方式确定（由供应商按递交响应文件签到顺序号抽签确定）。</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1A0CBD" w:rsidRDefault="00E65D35" w:rsidP="00E72E4F">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五、综合评分评审标准</w:t>
      </w:r>
    </w:p>
    <w:p w:rsidR="00E26531" w:rsidRDefault="00E65D35" w:rsidP="00E72E4F">
      <w:pPr>
        <w:snapToGrid w:val="0"/>
        <w:spacing w:line="450" w:lineRule="exact"/>
        <w:ind w:firstLineChars="98" w:firstLine="236"/>
        <w:outlineLvl w:val="1"/>
        <w:rPr>
          <w:rFonts w:ascii="宋体" w:hAnsi="宋体" w:cs="宋体"/>
          <w:b/>
          <w:sz w:val="24"/>
          <w:szCs w:val="24"/>
        </w:rPr>
      </w:pPr>
      <w:r w:rsidRPr="00ED6D4E">
        <w:rPr>
          <w:rFonts w:ascii="宋体" w:hAnsi="宋体" w:cs="宋体" w:hint="eastAsia"/>
          <w:b/>
          <w:sz w:val="24"/>
          <w:szCs w:val="24"/>
        </w:rPr>
        <w:t>（一）技术磋商响应评审：</w:t>
      </w:r>
      <w:r w:rsidRPr="00C46DA7">
        <w:rPr>
          <w:rFonts w:ascii="宋体" w:hAnsi="宋体" w:cs="宋体" w:hint="eastAsia"/>
          <w:b/>
          <w:sz w:val="24"/>
          <w:szCs w:val="24"/>
        </w:rPr>
        <w:t>（</w:t>
      </w:r>
      <w:r w:rsidR="00986589" w:rsidRPr="00C46DA7">
        <w:rPr>
          <w:rFonts w:ascii="宋体" w:hAnsi="宋体" w:cs="宋体" w:hint="eastAsia"/>
          <w:b/>
          <w:sz w:val="24"/>
          <w:szCs w:val="24"/>
        </w:rPr>
        <w:t>8</w:t>
      </w:r>
      <w:r w:rsidRPr="00C46DA7">
        <w:rPr>
          <w:rFonts w:ascii="宋体" w:hAnsi="宋体" w:cs="宋体" w:hint="eastAsia"/>
          <w:b/>
          <w:sz w:val="24"/>
          <w:szCs w:val="24"/>
        </w:rPr>
        <w:t>0分）</w:t>
      </w:r>
    </w:p>
    <w:tbl>
      <w:tblPr>
        <w:tblW w:w="9784"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668"/>
        <w:gridCol w:w="7938"/>
      </w:tblGrid>
      <w:tr w:rsidR="00C46DA7" w:rsidRPr="00C46DA7" w:rsidTr="004705CC">
        <w:trPr>
          <w:trHeight w:val="429"/>
          <w:tblHeader/>
          <w:jc w:val="center"/>
        </w:trPr>
        <w:tc>
          <w:tcPr>
            <w:tcW w:w="117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kern w:val="0"/>
                <w:sz w:val="24"/>
                <w:szCs w:val="24"/>
              </w:rPr>
            </w:pPr>
            <w:r w:rsidRPr="00C46DA7">
              <w:rPr>
                <w:rFonts w:asciiTheme="majorEastAsia" w:eastAsiaTheme="majorEastAsia" w:hAnsiTheme="majorEastAsia" w:cs="宋体" w:hint="eastAsia"/>
                <w:b/>
                <w:kern w:val="0"/>
                <w:sz w:val="24"/>
                <w:szCs w:val="24"/>
              </w:rPr>
              <w:t xml:space="preserve">评分点名称 </w:t>
            </w:r>
          </w:p>
        </w:tc>
        <w:tc>
          <w:tcPr>
            <w:tcW w:w="66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kern w:val="0"/>
                <w:sz w:val="24"/>
                <w:szCs w:val="24"/>
              </w:rPr>
            </w:pPr>
            <w:r w:rsidRPr="00C46DA7">
              <w:rPr>
                <w:rFonts w:asciiTheme="majorEastAsia" w:eastAsiaTheme="majorEastAsia" w:hAnsiTheme="majorEastAsia" w:cs="宋体" w:hint="eastAsia"/>
                <w:b/>
                <w:kern w:val="0"/>
                <w:sz w:val="24"/>
                <w:szCs w:val="24"/>
              </w:rPr>
              <w:t>分值</w:t>
            </w:r>
          </w:p>
        </w:tc>
        <w:tc>
          <w:tcPr>
            <w:tcW w:w="793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kern w:val="0"/>
                <w:sz w:val="24"/>
                <w:szCs w:val="24"/>
              </w:rPr>
            </w:pPr>
            <w:r w:rsidRPr="00C46DA7">
              <w:rPr>
                <w:rFonts w:asciiTheme="majorEastAsia" w:eastAsiaTheme="majorEastAsia" w:hAnsiTheme="majorEastAsia" w:cs="宋体" w:hint="eastAsia"/>
                <w:b/>
                <w:kern w:val="0"/>
                <w:sz w:val="24"/>
                <w:szCs w:val="24"/>
              </w:rPr>
              <w:t>评审标准</w:t>
            </w:r>
          </w:p>
        </w:tc>
      </w:tr>
      <w:tr w:rsidR="00C46DA7" w:rsidRPr="00C46DA7" w:rsidTr="004705CC">
        <w:trPr>
          <w:trHeight w:val="841"/>
          <w:jc w:val="center"/>
        </w:trPr>
        <w:tc>
          <w:tcPr>
            <w:tcW w:w="117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rPr>
            </w:pPr>
            <w:r w:rsidRPr="00C46DA7">
              <w:rPr>
                <w:rFonts w:asciiTheme="majorEastAsia" w:eastAsiaTheme="majorEastAsia" w:hAnsiTheme="majorEastAsia" w:cs="宋体" w:hint="eastAsia"/>
                <w:b/>
              </w:rPr>
              <w:t>企业</w:t>
            </w:r>
            <w:proofErr w:type="gramStart"/>
            <w:r w:rsidRPr="00C46DA7">
              <w:rPr>
                <w:rFonts w:asciiTheme="majorEastAsia" w:eastAsiaTheme="majorEastAsia" w:hAnsiTheme="majorEastAsia" w:cs="宋体" w:hint="eastAsia"/>
                <w:b/>
              </w:rPr>
              <w:t>综</w:t>
            </w:r>
            <w:proofErr w:type="gramEnd"/>
          </w:p>
          <w:p w:rsidR="00C46DA7" w:rsidRPr="00C46DA7" w:rsidRDefault="00C46DA7" w:rsidP="00C46DA7">
            <w:pPr>
              <w:widowControl/>
              <w:spacing w:line="320" w:lineRule="exact"/>
              <w:jc w:val="center"/>
              <w:rPr>
                <w:rFonts w:asciiTheme="majorEastAsia" w:eastAsiaTheme="majorEastAsia" w:hAnsiTheme="majorEastAsia" w:cs="宋体"/>
                <w:b/>
                <w:color w:val="000000"/>
                <w:kern w:val="0"/>
              </w:rPr>
            </w:pPr>
            <w:proofErr w:type="gramStart"/>
            <w:r w:rsidRPr="00C46DA7">
              <w:rPr>
                <w:rFonts w:asciiTheme="majorEastAsia" w:eastAsiaTheme="majorEastAsia" w:hAnsiTheme="majorEastAsia" w:cs="宋体" w:hint="eastAsia"/>
                <w:b/>
              </w:rPr>
              <w:t>合能力</w:t>
            </w:r>
            <w:proofErr w:type="gramEnd"/>
          </w:p>
        </w:tc>
        <w:tc>
          <w:tcPr>
            <w:tcW w:w="668" w:type="dxa"/>
            <w:vAlign w:val="center"/>
          </w:tcPr>
          <w:p w:rsidR="00C46DA7" w:rsidRPr="00C46DA7" w:rsidRDefault="00C46DA7" w:rsidP="00C46DA7">
            <w:pPr>
              <w:widowControl/>
              <w:snapToGrid w:val="0"/>
              <w:spacing w:line="320" w:lineRule="exact"/>
              <w:jc w:val="center"/>
              <w:rPr>
                <w:rFonts w:asciiTheme="majorEastAsia" w:eastAsiaTheme="majorEastAsia" w:hAnsiTheme="majorEastAsia" w:cs="宋体"/>
                <w:b/>
              </w:rPr>
            </w:pPr>
            <w:r w:rsidRPr="00C46DA7">
              <w:rPr>
                <w:rFonts w:asciiTheme="majorEastAsia" w:eastAsiaTheme="majorEastAsia" w:hAnsiTheme="majorEastAsia" w:cs="宋体"/>
                <w:b/>
              </w:rPr>
              <w:t>28</w:t>
            </w:r>
          </w:p>
        </w:tc>
        <w:tc>
          <w:tcPr>
            <w:tcW w:w="7938" w:type="dxa"/>
            <w:vAlign w:val="center"/>
          </w:tcPr>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1、供应商通过ISO9001质量管理体系认证、ISO27001信息安全管理体系认证、ISO20000服务管理体系认证、ISO45001职业健康安全管理体系认证，每个2分，最多得8分（提供证书复印件加盖公章。）</w:t>
            </w:r>
          </w:p>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2、供应商具备中国网络安全审查技术与认证中心颁发的信息安全风险评估服务资质二级及以上得3分，没有不得分（提供证书复印件加盖公章）。</w:t>
            </w:r>
          </w:p>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3、供应商为高新技术企业的得3分（提供证书复印件加盖公章）。</w:t>
            </w:r>
          </w:p>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4、</w:t>
            </w:r>
            <w:r w:rsidRPr="00C46DA7">
              <w:rPr>
                <w:rFonts w:asciiTheme="majorEastAsia" w:eastAsiaTheme="majorEastAsia" w:hAnsiTheme="majorEastAsia" w:cs="宋体" w:hint="eastAsia"/>
                <w:color w:val="000000"/>
                <w:kern w:val="0"/>
              </w:rPr>
              <w:t>供应商具有国家信息安全测评信息安全服务资质证书得</w:t>
            </w:r>
            <w:r w:rsidRPr="00C46DA7">
              <w:rPr>
                <w:rFonts w:asciiTheme="majorEastAsia" w:eastAsiaTheme="majorEastAsia" w:hAnsiTheme="majorEastAsia" w:cs="宋体"/>
                <w:color w:val="000000"/>
                <w:kern w:val="0"/>
              </w:rPr>
              <w:t>3</w:t>
            </w:r>
            <w:r w:rsidRPr="00C46DA7">
              <w:rPr>
                <w:rFonts w:asciiTheme="majorEastAsia" w:eastAsiaTheme="majorEastAsia" w:hAnsiTheme="majorEastAsia" w:cs="宋体" w:hint="eastAsia"/>
                <w:color w:val="000000"/>
                <w:kern w:val="0"/>
              </w:rPr>
              <w:t>分</w:t>
            </w:r>
            <w:r w:rsidRPr="00C46DA7">
              <w:rPr>
                <w:rFonts w:asciiTheme="majorEastAsia" w:eastAsiaTheme="majorEastAsia" w:hAnsiTheme="majorEastAsia" w:cs="宋体" w:hint="eastAsia"/>
              </w:rPr>
              <w:t>（提供证书复印件加盖公章）。</w:t>
            </w:r>
          </w:p>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5、</w:t>
            </w:r>
            <w:r w:rsidRPr="00C46DA7">
              <w:rPr>
                <w:rFonts w:asciiTheme="majorEastAsia" w:eastAsiaTheme="majorEastAsia" w:hAnsiTheme="majorEastAsia" w:cs="宋体"/>
              </w:rPr>
              <w:t>2020</w:t>
            </w:r>
            <w:r w:rsidRPr="00C46DA7">
              <w:rPr>
                <w:rFonts w:asciiTheme="majorEastAsia" w:eastAsiaTheme="majorEastAsia" w:hAnsiTheme="majorEastAsia" w:cs="宋体" w:hint="eastAsia"/>
              </w:rPr>
              <w:t>年以来参加过国家级网络安全攻防大赛，并获得相关奖项的得5分，没有不得分（提供证明文件加盖公章）。</w:t>
            </w:r>
          </w:p>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6、供应商有信息安全等级保护关键技术国家工程实验室或分实验室作为技术支撑的得6分（提供合作协议证明）；没有不得分。（提供正式的合作协议复印件并加盖供应商公章，原件中标后提交审核）。</w:t>
            </w:r>
          </w:p>
          <w:p w:rsidR="00C46DA7" w:rsidRPr="00C46DA7" w:rsidRDefault="00C46DA7" w:rsidP="00C46DA7">
            <w:pPr>
              <w:widowControl/>
              <w:snapToGrid w:val="0"/>
              <w:spacing w:line="320" w:lineRule="exact"/>
              <w:rPr>
                <w:rFonts w:asciiTheme="majorEastAsia" w:eastAsiaTheme="majorEastAsia" w:hAnsiTheme="majorEastAsia" w:cs="宋体"/>
              </w:rPr>
            </w:pPr>
            <w:r w:rsidRPr="00C46DA7">
              <w:rPr>
                <w:rFonts w:asciiTheme="majorEastAsia" w:eastAsiaTheme="majorEastAsia" w:hAnsiTheme="majorEastAsia" w:cs="宋体" w:hint="eastAsia"/>
              </w:rPr>
              <w:t>证明：以上资质均需提供证书复印件加盖公司公章，没有不得分，原件中标后提交审核。</w:t>
            </w:r>
          </w:p>
        </w:tc>
      </w:tr>
      <w:tr w:rsidR="00C46DA7" w:rsidRPr="00C46DA7" w:rsidTr="004705CC">
        <w:trPr>
          <w:trHeight w:val="3311"/>
          <w:jc w:val="center"/>
        </w:trPr>
        <w:tc>
          <w:tcPr>
            <w:tcW w:w="1178" w:type="dxa"/>
            <w:vAlign w:val="center"/>
          </w:tcPr>
          <w:p w:rsidR="00C46DA7" w:rsidRPr="00C46DA7" w:rsidRDefault="00C46DA7" w:rsidP="00C46DA7">
            <w:pPr>
              <w:spacing w:line="320" w:lineRule="exact"/>
              <w:jc w:val="center"/>
              <w:rPr>
                <w:rFonts w:asciiTheme="majorEastAsia" w:eastAsiaTheme="majorEastAsia" w:hAnsiTheme="majorEastAsia" w:cs="宋体"/>
                <w:b/>
              </w:rPr>
            </w:pPr>
            <w:r w:rsidRPr="00C46DA7">
              <w:rPr>
                <w:rFonts w:asciiTheme="majorEastAsia" w:eastAsiaTheme="majorEastAsia" w:hAnsiTheme="majorEastAsia" w:cs="宋体" w:hint="eastAsia"/>
                <w:b/>
              </w:rPr>
              <w:t>项目小组</w:t>
            </w:r>
          </w:p>
          <w:p w:rsidR="00C46DA7" w:rsidRPr="00C46DA7" w:rsidRDefault="00C46DA7" w:rsidP="00C46DA7">
            <w:pPr>
              <w:spacing w:line="320" w:lineRule="exact"/>
              <w:jc w:val="center"/>
              <w:rPr>
                <w:rFonts w:asciiTheme="majorEastAsia" w:eastAsiaTheme="majorEastAsia" w:hAnsiTheme="majorEastAsia" w:cs="宋体"/>
                <w:b/>
              </w:rPr>
            </w:pPr>
            <w:r w:rsidRPr="00C46DA7">
              <w:rPr>
                <w:rFonts w:asciiTheme="majorEastAsia" w:eastAsiaTheme="majorEastAsia" w:hAnsiTheme="majorEastAsia" w:cs="宋体" w:hint="eastAsia"/>
                <w:b/>
              </w:rPr>
              <w:t>实力</w:t>
            </w:r>
          </w:p>
        </w:tc>
        <w:tc>
          <w:tcPr>
            <w:tcW w:w="66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color w:val="000000"/>
                <w:kern w:val="0"/>
              </w:rPr>
            </w:pPr>
            <w:r w:rsidRPr="00C46DA7">
              <w:rPr>
                <w:rFonts w:asciiTheme="majorEastAsia" w:eastAsiaTheme="majorEastAsia" w:hAnsiTheme="majorEastAsia" w:cs="宋体"/>
                <w:b/>
              </w:rPr>
              <w:t>24</w:t>
            </w:r>
          </w:p>
        </w:tc>
        <w:tc>
          <w:tcPr>
            <w:tcW w:w="7938" w:type="dxa"/>
            <w:vAlign w:val="center"/>
          </w:tcPr>
          <w:p w:rsidR="00C46DA7" w:rsidRPr="00C46DA7" w:rsidRDefault="00366CC7" w:rsidP="00324D6C">
            <w:pPr>
              <w:widowControl/>
              <w:snapToGrid w:val="0"/>
              <w:spacing w:line="320" w:lineRule="exact"/>
              <w:rPr>
                <w:rFonts w:asciiTheme="majorEastAsia" w:eastAsiaTheme="majorEastAsia" w:hAnsiTheme="majorEastAsia"/>
              </w:rPr>
            </w:pPr>
            <w:r>
              <w:rPr>
                <w:rFonts w:asciiTheme="majorEastAsia" w:eastAsiaTheme="majorEastAsia" w:hAnsiTheme="majorEastAsia" w:hint="eastAsia"/>
              </w:rPr>
              <w:t>1</w:t>
            </w:r>
            <w:r w:rsidR="00324D6C">
              <w:rPr>
                <w:rFonts w:asciiTheme="majorEastAsia" w:eastAsiaTheme="majorEastAsia" w:hAnsiTheme="majorEastAsia" w:hint="eastAsia"/>
              </w:rPr>
              <w:t>、</w:t>
            </w:r>
            <w:r w:rsidR="00C46DA7" w:rsidRPr="00C46DA7">
              <w:rPr>
                <w:rFonts w:asciiTheme="majorEastAsia" w:eastAsiaTheme="majorEastAsia" w:hAnsiTheme="majorEastAsia" w:hint="eastAsia"/>
              </w:rPr>
              <w:t>供应商的技术服务成员中</w:t>
            </w:r>
            <w:r w:rsidR="00C46DA7" w:rsidRPr="00C46DA7">
              <w:rPr>
                <w:rFonts w:asciiTheme="majorEastAsia" w:eastAsiaTheme="majorEastAsia" w:hAnsiTheme="majorEastAsia"/>
              </w:rPr>
              <w:t>担任项目经理的人员</w:t>
            </w:r>
            <w:r w:rsidR="00C46DA7" w:rsidRPr="00C46DA7">
              <w:rPr>
                <w:rFonts w:asciiTheme="majorEastAsia" w:eastAsiaTheme="majorEastAsia" w:hAnsiTheme="majorEastAsia" w:hint="eastAsia"/>
              </w:rPr>
              <w:t>具备信息系统安全专业（CISSP）认证得</w:t>
            </w:r>
            <w:r w:rsidR="00C46DA7" w:rsidRPr="00C46DA7">
              <w:rPr>
                <w:rFonts w:asciiTheme="majorEastAsia" w:eastAsiaTheme="majorEastAsia" w:hAnsiTheme="majorEastAsia"/>
              </w:rPr>
              <w:t>3</w:t>
            </w:r>
            <w:r w:rsidR="00C46DA7" w:rsidRPr="00C46DA7">
              <w:rPr>
                <w:rFonts w:asciiTheme="majorEastAsia" w:eastAsiaTheme="majorEastAsia" w:hAnsiTheme="majorEastAsia" w:hint="eastAsia"/>
              </w:rPr>
              <w:t>分；具有国家注册信息安全工程师（CISP）认证得3分；具备国家重要信息系统保护人员证书（CIIP-I）</w:t>
            </w:r>
            <w:r w:rsidR="00C46DA7" w:rsidRPr="00C46DA7">
              <w:rPr>
                <w:rFonts w:asciiTheme="majorEastAsia" w:eastAsiaTheme="majorEastAsia" w:hAnsiTheme="majorEastAsia"/>
              </w:rPr>
              <w:t>的得</w:t>
            </w:r>
            <w:r w:rsidR="00C46DA7" w:rsidRPr="00C46DA7">
              <w:rPr>
                <w:rFonts w:asciiTheme="majorEastAsia" w:eastAsiaTheme="majorEastAsia" w:hAnsiTheme="majorEastAsia" w:hint="eastAsia"/>
              </w:rPr>
              <w:t>3分，具有CISAW信息安全保障人员认证（专业级）的</w:t>
            </w:r>
            <w:r w:rsidR="00C46DA7" w:rsidRPr="00C46DA7">
              <w:rPr>
                <w:rFonts w:asciiTheme="majorEastAsia" w:eastAsiaTheme="majorEastAsia" w:hAnsiTheme="majorEastAsia"/>
              </w:rPr>
              <w:t>得</w:t>
            </w:r>
            <w:r w:rsidR="00C46DA7" w:rsidRPr="00C46DA7">
              <w:rPr>
                <w:rFonts w:asciiTheme="majorEastAsia" w:eastAsiaTheme="majorEastAsia" w:hAnsiTheme="majorEastAsia" w:hint="eastAsia"/>
              </w:rPr>
              <w:t>3分，本项最多得12分。（提供证书复印件加盖公章，原件中标后提交审核，电子</w:t>
            </w:r>
            <w:proofErr w:type="gramStart"/>
            <w:r w:rsidR="00C46DA7" w:rsidRPr="00C46DA7">
              <w:rPr>
                <w:rFonts w:asciiTheme="majorEastAsia" w:eastAsiaTheme="majorEastAsia" w:hAnsiTheme="majorEastAsia" w:hint="eastAsia"/>
              </w:rPr>
              <w:t>档</w:t>
            </w:r>
            <w:proofErr w:type="gramEnd"/>
            <w:r w:rsidR="00C46DA7" w:rsidRPr="00C46DA7">
              <w:rPr>
                <w:rFonts w:asciiTheme="majorEastAsia" w:eastAsiaTheme="majorEastAsia" w:hAnsiTheme="majorEastAsia" w:hint="eastAsia"/>
              </w:rPr>
              <w:t>证书提供查询渠道）。</w:t>
            </w:r>
          </w:p>
          <w:p w:rsidR="00C46DA7" w:rsidRDefault="00366CC7" w:rsidP="00771BDD">
            <w:pPr>
              <w:widowControl/>
              <w:snapToGrid w:val="0"/>
              <w:spacing w:line="320" w:lineRule="exact"/>
              <w:rPr>
                <w:rFonts w:asciiTheme="majorEastAsia" w:eastAsiaTheme="majorEastAsia" w:hAnsiTheme="majorEastAsia"/>
              </w:rPr>
            </w:pPr>
            <w:r>
              <w:rPr>
                <w:rFonts w:asciiTheme="majorEastAsia" w:eastAsiaTheme="majorEastAsia" w:hAnsiTheme="majorEastAsia" w:hint="eastAsia"/>
              </w:rPr>
              <w:t>2</w:t>
            </w:r>
            <w:r w:rsidR="00C46DA7" w:rsidRPr="00C46DA7">
              <w:rPr>
                <w:rFonts w:asciiTheme="majorEastAsia" w:eastAsiaTheme="majorEastAsia" w:hAnsiTheme="majorEastAsia" w:hint="eastAsia"/>
              </w:rPr>
              <w:t>、供应商的技术支撑成员中（</w:t>
            </w:r>
            <w:proofErr w:type="gramStart"/>
            <w:r w:rsidR="00C46DA7" w:rsidRPr="00C46DA7">
              <w:rPr>
                <w:rFonts w:asciiTheme="majorEastAsia" w:eastAsiaTheme="majorEastAsia" w:hAnsiTheme="majorEastAsia" w:hint="eastAsia"/>
              </w:rPr>
              <w:t>除项目</w:t>
            </w:r>
            <w:proofErr w:type="gramEnd"/>
            <w:r w:rsidR="00C46DA7" w:rsidRPr="00C46DA7">
              <w:rPr>
                <w:rFonts w:asciiTheme="majorEastAsia" w:eastAsiaTheme="majorEastAsia" w:hAnsiTheme="majorEastAsia" w:hint="eastAsia"/>
              </w:rPr>
              <w:t>经理外）具有国家注册信息安全工程师（CISP）认证，有一人得</w:t>
            </w:r>
            <w:r w:rsidR="00C46DA7" w:rsidRPr="00C46DA7">
              <w:rPr>
                <w:rFonts w:asciiTheme="majorEastAsia" w:eastAsiaTheme="majorEastAsia" w:hAnsiTheme="majorEastAsia"/>
              </w:rPr>
              <w:t>2</w:t>
            </w:r>
            <w:r w:rsidR="00C46DA7" w:rsidRPr="00C46DA7">
              <w:rPr>
                <w:rFonts w:asciiTheme="majorEastAsia" w:eastAsiaTheme="majorEastAsia" w:hAnsiTheme="majorEastAsia" w:hint="eastAsia"/>
              </w:rPr>
              <w:t>分，最多得</w:t>
            </w:r>
            <w:r w:rsidR="00C46DA7" w:rsidRPr="00C46DA7">
              <w:rPr>
                <w:rFonts w:asciiTheme="majorEastAsia" w:eastAsiaTheme="majorEastAsia" w:hAnsiTheme="majorEastAsia"/>
              </w:rPr>
              <w:t>6</w:t>
            </w:r>
            <w:r w:rsidR="00C46DA7" w:rsidRPr="00C46DA7">
              <w:rPr>
                <w:rFonts w:asciiTheme="majorEastAsia" w:eastAsiaTheme="majorEastAsia" w:hAnsiTheme="majorEastAsia" w:hint="eastAsia"/>
              </w:rPr>
              <w:t>分；具有CISAW信息安全保障人员认证的，有一人得</w:t>
            </w:r>
            <w:r w:rsidR="00C46DA7" w:rsidRPr="00C46DA7">
              <w:rPr>
                <w:rFonts w:asciiTheme="majorEastAsia" w:eastAsiaTheme="majorEastAsia" w:hAnsiTheme="majorEastAsia"/>
              </w:rPr>
              <w:t>2</w:t>
            </w:r>
            <w:r w:rsidR="00C46DA7" w:rsidRPr="00C46DA7">
              <w:rPr>
                <w:rFonts w:asciiTheme="majorEastAsia" w:eastAsiaTheme="majorEastAsia" w:hAnsiTheme="majorEastAsia" w:hint="eastAsia"/>
              </w:rPr>
              <w:t>分，最多得</w:t>
            </w:r>
            <w:r w:rsidR="00C46DA7" w:rsidRPr="00C46DA7">
              <w:rPr>
                <w:rFonts w:asciiTheme="majorEastAsia" w:eastAsiaTheme="majorEastAsia" w:hAnsiTheme="majorEastAsia"/>
              </w:rPr>
              <w:t>6</w:t>
            </w:r>
            <w:r w:rsidR="00C46DA7" w:rsidRPr="00C46DA7">
              <w:rPr>
                <w:rFonts w:asciiTheme="majorEastAsia" w:eastAsiaTheme="majorEastAsia" w:hAnsiTheme="majorEastAsia" w:hint="eastAsia"/>
              </w:rPr>
              <w:t>分；本项最多得12分，没有不得分（提供证书复印件加盖公章，原件中标后提交审核，电子</w:t>
            </w:r>
            <w:proofErr w:type="gramStart"/>
            <w:r w:rsidR="00C46DA7" w:rsidRPr="00C46DA7">
              <w:rPr>
                <w:rFonts w:asciiTheme="majorEastAsia" w:eastAsiaTheme="majorEastAsia" w:hAnsiTheme="majorEastAsia" w:hint="eastAsia"/>
              </w:rPr>
              <w:t>档</w:t>
            </w:r>
            <w:proofErr w:type="gramEnd"/>
            <w:r w:rsidR="00C46DA7" w:rsidRPr="00C46DA7">
              <w:rPr>
                <w:rFonts w:asciiTheme="majorEastAsia" w:eastAsiaTheme="majorEastAsia" w:hAnsiTheme="majorEastAsia" w:hint="eastAsia"/>
              </w:rPr>
              <w:t>证书提供查询渠道）。</w:t>
            </w:r>
          </w:p>
          <w:p w:rsidR="00366CC7" w:rsidRPr="002D6876" w:rsidRDefault="00366CC7" w:rsidP="00771BDD">
            <w:pPr>
              <w:widowControl/>
              <w:snapToGrid w:val="0"/>
              <w:spacing w:line="320" w:lineRule="exact"/>
              <w:rPr>
                <w:rFonts w:asciiTheme="majorEastAsia" w:eastAsiaTheme="majorEastAsia" w:hAnsiTheme="majorEastAsia"/>
              </w:rPr>
            </w:pPr>
            <w:r w:rsidRPr="002D6876">
              <w:rPr>
                <w:rFonts w:asciiTheme="majorEastAsia" w:eastAsiaTheme="majorEastAsia" w:hAnsiTheme="majorEastAsia" w:hint="eastAsia"/>
              </w:rPr>
              <w:t>拟派的技术团队人员名单须与资格审查材料中提供的人员名单一致，否则不得分。</w:t>
            </w:r>
          </w:p>
        </w:tc>
      </w:tr>
      <w:tr w:rsidR="00C46DA7" w:rsidRPr="00C46DA7" w:rsidTr="004705CC">
        <w:trPr>
          <w:trHeight w:val="841"/>
          <w:jc w:val="center"/>
        </w:trPr>
        <w:tc>
          <w:tcPr>
            <w:tcW w:w="117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color w:val="000000"/>
                <w:kern w:val="0"/>
              </w:rPr>
            </w:pPr>
            <w:r w:rsidRPr="00C46DA7">
              <w:rPr>
                <w:rFonts w:asciiTheme="majorEastAsia" w:eastAsiaTheme="majorEastAsia" w:hAnsiTheme="majorEastAsia" w:cs="宋体" w:hint="eastAsia"/>
                <w:b/>
              </w:rPr>
              <w:t>方案</w:t>
            </w:r>
          </w:p>
        </w:tc>
        <w:tc>
          <w:tcPr>
            <w:tcW w:w="66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color w:val="000000"/>
                <w:kern w:val="0"/>
              </w:rPr>
            </w:pPr>
            <w:r w:rsidRPr="00C46DA7">
              <w:rPr>
                <w:rFonts w:asciiTheme="majorEastAsia" w:eastAsiaTheme="majorEastAsia" w:hAnsiTheme="majorEastAsia" w:cs="宋体"/>
                <w:b/>
              </w:rPr>
              <w:t>15</w:t>
            </w:r>
          </w:p>
        </w:tc>
        <w:tc>
          <w:tcPr>
            <w:tcW w:w="7938" w:type="dxa"/>
            <w:vAlign w:val="center"/>
          </w:tcPr>
          <w:p w:rsidR="00C46DA7" w:rsidRPr="00C46DA7" w:rsidRDefault="00C46DA7" w:rsidP="00C46DA7">
            <w:pPr>
              <w:widowControl/>
              <w:snapToGrid w:val="0"/>
              <w:spacing w:line="320" w:lineRule="exact"/>
              <w:rPr>
                <w:rFonts w:asciiTheme="majorEastAsia" w:eastAsiaTheme="majorEastAsia" w:hAnsiTheme="majorEastAsia"/>
              </w:rPr>
            </w:pPr>
            <w:r w:rsidRPr="00C46DA7">
              <w:rPr>
                <w:rFonts w:asciiTheme="majorEastAsia" w:eastAsiaTheme="majorEastAsia" w:hAnsiTheme="majorEastAsia" w:cs="宋体" w:hint="eastAsia"/>
                <w:color w:val="000000"/>
                <w:kern w:val="0"/>
              </w:rPr>
              <w:t>供应商根据采购需求进行网络</w:t>
            </w:r>
            <w:proofErr w:type="gramStart"/>
            <w:r w:rsidRPr="00C46DA7">
              <w:rPr>
                <w:rFonts w:asciiTheme="majorEastAsia" w:eastAsiaTheme="majorEastAsia" w:hAnsiTheme="majorEastAsia" w:cs="宋体" w:hint="eastAsia"/>
                <w:color w:val="000000"/>
                <w:kern w:val="0"/>
              </w:rPr>
              <w:t>安全运</w:t>
            </w:r>
            <w:proofErr w:type="gramEnd"/>
            <w:r w:rsidRPr="00C46DA7">
              <w:rPr>
                <w:rFonts w:asciiTheme="majorEastAsia" w:eastAsiaTheme="majorEastAsia" w:hAnsiTheme="majorEastAsia" w:cs="宋体" w:hint="eastAsia"/>
                <w:color w:val="000000"/>
                <w:kern w:val="0"/>
              </w:rPr>
              <w:t>维服务方案的设计，方案内容优于或完全响应，能结合项目实际情况，提出较完善的业务连续性方案，最贴近采购人系统现状、最科学合理的方案得11-15分；方案内容完全响应，基本符合规范要求，基本贴近采购人</w:t>
            </w:r>
            <w:r w:rsidRPr="00C46DA7">
              <w:rPr>
                <w:rFonts w:asciiTheme="majorEastAsia" w:eastAsiaTheme="majorEastAsia" w:hAnsiTheme="majorEastAsia" w:cs="宋体" w:hint="eastAsia"/>
                <w:color w:val="000000"/>
                <w:kern w:val="0"/>
              </w:rPr>
              <w:lastRenderedPageBreak/>
              <w:t>系统现状、基本科学合理的方案得6-10分；方案较简单，内容响应不完整，重复罗列采购文件的要求得0-5分</w:t>
            </w:r>
          </w:p>
        </w:tc>
      </w:tr>
      <w:tr w:rsidR="00C46DA7" w:rsidRPr="00C46DA7" w:rsidTr="004705CC">
        <w:trPr>
          <w:trHeight w:val="952"/>
          <w:jc w:val="center"/>
        </w:trPr>
        <w:tc>
          <w:tcPr>
            <w:tcW w:w="1178" w:type="dxa"/>
            <w:vAlign w:val="center"/>
          </w:tcPr>
          <w:p w:rsidR="00C46DA7" w:rsidRPr="00C46DA7" w:rsidRDefault="00C46DA7" w:rsidP="00C46DA7">
            <w:pPr>
              <w:spacing w:line="320" w:lineRule="exact"/>
              <w:jc w:val="center"/>
              <w:rPr>
                <w:rFonts w:asciiTheme="majorEastAsia" w:eastAsiaTheme="majorEastAsia" w:hAnsiTheme="majorEastAsia" w:cs="宋体"/>
                <w:b/>
              </w:rPr>
            </w:pPr>
            <w:r w:rsidRPr="00C46DA7">
              <w:rPr>
                <w:rFonts w:asciiTheme="majorEastAsia" w:eastAsiaTheme="majorEastAsia" w:hAnsiTheme="majorEastAsia" w:cs="宋体" w:hint="eastAsia"/>
                <w:b/>
              </w:rPr>
              <w:lastRenderedPageBreak/>
              <w:t>应急到场响应时间</w:t>
            </w:r>
          </w:p>
        </w:tc>
        <w:tc>
          <w:tcPr>
            <w:tcW w:w="66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color w:val="000000"/>
                <w:kern w:val="0"/>
              </w:rPr>
            </w:pPr>
            <w:r w:rsidRPr="00C46DA7">
              <w:rPr>
                <w:rFonts w:asciiTheme="majorEastAsia" w:eastAsiaTheme="majorEastAsia" w:hAnsiTheme="majorEastAsia" w:cs="宋体" w:hint="eastAsia"/>
                <w:b/>
                <w:color w:val="000000"/>
              </w:rPr>
              <w:t>5</w:t>
            </w:r>
          </w:p>
        </w:tc>
        <w:tc>
          <w:tcPr>
            <w:tcW w:w="7938" w:type="dxa"/>
            <w:vAlign w:val="center"/>
          </w:tcPr>
          <w:p w:rsidR="00C46DA7" w:rsidRPr="00C46DA7" w:rsidRDefault="00C46DA7" w:rsidP="00C46DA7">
            <w:pPr>
              <w:widowControl/>
              <w:snapToGrid w:val="0"/>
              <w:spacing w:line="320" w:lineRule="exact"/>
              <w:rPr>
                <w:rFonts w:asciiTheme="majorEastAsia" w:eastAsiaTheme="majorEastAsia" w:hAnsiTheme="majorEastAsia"/>
              </w:rPr>
            </w:pPr>
            <w:r w:rsidRPr="00C46DA7">
              <w:rPr>
                <w:rFonts w:asciiTheme="majorEastAsia" w:eastAsiaTheme="majorEastAsia" w:hAnsiTheme="majorEastAsia" w:hint="eastAsia"/>
              </w:rPr>
              <w:t>供应商应当具备7*24小时响应能力；安全事件应急到场时间在</w:t>
            </w:r>
            <w:r w:rsidRPr="00C46DA7">
              <w:rPr>
                <w:rFonts w:asciiTheme="majorEastAsia" w:eastAsiaTheme="majorEastAsia" w:hAnsiTheme="majorEastAsia"/>
              </w:rPr>
              <w:t>0.5</w:t>
            </w:r>
            <w:r w:rsidRPr="00C46DA7">
              <w:rPr>
                <w:rFonts w:asciiTheme="majorEastAsia" w:eastAsiaTheme="majorEastAsia" w:hAnsiTheme="majorEastAsia" w:hint="eastAsia"/>
              </w:rPr>
              <w:t>小时内的得</w:t>
            </w:r>
            <w:r w:rsidRPr="00C46DA7">
              <w:rPr>
                <w:rFonts w:asciiTheme="majorEastAsia" w:eastAsiaTheme="majorEastAsia" w:hAnsiTheme="majorEastAsia"/>
              </w:rPr>
              <w:t>5</w:t>
            </w:r>
            <w:r w:rsidRPr="00C46DA7">
              <w:rPr>
                <w:rFonts w:asciiTheme="majorEastAsia" w:eastAsiaTheme="majorEastAsia" w:hAnsiTheme="majorEastAsia" w:hint="eastAsia"/>
              </w:rPr>
              <w:t>分；1小时内到场的得</w:t>
            </w:r>
            <w:r w:rsidRPr="00C46DA7">
              <w:rPr>
                <w:rFonts w:asciiTheme="majorEastAsia" w:eastAsiaTheme="majorEastAsia" w:hAnsiTheme="majorEastAsia"/>
              </w:rPr>
              <w:t>3</w:t>
            </w:r>
            <w:r w:rsidRPr="00C46DA7">
              <w:rPr>
                <w:rFonts w:asciiTheme="majorEastAsia" w:eastAsiaTheme="majorEastAsia" w:hAnsiTheme="majorEastAsia" w:hint="eastAsia"/>
              </w:rPr>
              <w:t>分；2小时内到场的得1分；超过2小时的不得分。</w:t>
            </w:r>
          </w:p>
          <w:p w:rsidR="00C46DA7" w:rsidRPr="00C46DA7" w:rsidRDefault="00C46DA7" w:rsidP="00C46DA7">
            <w:pPr>
              <w:widowControl/>
              <w:snapToGrid w:val="0"/>
              <w:spacing w:line="320" w:lineRule="exact"/>
              <w:rPr>
                <w:rFonts w:asciiTheme="majorEastAsia" w:eastAsiaTheme="majorEastAsia" w:hAnsiTheme="majorEastAsia"/>
              </w:rPr>
            </w:pPr>
            <w:r w:rsidRPr="00C46DA7">
              <w:rPr>
                <w:rFonts w:asciiTheme="majorEastAsia" w:eastAsiaTheme="majorEastAsia" w:hAnsiTheme="majorEastAsia" w:hint="eastAsia"/>
              </w:rPr>
              <w:t>提供应急响应承诺函，安全事件应急响应服务时间以投标企业注册地址至采购人主流导航地图截图为准。</w:t>
            </w:r>
          </w:p>
        </w:tc>
      </w:tr>
      <w:tr w:rsidR="00C46DA7" w:rsidRPr="00C46DA7" w:rsidTr="004705CC">
        <w:trPr>
          <w:trHeight w:val="1124"/>
          <w:jc w:val="center"/>
        </w:trPr>
        <w:tc>
          <w:tcPr>
            <w:tcW w:w="1178" w:type="dxa"/>
            <w:vAlign w:val="center"/>
          </w:tcPr>
          <w:p w:rsidR="00C46DA7" w:rsidRPr="00C46DA7" w:rsidRDefault="00C46DA7" w:rsidP="00C46DA7">
            <w:pPr>
              <w:spacing w:line="320" w:lineRule="exact"/>
              <w:jc w:val="center"/>
              <w:rPr>
                <w:rFonts w:asciiTheme="majorEastAsia" w:eastAsiaTheme="majorEastAsia" w:hAnsiTheme="majorEastAsia" w:cs="宋体"/>
                <w:b/>
              </w:rPr>
            </w:pPr>
            <w:r w:rsidRPr="00C46DA7">
              <w:rPr>
                <w:rFonts w:asciiTheme="majorEastAsia" w:eastAsiaTheme="majorEastAsia" w:hAnsiTheme="majorEastAsia" w:cs="宋体" w:hint="eastAsia"/>
                <w:b/>
              </w:rPr>
              <w:t>成功案例</w:t>
            </w:r>
          </w:p>
        </w:tc>
        <w:tc>
          <w:tcPr>
            <w:tcW w:w="668" w:type="dxa"/>
            <w:vAlign w:val="center"/>
          </w:tcPr>
          <w:p w:rsidR="00C46DA7" w:rsidRPr="00C46DA7" w:rsidRDefault="00C46DA7" w:rsidP="00C46DA7">
            <w:pPr>
              <w:widowControl/>
              <w:spacing w:line="320" w:lineRule="exact"/>
              <w:jc w:val="center"/>
              <w:rPr>
                <w:rFonts w:asciiTheme="majorEastAsia" w:eastAsiaTheme="majorEastAsia" w:hAnsiTheme="majorEastAsia" w:cs="宋体"/>
                <w:b/>
                <w:color w:val="000000"/>
                <w:kern w:val="0"/>
              </w:rPr>
            </w:pPr>
            <w:r w:rsidRPr="00C46DA7">
              <w:rPr>
                <w:rFonts w:asciiTheme="majorEastAsia" w:eastAsiaTheme="majorEastAsia" w:hAnsiTheme="majorEastAsia" w:cs="宋体"/>
                <w:b/>
                <w:color w:val="000000"/>
                <w:kern w:val="0"/>
              </w:rPr>
              <w:t>8</w:t>
            </w:r>
          </w:p>
        </w:tc>
        <w:tc>
          <w:tcPr>
            <w:tcW w:w="7938" w:type="dxa"/>
            <w:vAlign w:val="center"/>
          </w:tcPr>
          <w:p w:rsidR="00C46DA7" w:rsidRPr="00C46DA7" w:rsidRDefault="00C46DA7" w:rsidP="00C46DA7">
            <w:pPr>
              <w:widowControl/>
              <w:snapToGrid w:val="0"/>
              <w:spacing w:line="320" w:lineRule="exact"/>
              <w:rPr>
                <w:rFonts w:asciiTheme="majorEastAsia" w:eastAsiaTheme="majorEastAsia" w:hAnsiTheme="majorEastAsia"/>
              </w:rPr>
            </w:pPr>
            <w:r w:rsidRPr="00C46DA7">
              <w:rPr>
                <w:rFonts w:asciiTheme="majorEastAsia" w:eastAsiaTheme="majorEastAsia" w:hAnsiTheme="majorEastAsia" w:hint="eastAsia"/>
              </w:rPr>
              <w:t>提供</w:t>
            </w:r>
            <w:r w:rsidRPr="00C46DA7">
              <w:rPr>
                <w:rFonts w:asciiTheme="majorEastAsia" w:eastAsiaTheme="majorEastAsia" w:hAnsiTheme="majorEastAsia"/>
              </w:rPr>
              <w:t>2020</w:t>
            </w:r>
            <w:r w:rsidRPr="00C46DA7">
              <w:rPr>
                <w:rFonts w:asciiTheme="majorEastAsia" w:eastAsiaTheme="majorEastAsia" w:hAnsiTheme="majorEastAsia" w:hint="eastAsia"/>
              </w:rPr>
              <w:t>年以来网络</w:t>
            </w:r>
            <w:proofErr w:type="gramStart"/>
            <w:r w:rsidRPr="00C46DA7">
              <w:rPr>
                <w:rFonts w:asciiTheme="majorEastAsia" w:eastAsiaTheme="majorEastAsia" w:hAnsiTheme="majorEastAsia" w:hint="eastAsia"/>
              </w:rPr>
              <w:t>安全运</w:t>
            </w:r>
            <w:proofErr w:type="gramEnd"/>
            <w:r w:rsidRPr="00C46DA7">
              <w:rPr>
                <w:rFonts w:asciiTheme="majorEastAsia" w:eastAsiaTheme="majorEastAsia" w:hAnsiTheme="majorEastAsia" w:hint="eastAsia"/>
              </w:rPr>
              <w:t>维服务案例（服务内容需包含驻场服务）合同复印件加盖公章。每提供一份，得2分，最高</w:t>
            </w:r>
            <w:r w:rsidRPr="00C46DA7">
              <w:rPr>
                <w:rFonts w:asciiTheme="majorEastAsia" w:eastAsiaTheme="majorEastAsia" w:hAnsiTheme="majorEastAsia"/>
              </w:rPr>
              <w:t>8</w:t>
            </w:r>
            <w:r w:rsidRPr="00C46DA7">
              <w:rPr>
                <w:rFonts w:asciiTheme="majorEastAsia" w:eastAsiaTheme="majorEastAsia" w:hAnsiTheme="majorEastAsia" w:hint="eastAsia"/>
              </w:rPr>
              <w:t>分；</w:t>
            </w:r>
          </w:p>
          <w:p w:rsidR="00C46DA7" w:rsidRPr="00C46DA7" w:rsidRDefault="00C46DA7" w:rsidP="00C46DA7">
            <w:pPr>
              <w:widowControl/>
              <w:snapToGrid w:val="0"/>
              <w:spacing w:line="320" w:lineRule="exact"/>
              <w:jc w:val="left"/>
              <w:rPr>
                <w:rFonts w:asciiTheme="majorEastAsia" w:eastAsiaTheme="majorEastAsia" w:hAnsiTheme="majorEastAsia"/>
              </w:rPr>
            </w:pPr>
            <w:r w:rsidRPr="00C46DA7">
              <w:rPr>
                <w:rFonts w:asciiTheme="majorEastAsia" w:eastAsiaTheme="majorEastAsia" w:hAnsiTheme="majorEastAsia" w:hint="eastAsia"/>
              </w:rPr>
              <w:t>需提供合同复印件并加盖公章。</w:t>
            </w:r>
          </w:p>
        </w:tc>
      </w:tr>
    </w:tbl>
    <w:p w:rsidR="00E26531" w:rsidRDefault="00E26531" w:rsidP="00E72E4F">
      <w:pPr>
        <w:snapToGrid w:val="0"/>
        <w:spacing w:line="450" w:lineRule="exact"/>
        <w:ind w:firstLineChars="200" w:firstLine="480"/>
        <w:outlineLvl w:val="1"/>
        <w:rPr>
          <w:rFonts w:ascii="宋体" w:hAnsi="宋体" w:cs="仿宋"/>
          <w:sz w:val="24"/>
          <w:szCs w:val="24"/>
        </w:rPr>
      </w:pPr>
      <w:r w:rsidRPr="00E26531">
        <w:rPr>
          <w:rFonts w:ascii="宋体" w:hAnsi="宋体" w:cs="仿宋" w:hint="eastAsia"/>
          <w:sz w:val="24"/>
          <w:szCs w:val="24"/>
        </w:rPr>
        <w:t xml:space="preserve">以上佐证材料须提供加盖公章的相关证明材料的复印件，业绩时间以合同为准，奖项时间以证书颁发时间为准。 </w:t>
      </w:r>
    </w:p>
    <w:p w:rsidR="00E26531" w:rsidRPr="00B50E8C" w:rsidRDefault="00E26531" w:rsidP="00E72E4F">
      <w:pPr>
        <w:snapToGrid w:val="0"/>
        <w:spacing w:line="450" w:lineRule="exact"/>
        <w:ind w:firstLineChars="200" w:firstLine="480"/>
        <w:outlineLvl w:val="1"/>
        <w:rPr>
          <w:rFonts w:ascii="宋体" w:hAnsi="宋体" w:cs="仿宋"/>
          <w:b/>
          <w:sz w:val="24"/>
          <w:szCs w:val="24"/>
        </w:rPr>
      </w:pPr>
      <w:r w:rsidRPr="00E26531">
        <w:rPr>
          <w:rFonts w:ascii="宋体" w:hAnsi="宋体" w:cs="仿宋" w:hint="eastAsia"/>
          <w:sz w:val="24"/>
          <w:szCs w:val="24"/>
        </w:rPr>
        <w:t xml:space="preserve"> </w:t>
      </w:r>
      <w:bookmarkStart w:id="61" w:name="_Toc94585343"/>
      <w:bookmarkStart w:id="62" w:name="_Toc363573858"/>
      <w:bookmarkEnd w:id="52"/>
      <w:bookmarkEnd w:id="53"/>
      <w:bookmarkEnd w:id="54"/>
      <w:bookmarkEnd w:id="55"/>
      <w:bookmarkEnd w:id="56"/>
      <w:bookmarkEnd w:id="57"/>
      <w:bookmarkEnd w:id="58"/>
      <w:bookmarkEnd w:id="59"/>
      <w:r w:rsidRPr="00E26531">
        <w:rPr>
          <w:rFonts w:ascii="宋体" w:hAnsi="宋体" w:cs="仿宋" w:hint="eastAsia"/>
          <w:b/>
          <w:sz w:val="24"/>
          <w:szCs w:val="24"/>
        </w:rPr>
        <w:t>（二）商务标评分：</w:t>
      </w:r>
      <w:r w:rsidRPr="00B50E8C">
        <w:rPr>
          <w:rFonts w:ascii="宋体" w:hAnsi="宋体" w:cs="仿宋" w:hint="eastAsia"/>
          <w:b/>
          <w:sz w:val="24"/>
          <w:szCs w:val="24"/>
        </w:rPr>
        <w:t>（20分）</w:t>
      </w:r>
    </w:p>
    <w:p w:rsidR="00E26531" w:rsidRPr="00E26531" w:rsidRDefault="00E26531" w:rsidP="00E72E4F">
      <w:pPr>
        <w:snapToGrid w:val="0"/>
        <w:spacing w:line="450" w:lineRule="exact"/>
        <w:ind w:firstLineChars="200" w:firstLine="480"/>
        <w:rPr>
          <w:rFonts w:ascii="宋体" w:hAnsi="宋体" w:cs="仿宋"/>
          <w:sz w:val="24"/>
          <w:szCs w:val="24"/>
        </w:rPr>
      </w:pPr>
      <w:r w:rsidRPr="00E26531">
        <w:rPr>
          <w:rFonts w:ascii="宋体" w:hAnsi="宋体" w:cs="仿宋" w:hint="eastAsia"/>
          <w:sz w:val="24"/>
          <w:szCs w:val="24"/>
        </w:rPr>
        <w:t>1、本次项目最高限价为</w:t>
      </w:r>
      <w:r w:rsidRPr="00E26531">
        <w:rPr>
          <w:rFonts w:ascii="宋体" w:hAnsi="宋体" w:cs="仿宋" w:hint="eastAsia"/>
          <w:sz w:val="24"/>
          <w:szCs w:val="24"/>
          <w:u w:val="single"/>
        </w:rPr>
        <w:t>15</w:t>
      </w:r>
      <w:r w:rsidRPr="00E26531">
        <w:rPr>
          <w:rFonts w:ascii="宋体" w:hAnsi="宋体" w:cs="仿宋" w:hint="eastAsia"/>
          <w:sz w:val="24"/>
          <w:szCs w:val="24"/>
        </w:rPr>
        <w:t>万元/年，超过限价作</w:t>
      </w:r>
      <w:proofErr w:type="gramStart"/>
      <w:r w:rsidRPr="00E26531">
        <w:rPr>
          <w:rFonts w:ascii="宋体" w:hAnsi="宋体" w:cs="仿宋" w:hint="eastAsia"/>
          <w:sz w:val="24"/>
          <w:szCs w:val="24"/>
        </w:rPr>
        <w:t>无效</w:t>
      </w:r>
      <w:r w:rsidR="00E72E4F">
        <w:rPr>
          <w:rFonts w:ascii="宋体" w:hAnsi="宋体" w:cs="仿宋" w:hint="eastAsia"/>
          <w:sz w:val="24"/>
          <w:szCs w:val="24"/>
        </w:rPr>
        <w:t>磋商</w:t>
      </w:r>
      <w:proofErr w:type="gramEnd"/>
      <w:r w:rsidRPr="00E26531">
        <w:rPr>
          <w:rFonts w:ascii="宋体" w:hAnsi="宋体" w:cs="仿宋" w:hint="eastAsia"/>
          <w:sz w:val="24"/>
          <w:szCs w:val="24"/>
        </w:rPr>
        <w:t>处理。</w:t>
      </w:r>
    </w:p>
    <w:p w:rsidR="00E26531" w:rsidRPr="00E26531" w:rsidRDefault="00E26531" w:rsidP="00E72E4F">
      <w:pPr>
        <w:snapToGrid w:val="0"/>
        <w:spacing w:line="450" w:lineRule="exact"/>
        <w:ind w:firstLineChars="200" w:firstLine="480"/>
        <w:rPr>
          <w:rFonts w:ascii="宋体" w:hAnsi="宋体" w:cs="仿宋"/>
          <w:sz w:val="24"/>
          <w:szCs w:val="24"/>
        </w:rPr>
      </w:pPr>
      <w:r w:rsidRPr="00E26531">
        <w:rPr>
          <w:rFonts w:ascii="宋体" w:hAnsi="宋体" w:cs="仿宋" w:hint="eastAsia"/>
          <w:sz w:val="24"/>
          <w:szCs w:val="24"/>
        </w:rPr>
        <w:t>2、所有有效报价的最低价为评标基准价。</w:t>
      </w:r>
    </w:p>
    <w:p w:rsidR="00E26531" w:rsidRPr="00E26531" w:rsidRDefault="00E26531" w:rsidP="00E72E4F">
      <w:pPr>
        <w:snapToGrid w:val="0"/>
        <w:spacing w:line="450" w:lineRule="exact"/>
        <w:ind w:firstLineChars="200" w:firstLine="480"/>
        <w:rPr>
          <w:rFonts w:ascii="宋体" w:hAnsi="宋体" w:cs="仿宋"/>
          <w:sz w:val="24"/>
          <w:szCs w:val="24"/>
        </w:rPr>
      </w:pPr>
      <w:r w:rsidRPr="00E26531">
        <w:rPr>
          <w:rFonts w:ascii="宋体" w:hAnsi="宋体" w:cs="仿宋" w:hint="eastAsia"/>
          <w:sz w:val="24"/>
          <w:szCs w:val="24"/>
        </w:rPr>
        <w:t>3、其他</w:t>
      </w:r>
      <w:r w:rsidR="001D41E7">
        <w:rPr>
          <w:rFonts w:ascii="宋体" w:hAnsi="宋体" w:cs="仿宋" w:hint="eastAsia"/>
          <w:sz w:val="24"/>
          <w:szCs w:val="24"/>
        </w:rPr>
        <w:t>响应供应商</w:t>
      </w:r>
      <w:r w:rsidRPr="00E26531">
        <w:rPr>
          <w:rFonts w:ascii="宋体" w:hAnsi="宋体" w:cs="仿宋" w:hint="eastAsia"/>
          <w:sz w:val="24"/>
          <w:szCs w:val="24"/>
        </w:rPr>
        <w:t>的商务报价响应得分分别按照下列公式计算：</w:t>
      </w:r>
    </w:p>
    <w:p w:rsidR="00E26531" w:rsidRPr="00E26531" w:rsidRDefault="00E26531" w:rsidP="00E72E4F">
      <w:pPr>
        <w:snapToGrid w:val="0"/>
        <w:spacing w:line="450" w:lineRule="exact"/>
        <w:ind w:firstLineChars="200" w:firstLine="480"/>
        <w:rPr>
          <w:rFonts w:ascii="宋体" w:hAnsi="宋体" w:cs="仿宋"/>
          <w:sz w:val="24"/>
          <w:szCs w:val="24"/>
        </w:rPr>
      </w:pPr>
      <w:r w:rsidRPr="00E26531">
        <w:rPr>
          <w:rFonts w:ascii="宋体" w:hAnsi="宋体" w:cs="仿宋" w:hint="eastAsia"/>
          <w:sz w:val="24"/>
          <w:szCs w:val="24"/>
        </w:rPr>
        <w:t xml:space="preserve">   商务报价响应得分 =（评标基准价/</w:t>
      </w:r>
      <w:r w:rsidR="00E72E4F">
        <w:rPr>
          <w:rFonts w:ascii="宋体" w:hAnsi="宋体" w:cs="仿宋" w:hint="eastAsia"/>
          <w:sz w:val="24"/>
          <w:szCs w:val="24"/>
        </w:rPr>
        <w:t>磋商响应</w:t>
      </w:r>
      <w:r w:rsidRPr="00E26531">
        <w:rPr>
          <w:rFonts w:ascii="宋体" w:hAnsi="宋体" w:cs="仿宋" w:hint="eastAsia"/>
          <w:sz w:val="24"/>
          <w:szCs w:val="24"/>
        </w:rPr>
        <w:t>报价）</w:t>
      </w:r>
      <w:r w:rsidRPr="00771BDD">
        <w:rPr>
          <w:rFonts w:ascii="宋体" w:hAnsi="宋体" w:cs="仿宋" w:hint="eastAsia"/>
          <w:sz w:val="24"/>
          <w:szCs w:val="24"/>
        </w:rPr>
        <w:t>×20%×</w:t>
      </w:r>
      <w:r w:rsidRPr="00E26531">
        <w:rPr>
          <w:rFonts w:ascii="宋体" w:hAnsi="宋体" w:cs="仿宋" w:hint="eastAsia"/>
          <w:sz w:val="24"/>
          <w:szCs w:val="24"/>
        </w:rPr>
        <w:t>100</w:t>
      </w:r>
    </w:p>
    <w:p w:rsidR="001A0CBD" w:rsidRDefault="00E65D35" w:rsidP="00E72E4F">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六、出现下列情形之一的，作无效响应处理</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sidR="00A40086">
        <w:rPr>
          <w:rFonts w:ascii="宋体" w:hAnsi="宋体" w:cs="宋体" w:hint="eastAsia"/>
          <w:sz w:val="24"/>
          <w:szCs w:val="24"/>
        </w:rPr>
        <w:t>报价</w:t>
      </w:r>
      <w:r>
        <w:rPr>
          <w:rFonts w:ascii="宋体" w:hAnsi="宋体" w:cs="宋体" w:hint="eastAsia"/>
          <w:sz w:val="24"/>
          <w:szCs w:val="24"/>
        </w:rPr>
        <w:t>的内容；</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、磋商响应</w:t>
      </w:r>
      <w:r w:rsidR="00A40086">
        <w:rPr>
          <w:rFonts w:ascii="宋体" w:hAnsi="宋体" w:cs="宋体" w:hint="eastAsia"/>
          <w:sz w:val="24"/>
          <w:szCs w:val="24"/>
        </w:rPr>
        <w:t>报价</w:t>
      </w:r>
      <w:r>
        <w:rPr>
          <w:rFonts w:ascii="宋体" w:hAnsi="宋体" w:cs="宋体" w:hint="eastAsia"/>
          <w:sz w:val="24"/>
          <w:szCs w:val="24"/>
        </w:rPr>
        <w:t>超出项目预算的；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sidR="00A40086">
        <w:rPr>
          <w:rFonts w:ascii="宋体" w:hAnsi="宋体" w:cs="宋体" w:hint="eastAsia"/>
          <w:sz w:val="24"/>
          <w:szCs w:val="24"/>
        </w:rPr>
        <w:t>报价</w:t>
      </w:r>
      <w:r>
        <w:rPr>
          <w:rFonts w:ascii="宋体" w:hAnsi="宋体" w:cs="宋体" w:hint="eastAsia"/>
          <w:sz w:val="24"/>
          <w:szCs w:val="24"/>
        </w:rPr>
        <w:t>磋商</w:t>
      </w:r>
      <w:proofErr w:type="gramEnd"/>
      <w:r>
        <w:rPr>
          <w:rFonts w:ascii="宋体" w:hAnsi="宋体" w:cs="宋体" w:hint="eastAsia"/>
          <w:sz w:val="24"/>
          <w:szCs w:val="24"/>
        </w:rPr>
        <w:t>竞标的；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、供应商的磋商</w:t>
      </w:r>
      <w:r w:rsidR="00A40086">
        <w:rPr>
          <w:rFonts w:ascii="宋体" w:hAnsi="宋体" w:cs="宋体" w:hint="eastAsia"/>
          <w:sz w:val="24"/>
          <w:szCs w:val="24"/>
        </w:rPr>
        <w:t>报价</w:t>
      </w:r>
      <w:r>
        <w:rPr>
          <w:rFonts w:ascii="宋体" w:hAnsi="宋体" w:cs="宋体" w:hint="eastAsia"/>
          <w:sz w:val="24"/>
          <w:szCs w:val="24"/>
        </w:rPr>
        <w:t>高于自己前一轮的；</w:t>
      </w:r>
    </w:p>
    <w:p w:rsidR="001A0CBD" w:rsidRDefault="00E65D35" w:rsidP="00E72E4F">
      <w:pPr>
        <w:snapToGrid w:val="0"/>
        <w:spacing w:line="450" w:lineRule="exact"/>
        <w:ind w:firstLineChars="200" w:firstLine="480"/>
        <w:rPr>
          <w:rFonts w:ascii="宋体"/>
          <w:dstrike/>
          <w:sz w:val="24"/>
          <w:szCs w:val="24"/>
        </w:rPr>
      </w:pPr>
      <w:r>
        <w:rPr>
          <w:rFonts w:ascii="宋体" w:hAnsi="宋体" w:cs="宋体"/>
          <w:sz w:val="24"/>
          <w:szCs w:val="24"/>
        </w:rPr>
        <w:t>10</w:t>
      </w:r>
      <w:r>
        <w:rPr>
          <w:rFonts w:ascii="宋体" w:hAnsi="宋体" w:cs="宋体" w:hint="eastAsia"/>
          <w:sz w:val="24"/>
          <w:szCs w:val="24"/>
        </w:rPr>
        <w:t>、不符合法律、法规和磋商文件中规定的其他实质性响应要求的；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、磋商小组依据法律法规可以认定为无效投标的其他情况。</w:t>
      </w:r>
    </w:p>
    <w:p w:rsidR="001A0CBD" w:rsidRDefault="00E65D35" w:rsidP="00E72E4F">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七、出现下列情形之一的，作废标处理</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、供应商的</w:t>
      </w:r>
      <w:r w:rsidR="00A40086">
        <w:rPr>
          <w:rFonts w:ascii="宋体" w:hAnsi="宋体" w:cs="宋体" w:hint="eastAsia"/>
          <w:sz w:val="24"/>
          <w:szCs w:val="24"/>
        </w:rPr>
        <w:t>报价</w:t>
      </w:r>
      <w:r>
        <w:rPr>
          <w:rFonts w:ascii="宋体" w:hAnsi="宋体" w:cs="宋体" w:hint="eastAsia"/>
          <w:sz w:val="24"/>
          <w:szCs w:val="24"/>
        </w:rPr>
        <w:t>均超出了采购预算，采购单位不能支付的；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lastRenderedPageBreak/>
        <w:t>3</w:t>
      </w:r>
      <w:r>
        <w:rPr>
          <w:rFonts w:ascii="宋体" w:hAnsi="宋体" w:cs="宋体" w:hint="eastAsia"/>
          <w:sz w:val="24"/>
          <w:szCs w:val="24"/>
        </w:rPr>
        <w:t>、出现影响采购公正的违法、违规行为的；</w:t>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、因重大变故，采购任务取消的；</w:t>
      </w:r>
      <w:r>
        <w:rPr>
          <w:rFonts w:ascii="宋体"/>
          <w:sz w:val="24"/>
          <w:szCs w:val="24"/>
        </w:rPr>
        <w:tab/>
      </w:r>
    </w:p>
    <w:p w:rsidR="001A0CBD" w:rsidRDefault="00E65D35" w:rsidP="00E72E4F">
      <w:pPr>
        <w:snapToGrid w:val="0"/>
        <w:spacing w:line="45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、磋商小组依据法律法规可以认定为废标的其他情况。</w:t>
      </w:r>
    </w:p>
    <w:p w:rsidR="001A0CBD" w:rsidRDefault="00E65D35" w:rsidP="00E72E4F">
      <w:pPr>
        <w:snapToGrid w:val="0"/>
        <w:spacing w:line="450" w:lineRule="exact"/>
        <w:ind w:firstLineChars="200" w:firstLine="482"/>
        <w:outlineLvl w:val="1"/>
        <w:rPr>
          <w:rFonts w:ascii="宋体"/>
          <w:b/>
          <w:bCs/>
          <w:sz w:val="24"/>
          <w:szCs w:val="24"/>
        </w:rPr>
      </w:pPr>
      <w:r>
        <w:rPr>
          <w:rFonts w:ascii="宋体" w:hAnsi="宋体" w:cs="宋体" w:hint="eastAsia"/>
          <w:b/>
          <w:bCs/>
          <w:sz w:val="24"/>
          <w:szCs w:val="24"/>
        </w:rPr>
        <w:t>八、成交通知</w:t>
      </w:r>
    </w:p>
    <w:p w:rsidR="001A0CBD" w:rsidRDefault="00E65D35" w:rsidP="00E72E4F">
      <w:pPr>
        <w:snapToGrid w:val="0"/>
        <w:spacing w:line="450" w:lineRule="exact"/>
        <w:ind w:firstLineChars="200" w:firstLine="480"/>
        <w:rPr>
          <w:rFonts w:cs="宋体"/>
          <w:kern w:val="0"/>
          <w:sz w:val="24"/>
          <w:szCs w:val="24"/>
        </w:rPr>
      </w:pPr>
      <w:r>
        <w:rPr>
          <w:rFonts w:cs="宋体" w:hint="eastAsia"/>
          <w:kern w:val="0"/>
          <w:sz w:val="24"/>
          <w:szCs w:val="24"/>
        </w:rPr>
        <w:t>成交结果在</w:t>
      </w:r>
      <w:r>
        <w:rPr>
          <w:rFonts w:ascii="宋体" w:hAnsi="宋体" w:cs="宋体" w:hint="eastAsia"/>
          <w:sz w:val="24"/>
          <w:szCs w:val="24"/>
        </w:rPr>
        <w:t>南通市卫生健康委员会官网（http://wjw.nantong.gov.cn）和南通市妇幼保健院官网（http://www.ntfybj.com）公示</w:t>
      </w:r>
      <w:r w:rsidR="008C3ADF">
        <w:rPr>
          <w:rFonts w:ascii="宋体" w:hAnsi="宋体" w:cs="宋体" w:hint="eastAsia"/>
          <w:sz w:val="24"/>
          <w:szCs w:val="24"/>
        </w:rPr>
        <w:t xml:space="preserve"> </w:t>
      </w:r>
      <w:r w:rsidR="008C3ADF" w:rsidRPr="008C3ADF">
        <w:rPr>
          <w:rFonts w:ascii="宋体" w:hAnsi="宋体" w:cs="宋体" w:hint="eastAsia"/>
          <w:sz w:val="24"/>
          <w:szCs w:val="24"/>
          <w:u w:val="single"/>
        </w:rPr>
        <w:t xml:space="preserve"> </w:t>
      </w:r>
      <w:r>
        <w:rPr>
          <w:rFonts w:hint="eastAsia"/>
          <w:b/>
          <w:bCs/>
          <w:kern w:val="0"/>
          <w:sz w:val="24"/>
          <w:szCs w:val="24"/>
          <w:u w:val="single"/>
        </w:rPr>
        <w:t>1</w:t>
      </w:r>
      <w:r>
        <w:rPr>
          <w:rFonts w:cs="宋体" w:hint="eastAsia"/>
          <w:kern w:val="0"/>
          <w:sz w:val="24"/>
          <w:szCs w:val="24"/>
        </w:rPr>
        <w:t>个工作日。《成交通知书》一经发出，采购单位改变成交结果，或者供应商放弃成交的，各自承担相应的法律责任。《成交通知书》是采购合同的组成部分。</w:t>
      </w:r>
    </w:p>
    <w:p w:rsidR="001A0CBD" w:rsidRDefault="00E65D35" w:rsidP="00E72E4F">
      <w:pPr>
        <w:snapToGrid w:val="0"/>
        <w:spacing w:line="450" w:lineRule="exact"/>
        <w:ind w:firstLineChars="198" w:firstLine="477"/>
        <w:rPr>
          <w:rFonts w:ascii="宋体" w:hAnsi="宋体"/>
          <w:b/>
          <w:sz w:val="24"/>
        </w:rPr>
      </w:pPr>
      <w:r>
        <w:rPr>
          <w:rFonts w:ascii="宋体" w:hAnsi="宋体" w:hint="eastAsia"/>
          <w:b/>
          <w:sz w:val="24"/>
        </w:rPr>
        <w:t>九、其他注意事项</w:t>
      </w:r>
    </w:p>
    <w:p w:rsidR="001A0CBD" w:rsidRDefault="00E65D35" w:rsidP="00E72E4F">
      <w:pPr>
        <w:snapToGrid w:val="0"/>
        <w:spacing w:line="450" w:lineRule="exact"/>
        <w:ind w:firstLine="570"/>
        <w:rPr>
          <w:sz w:val="24"/>
        </w:rPr>
      </w:pPr>
      <w:r>
        <w:rPr>
          <w:sz w:val="24"/>
        </w:rPr>
        <w:t>1</w:t>
      </w:r>
      <w:r>
        <w:rPr>
          <w:sz w:val="24"/>
        </w:rPr>
        <w:t>、在</w:t>
      </w:r>
      <w:r>
        <w:rPr>
          <w:rFonts w:hint="eastAsia"/>
          <w:sz w:val="24"/>
        </w:rPr>
        <w:t>磋商响应</w:t>
      </w:r>
      <w:r>
        <w:rPr>
          <w:rFonts w:ascii="宋体" w:hAnsi="宋体" w:cs="宋体" w:hint="eastAsia"/>
          <w:sz w:val="24"/>
        </w:rPr>
        <w:t>﹑</w:t>
      </w:r>
      <w:r>
        <w:rPr>
          <w:sz w:val="24"/>
        </w:rPr>
        <w:t>开标时间，</w:t>
      </w:r>
      <w:r>
        <w:rPr>
          <w:rFonts w:hint="eastAsia"/>
          <w:sz w:val="24"/>
        </w:rPr>
        <w:t>供应商</w:t>
      </w:r>
      <w:r>
        <w:rPr>
          <w:sz w:val="24"/>
        </w:rPr>
        <w:t>不得向评委询问情况，不得进行旨在影响评标结果的活动。</w:t>
      </w:r>
    </w:p>
    <w:p w:rsidR="001A0CBD" w:rsidRDefault="00E65D35" w:rsidP="00E72E4F">
      <w:pPr>
        <w:snapToGrid w:val="0"/>
        <w:spacing w:line="450" w:lineRule="exact"/>
        <w:ind w:firstLine="570"/>
        <w:rPr>
          <w:sz w:val="24"/>
        </w:rPr>
      </w:pPr>
      <w:r>
        <w:rPr>
          <w:sz w:val="24"/>
        </w:rPr>
        <w:t>2</w:t>
      </w:r>
      <w:r>
        <w:rPr>
          <w:sz w:val="24"/>
        </w:rPr>
        <w:t>、评委会不得向</w:t>
      </w:r>
      <w:r>
        <w:rPr>
          <w:rFonts w:hint="eastAsia"/>
          <w:sz w:val="24"/>
        </w:rPr>
        <w:t>供应</w:t>
      </w:r>
      <w:proofErr w:type="gramStart"/>
      <w:r>
        <w:rPr>
          <w:rFonts w:hint="eastAsia"/>
          <w:sz w:val="24"/>
        </w:rPr>
        <w:t>商</w:t>
      </w:r>
      <w:r>
        <w:rPr>
          <w:sz w:val="24"/>
        </w:rPr>
        <w:t>解释</w:t>
      </w:r>
      <w:proofErr w:type="gramEnd"/>
      <w:r>
        <w:rPr>
          <w:sz w:val="24"/>
        </w:rPr>
        <w:t>落标原因。</w:t>
      </w:r>
    </w:p>
    <w:p w:rsidR="001A0CBD" w:rsidRDefault="00E65D35" w:rsidP="00E72E4F">
      <w:pPr>
        <w:snapToGrid w:val="0"/>
        <w:spacing w:line="450" w:lineRule="exact"/>
        <w:ind w:firstLine="570"/>
        <w:rPr>
          <w:sz w:val="24"/>
        </w:rPr>
      </w:pPr>
      <w:r>
        <w:rPr>
          <w:sz w:val="24"/>
        </w:rPr>
        <w:t>3</w:t>
      </w:r>
      <w:r>
        <w:rPr>
          <w:sz w:val="24"/>
        </w:rPr>
        <w:t>、在</w:t>
      </w:r>
      <w:r>
        <w:rPr>
          <w:rFonts w:hint="eastAsia"/>
          <w:sz w:val="24"/>
        </w:rPr>
        <w:t>磋商响应</w:t>
      </w:r>
      <w:r>
        <w:rPr>
          <w:rFonts w:ascii="宋体" w:hAnsi="宋体" w:cs="宋体" w:hint="eastAsia"/>
          <w:sz w:val="24"/>
        </w:rPr>
        <w:t>﹑</w:t>
      </w:r>
      <w:r>
        <w:rPr>
          <w:sz w:val="24"/>
        </w:rPr>
        <w:t>评标过程中，如果</w:t>
      </w:r>
      <w:r>
        <w:rPr>
          <w:rFonts w:hint="eastAsia"/>
          <w:sz w:val="24"/>
        </w:rPr>
        <w:t>供应商</w:t>
      </w:r>
      <w:r>
        <w:rPr>
          <w:sz w:val="24"/>
        </w:rPr>
        <w:t>联合故意抬高</w:t>
      </w:r>
      <w:r w:rsidR="00A40086">
        <w:rPr>
          <w:sz w:val="24"/>
        </w:rPr>
        <w:t>报价</w:t>
      </w:r>
      <w:r>
        <w:rPr>
          <w:sz w:val="24"/>
        </w:rPr>
        <w:t>或出现其他不正当行为，采购人有权中止</w:t>
      </w:r>
      <w:r>
        <w:rPr>
          <w:rFonts w:hint="eastAsia"/>
          <w:sz w:val="24"/>
        </w:rPr>
        <w:t>磋商响应</w:t>
      </w:r>
      <w:r>
        <w:rPr>
          <w:sz w:val="24"/>
        </w:rPr>
        <w:t>或评标。</w:t>
      </w:r>
    </w:p>
    <w:p w:rsidR="001A0CBD" w:rsidRDefault="00E65D35" w:rsidP="00E72E4F">
      <w:pPr>
        <w:snapToGrid w:val="0"/>
        <w:spacing w:line="450" w:lineRule="exact"/>
        <w:ind w:firstLine="570"/>
        <w:rPr>
          <w:sz w:val="24"/>
        </w:rPr>
      </w:pPr>
      <w:r>
        <w:rPr>
          <w:sz w:val="24"/>
        </w:rPr>
        <w:t>4</w:t>
      </w:r>
      <w:r>
        <w:rPr>
          <w:sz w:val="24"/>
        </w:rPr>
        <w:t>、凡在投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rsidR="001A0CBD" w:rsidRDefault="00E65D35" w:rsidP="00E72E4F">
      <w:pPr>
        <w:snapToGrid w:val="0"/>
        <w:spacing w:line="450" w:lineRule="exact"/>
        <w:ind w:firstLineChars="200" w:firstLine="482"/>
        <w:rPr>
          <w:b/>
          <w:sz w:val="24"/>
        </w:rPr>
      </w:pPr>
      <w:r>
        <w:rPr>
          <w:rFonts w:hint="eastAsia"/>
          <w:b/>
          <w:sz w:val="24"/>
        </w:rPr>
        <w:t>十</w:t>
      </w:r>
      <w:r>
        <w:rPr>
          <w:b/>
          <w:sz w:val="24"/>
        </w:rPr>
        <w:t>、变更为其他方式采购的情形</w:t>
      </w:r>
    </w:p>
    <w:p w:rsidR="001A0CBD" w:rsidRPr="002D6876" w:rsidRDefault="00147FF4" w:rsidP="00E72E4F">
      <w:pPr>
        <w:autoSpaceDE w:val="0"/>
        <w:autoSpaceDN w:val="0"/>
        <w:adjustRightInd w:val="0"/>
        <w:snapToGrid w:val="0"/>
        <w:spacing w:line="450" w:lineRule="exact"/>
        <w:ind w:firstLineChars="200" w:firstLine="480"/>
        <w:rPr>
          <w:sz w:val="24"/>
          <w:lang w:val="zh-CN"/>
        </w:rPr>
      </w:pPr>
      <w:r w:rsidRPr="002D6876">
        <w:rPr>
          <w:sz w:val="24"/>
        </w:rPr>
        <w:t>提交响应文件截止时间时参加磋商的供应商不足</w:t>
      </w:r>
      <w:r w:rsidRPr="002D6876">
        <w:rPr>
          <w:sz w:val="24"/>
        </w:rPr>
        <w:t>3</w:t>
      </w:r>
      <w:r w:rsidRPr="002D6876">
        <w:rPr>
          <w:sz w:val="24"/>
        </w:rPr>
        <w:t>家的，及磋商中出现符合专业条件的供应商或对磋商文件作实质响应的供应商不足</w:t>
      </w:r>
      <w:r w:rsidRPr="002D6876">
        <w:rPr>
          <w:sz w:val="24"/>
        </w:rPr>
        <w:t>3</w:t>
      </w:r>
      <w:r w:rsidRPr="002D6876">
        <w:rPr>
          <w:sz w:val="24"/>
        </w:rPr>
        <w:t>家（规定可以</w:t>
      </w:r>
      <w:r w:rsidRPr="002D6876">
        <w:rPr>
          <w:sz w:val="24"/>
        </w:rPr>
        <w:t>2</w:t>
      </w:r>
      <w:r w:rsidRPr="002D6876">
        <w:rPr>
          <w:sz w:val="24"/>
        </w:rPr>
        <w:t>家的情形除外），除采购任务取消外，</w:t>
      </w:r>
      <w:r w:rsidR="00771BDD" w:rsidRPr="002D6876">
        <w:rPr>
          <w:sz w:val="24"/>
        </w:rPr>
        <w:t>采购</w:t>
      </w:r>
      <w:r w:rsidRPr="002D6876">
        <w:rPr>
          <w:sz w:val="24"/>
        </w:rPr>
        <w:t>人</w:t>
      </w:r>
      <w:r w:rsidR="00771BDD" w:rsidRPr="002D6876">
        <w:rPr>
          <w:sz w:val="24"/>
        </w:rPr>
        <w:t>同意</w:t>
      </w:r>
      <w:r w:rsidRPr="002D6876">
        <w:rPr>
          <w:sz w:val="24"/>
        </w:rPr>
        <w:t>，视情采取其他方式采购。</w:t>
      </w:r>
      <w:r w:rsidRPr="002D6876">
        <w:rPr>
          <w:sz w:val="24"/>
          <w:lang w:val="zh-CN"/>
        </w:rPr>
        <w:t>磋商文件中对供应商资质、技术等要求，将作为</w:t>
      </w:r>
      <w:r w:rsidRPr="002D6876">
        <w:rPr>
          <w:sz w:val="24"/>
        </w:rPr>
        <w:t>其他</w:t>
      </w:r>
      <w:r w:rsidRPr="002D6876">
        <w:rPr>
          <w:sz w:val="24"/>
          <w:lang w:val="zh-CN"/>
        </w:rPr>
        <w:t>方式采购的基本要求和依据。</w:t>
      </w:r>
      <w:proofErr w:type="gramStart"/>
      <w:r w:rsidRPr="002D6876">
        <w:rPr>
          <w:sz w:val="24"/>
          <w:lang w:val="zh-CN"/>
        </w:rPr>
        <w:t>原已经</w:t>
      </w:r>
      <w:proofErr w:type="gramEnd"/>
      <w:r w:rsidRPr="002D6876">
        <w:rPr>
          <w:sz w:val="24"/>
          <w:lang w:val="zh-CN"/>
        </w:rPr>
        <w:t>参加磋商并符合要求的供应商，根据自愿原则，参加</w:t>
      </w:r>
      <w:r w:rsidRPr="002D6876">
        <w:rPr>
          <w:sz w:val="24"/>
        </w:rPr>
        <w:t>其他</w:t>
      </w:r>
      <w:r w:rsidRPr="002D6876">
        <w:rPr>
          <w:sz w:val="24"/>
          <w:lang w:val="zh-CN"/>
        </w:rPr>
        <w:t>方式采购。</w:t>
      </w:r>
      <w:r w:rsidR="008C3ADF" w:rsidRPr="002D6876">
        <w:rPr>
          <w:rFonts w:hint="eastAsia"/>
          <w:sz w:val="24"/>
        </w:rPr>
        <w:t xml:space="preserve">                                                                                                                                                                                                                                                                                                                                                   </w:t>
      </w:r>
    </w:p>
    <w:p w:rsidR="001A0CBD" w:rsidRDefault="00E65D35" w:rsidP="00E72E4F">
      <w:pPr>
        <w:pStyle w:val="27"/>
        <w:snapToGrid w:val="0"/>
        <w:spacing w:line="450" w:lineRule="exact"/>
        <w:ind w:firstLine="496"/>
        <w:contextualSpacing/>
        <w:rPr>
          <w:rFonts w:ascii="Times New Roman" w:eastAsia="宋体" w:hAnsi="Times New Roman"/>
          <w:sz w:val="24"/>
          <w:szCs w:val="24"/>
        </w:rPr>
      </w:pPr>
      <w:r>
        <w:rPr>
          <w:rFonts w:ascii="Times New Roman" w:eastAsia="宋体" w:hAnsi="Times New Roman" w:hint="eastAsia"/>
          <w:b/>
          <w:sz w:val="24"/>
          <w:szCs w:val="24"/>
        </w:rPr>
        <w:t>十一</w:t>
      </w:r>
      <w:r>
        <w:rPr>
          <w:rFonts w:ascii="Times New Roman" w:eastAsia="宋体" w:hAnsi="Times New Roman"/>
          <w:b/>
          <w:sz w:val="24"/>
          <w:szCs w:val="24"/>
        </w:rPr>
        <w:t>、出现下列情形之一的，竞争性磋商采购活动终止，发布项目终止公告并说明原因，重新开展采购活动：</w:t>
      </w:r>
    </w:p>
    <w:p w:rsidR="001A0CBD" w:rsidRDefault="00E65D35" w:rsidP="00E72E4F">
      <w:pPr>
        <w:pStyle w:val="27"/>
        <w:snapToGrid w:val="0"/>
        <w:spacing w:line="450" w:lineRule="exact"/>
        <w:ind w:firstLine="494"/>
        <w:contextualSpacing/>
        <w:rPr>
          <w:rFonts w:ascii="Times New Roman" w:eastAsia="宋体" w:hAnsi="Times New Roman"/>
          <w:sz w:val="24"/>
          <w:szCs w:val="24"/>
        </w:rPr>
      </w:pPr>
      <w:r>
        <w:rPr>
          <w:rFonts w:ascii="Times New Roman" w:eastAsia="宋体" w:hAnsi="Times New Roman"/>
          <w:sz w:val="24"/>
          <w:szCs w:val="24"/>
        </w:rPr>
        <w:t>（一）因情况变化，不再符合规定的竞争性磋商采购方式适用情形的；</w:t>
      </w:r>
    </w:p>
    <w:p w:rsidR="001A0CBD" w:rsidRDefault="00E65D35" w:rsidP="00E72E4F">
      <w:pPr>
        <w:pStyle w:val="27"/>
        <w:snapToGrid w:val="0"/>
        <w:spacing w:line="450" w:lineRule="exact"/>
        <w:ind w:firstLine="494"/>
        <w:contextualSpacing/>
        <w:rPr>
          <w:rFonts w:ascii="Times New Roman" w:eastAsia="宋体" w:hAnsi="Times New Roman"/>
          <w:sz w:val="24"/>
          <w:szCs w:val="24"/>
        </w:rPr>
      </w:pPr>
      <w:r>
        <w:rPr>
          <w:rFonts w:ascii="Times New Roman" w:eastAsia="宋体" w:hAnsi="Times New Roman"/>
          <w:sz w:val="24"/>
          <w:szCs w:val="24"/>
        </w:rPr>
        <w:t>（二）出现影响采购公正的违法、违规行为的；</w:t>
      </w:r>
    </w:p>
    <w:p w:rsidR="001A0CBD" w:rsidRDefault="00E65D35" w:rsidP="00E72E4F">
      <w:pPr>
        <w:pStyle w:val="27"/>
        <w:snapToGrid w:val="0"/>
        <w:spacing w:line="450" w:lineRule="exact"/>
        <w:ind w:firstLineChars="200" w:firstLine="480"/>
        <w:contextualSpacing/>
        <w:rPr>
          <w:rFonts w:ascii="Times New Roman" w:eastAsia="宋体" w:hAnsi="Times New Roman"/>
          <w:sz w:val="24"/>
          <w:szCs w:val="24"/>
        </w:rPr>
      </w:pPr>
      <w:r>
        <w:rPr>
          <w:rFonts w:ascii="Times New Roman" w:eastAsia="宋体" w:hAnsi="Times New Roman"/>
          <w:sz w:val="24"/>
          <w:szCs w:val="24"/>
        </w:rPr>
        <w:t>（三）在采购过程中符合要求的供应商或者</w:t>
      </w:r>
      <w:r w:rsidR="00A40086">
        <w:rPr>
          <w:rFonts w:ascii="Times New Roman" w:eastAsia="宋体" w:hAnsi="Times New Roman"/>
          <w:sz w:val="24"/>
          <w:szCs w:val="24"/>
        </w:rPr>
        <w:t>报价</w:t>
      </w:r>
      <w:r>
        <w:rPr>
          <w:rFonts w:ascii="Times New Roman" w:eastAsia="宋体" w:hAnsi="Times New Roman"/>
          <w:sz w:val="24"/>
          <w:szCs w:val="24"/>
        </w:rPr>
        <w:t>未超过采购预算的供应商不足</w:t>
      </w:r>
      <w:r>
        <w:rPr>
          <w:rFonts w:ascii="Times New Roman" w:eastAsia="宋体" w:hAnsi="Times New Roman"/>
          <w:sz w:val="24"/>
          <w:szCs w:val="24"/>
        </w:rPr>
        <w:t>3</w:t>
      </w:r>
      <w:r>
        <w:rPr>
          <w:rFonts w:ascii="Times New Roman" w:eastAsia="宋体" w:hAnsi="Times New Roman"/>
          <w:sz w:val="24"/>
          <w:szCs w:val="24"/>
        </w:rPr>
        <w:t>家的（市场竞争不充分的科研项目，以及需要扶持的科技成果转化项目除外）。</w:t>
      </w:r>
    </w:p>
    <w:p w:rsidR="001A0CBD" w:rsidRDefault="001A0CBD">
      <w:pPr>
        <w:pStyle w:val="25"/>
      </w:pPr>
    </w:p>
    <w:p w:rsidR="001A0CBD" w:rsidRPr="00701A0E" w:rsidRDefault="00E65D35" w:rsidP="00E726EB">
      <w:pPr>
        <w:pStyle w:val="1"/>
        <w:keepNext w:val="0"/>
        <w:keepLines w:val="0"/>
        <w:numPr>
          <w:ilvl w:val="0"/>
          <w:numId w:val="0"/>
        </w:numPr>
        <w:snapToGrid w:val="0"/>
        <w:spacing w:before="0" w:after="0" w:line="700" w:lineRule="exact"/>
        <w:jc w:val="center"/>
        <w:rPr>
          <w:rFonts w:ascii="宋体" w:hAnsi="宋体"/>
          <w:sz w:val="36"/>
          <w:szCs w:val="36"/>
        </w:rPr>
      </w:pPr>
      <w:r>
        <w:rPr>
          <w:rFonts w:ascii="宋体"/>
          <w:w w:val="80"/>
        </w:rPr>
        <w:br w:type="page"/>
      </w:r>
      <w:bookmarkEnd w:id="61"/>
      <w:bookmarkEnd w:id="62"/>
      <w:r w:rsidRPr="00701A0E">
        <w:rPr>
          <w:rFonts w:ascii="宋体" w:hAnsi="宋体" w:cs="宋体" w:hint="eastAsia"/>
          <w:w w:val="80"/>
          <w:sz w:val="36"/>
          <w:szCs w:val="36"/>
        </w:rPr>
        <w:lastRenderedPageBreak/>
        <w:t>第五章  合同主要条款</w:t>
      </w:r>
      <w:bookmarkStart w:id="63" w:name="_Toc20744258"/>
      <w:bookmarkStart w:id="64" w:name="_Toc39047827"/>
      <w:bookmarkStart w:id="65" w:name="_Toc20744795"/>
    </w:p>
    <w:bookmarkEnd w:id="63"/>
    <w:bookmarkEnd w:id="64"/>
    <w:bookmarkEnd w:id="65"/>
    <w:p w:rsidR="00E726EB" w:rsidRPr="00200DA0" w:rsidRDefault="00200DA0" w:rsidP="00E726EB">
      <w:pPr>
        <w:widowControl/>
        <w:autoSpaceDE w:val="0"/>
        <w:autoSpaceDN w:val="0"/>
        <w:adjustRightInd w:val="0"/>
        <w:spacing w:line="700" w:lineRule="exact"/>
        <w:jc w:val="center"/>
        <w:textAlignment w:val="bottom"/>
        <w:outlineLvl w:val="0"/>
        <w:rPr>
          <w:rFonts w:asciiTheme="majorEastAsia" w:eastAsiaTheme="majorEastAsia" w:hAnsiTheme="majorEastAsia"/>
          <w:b/>
          <w:kern w:val="0"/>
          <w:sz w:val="32"/>
          <w:szCs w:val="32"/>
        </w:rPr>
      </w:pPr>
      <w:r w:rsidRPr="00200DA0">
        <w:rPr>
          <w:rFonts w:asciiTheme="majorEastAsia" w:eastAsiaTheme="majorEastAsia" w:hAnsiTheme="majorEastAsia" w:hint="eastAsia"/>
          <w:b/>
          <w:kern w:val="0"/>
          <w:sz w:val="32"/>
          <w:szCs w:val="32"/>
        </w:rPr>
        <w:t>合</w:t>
      </w:r>
      <w:r>
        <w:rPr>
          <w:rFonts w:asciiTheme="majorEastAsia" w:eastAsiaTheme="majorEastAsia" w:hAnsiTheme="majorEastAsia" w:hint="eastAsia"/>
          <w:b/>
          <w:kern w:val="0"/>
          <w:sz w:val="32"/>
          <w:szCs w:val="32"/>
        </w:rPr>
        <w:t xml:space="preserve"> </w:t>
      </w:r>
      <w:r w:rsidRPr="00200DA0">
        <w:rPr>
          <w:rFonts w:asciiTheme="majorEastAsia" w:eastAsiaTheme="majorEastAsia" w:hAnsiTheme="majorEastAsia" w:hint="eastAsia"/>
          <w:b/>
          <w:kern w:val="0"/>
          <w:sz w:val="32"/>
          <w:szCs w:val="32"/>
        </w:rPr>
        <w:t>同</w:t>
      </w:r>
      <w:r>
        <w:rPr>
          <w:rFonts w:asciiTheme="majorEastAsia" w:eastAsiaTheme="majorEastAsia" w:hAnsiTheme="majorEastAsia" w:hint="eastAsia"/>
          <w:b/>
          <w:kern w:val="0"/>
          <w:sz w:val="32"/>
          <w:szCs w:val="32"/>
        </w:rPr>
        <w:t xml:space="preserve"> </w:t>
      </w:r>
      <w:r w:rsidRPr="00200DA0">
        <w:rPr>
          <w:rFonts w:asciiTheme="majorEastAsia" w:eastAsiaTheme="majorEastAsia" w:hAnsiTheme="majorEastAsia" w:hint="eastAsia"/>
          <w:b/>
          <w:kern w:val="0"/>
          <w:sz w:val="32"/>
          <w:szCs w:val="32"/>
        </w:rPr>
        <w:t>书</w:t>
      </w:r>
    </w:p>
    <w:p w:rsidR="001A0CBD" w:rsidRPr="00C33621" w:rsidRDefault="00E65D35" w:rsidP="00E726EB">
      <w:pPr>
        <w:pStyle w:val="27"/>
        <w:snapToGrid w:val="0"/>
        <w:spacing w:line="400" w:lineRule="exact"/>
        <w:ind w:firstLine="494"/>
        <w:contextualSpacing/>
        <w:rPr>
          <w:rFonts w:asciiTheme="majorEastAsia" w:eastAsiaTheme="majorEastAsia" w:hAnsiTheme="majorEastAsia"/>
          <w:sz w:val="24"/>
          <w:szCs w:val="24"/>
        </w:rPr>
      </w:pPr>
      <w:r w:rsidRPr="00C33621">
        <w:rPr>
          <w:rFonts w:asciiTheme="majorEastAsia" w:eastAsiaTheme="majorEastAsia" w:hAnsiTheme="majorEastAsia" w:hint="eastAsia"/>
          <w:sz w:val="24"/>
          <w:szCs w:val="24"/>
        </w:rPr>
        <w:t xml:space="preserve">采购单位（或称甲方）：南通市妇幼保健院  </w:t>
      </w:r>
    </w:p>
    <w:p w:rsidR="001A0CBD" w:rsidRPr="00C33621" w:rsidRDefault="00E65D35" w:rsidP="00D3164B">
      <w:pPr>
        <w:pStyle w:val="27"/>
        <w:snapToGrid w:val="0"/>
        <w:spacing w:line="400" w:lineRule="exact"/>
        <w:ind w:firstLine="494"/>
        <w:contextualSpacing/>
        <w:rPr>
          <w:rFonts w:asciiTheme="majorEastAsia" w:eastAsiaTheme="majorEastAsia" w:hAnsiTheme="majorEastAsia"/>
          <w:sz w:val="24"/>
          <w:szCs w:val="24"/>
        </w:rPr>
      </w:pPr>
      <w:r w:rsidRPr="00C33621">
        <w:rPr>
          <w:rFonts w:asciiTheme="majorEastAsia" w:eastAsiaTheme="majorEastAsia" w:hAnsiTheme="majorEastAsia" w:hint="eastAsia"/>
          <w:sz w:val="24"/>
          <w:szCs w:val="24"/>
        </w:rPr>
        <w:t>成交供应商（或称乙方）：</w:t>
      </w:r>
    </w:p>
    <w:p w:rsidR="001A0CBD" w:rsidRPr="00C33621" w:rsidRDefault="00E65D35" w:rsidP="00D3164B">
      <w:pPr>
        <w:pStyle w:val="27"/>
        <w:snapToGrid w:val="0"/>
        <w:spacing w:line="400" w:lineRule="exact"/>
        <w:ind w:firstLine="494"/>
        <w:contextualSpacing/>
        <w:rPr>
          <w:rFonts w:asciiTheme="majorEastAsia" w:eastAsiaTheme="majorEastAsia" w:hAnsiTheme="majorEastAsia"/>
          <w:sz w:val="24"/>
          <w:szCs w:val="24"/>
        </w:rPr>
      </w:pPr>
      <w:r w:rsidRPr="00C33621">
        <w:rPr>
          <w:rFonts w:asciiTheme="majorEastAsia" w:eastAsiaTheme="majorEastAsia" w:hAnsiTheme="majorEastAsia" w:hint="eastAsia"/>
          <w:sz w:val="24"/>
          <w:szCs w:val="24"/>
        </w:rPr>
        <w:t>签订时间：202</w:t>
      </w:r>
      <w:r w:rsidR="00200DA0" w:rsidRPr="00C33621">
        <w:rPr>
          <w:rFonts w:asciiTheme="majorEastAsia" w:eastAsiaTheme="majorEastAsia" w:hAnsiTheme="majorEastAsia" w:hint="eastAsia"/>
          <w:sz w:val="24"/>
          <w:szCs w:val="24"/>
        </w:rPr>
        <w:t>3</w:t>
      </w:r>
      <w:r w:rsidRPr="00C33621">
        <w:rPr>
          <w:rFonts w:asciiTheme="majorEastAsia" w:eastAsiaTheme="majorEastAsia" w:hAnsiTheme="majorEastAsia" w:hint="eastAsia"/>
          <w:sz w:val="24"/>
          <w:szCs w:val="24"/>
        </w:rPr>
        <w:t>年</w:t>
      </w:r>
      <w:r w:rsidR="00E726EB" w:rsidRPr="00C33621">
        <w:rPr>
          <w:rFonts w:asciiTheme="majorEastAsia" w:eastAsiaTheme="majorEastAsia" w:hAnsiTheme="majorEastAsia" w:hint="eastAsia"/>
          <w:sz w:val="24"/>
          <w:szCs w:val="24"/>
        </w:rPr>
        <w:t xml:space="preserve">  </w:t>
      </w:r>
      <w:r w:rsidRPr="00C33621">
        <w:rPr>
          <w:rFonts w:asciiTheme="majorEastAsia" w:eastAsiaTheme="majorEastAsia" w:hAnsiTheme="majorEastAsia" w:hint="eastAsia"/>
          <w:sz w:val="24"/>
          <w:szCs w:val="24"/>
        </w:rPr>
        <w:t>月</w:t>
      </w:r>
      <w:r w:rsidR="00E726EB" w:rsidRPr="00C33621">
        <w:rPr>
          <w:rFonts w:asciiTheme="majorEastAsia" w:eastAsiaTheme="majorEastAsia" w:hAnsiTheme="majorEastAsia" w:hint="eastAsia"/>
          <w:sz w:val="24"/>
          <w:szCs w:val="24"/>
        </w:rPr>
        <w:t xml:space="preserve">  </w:t>
      </w:r>
      <w:r w:rsidRPr="00C33621">
        <w:rPr>
          <w:rFonts w:asciiTheme="majorEastAsia" w:eastAsiaTheme="majorEastAsia" w:hAnsiTheme="majorEastAsia" w:hint="eastAsia"/>
          <w:sz w:val="24"/>
          <w:szCs w:val="24"/>
        </w:rPr>
        <w:t>日</w:t>
      </w:r>
    </w:p>
    <w:p w:rsidR="001A0CBD" w:rsidRPr="00C33621" w:rsidRDefault="00E65D35" w:rsidP="00D3164B">
      <w:pPr>
        <w:pStyle w:val="27"/>
        <w:snapToGrid w:val="0"/>
        <w:spacing w:line="400" w:lineRule="exact"/>
        <w:ind w:firstLine="494"/>
        <w:contextualSpacing/>
        <w:rPr>
          <w:rFonts w:asciiTheme="majorEastAsia" w:eastAsiaTheme="majorEastAsia" w:hAnsiTheme="majorEastAsia"/>
          <w:sz w:val="24"/>
          <w:szCs w:val="24"/>
        </w:rPr>
      </w:pPr>
      <w:r w:rsidRPr="00C33621">
        <w:rPr>
          <w:rFonts w:asciiTheme="majorEastAsia" w:eastAsiaTheme="majorEastAsia" w:hAnsiTheme="majorEastAsia" w:hint="eastAsia"/>
          <w:sz w:val="24"/>
          <w:szCs w:val="24"/>
        </w:rPr>
        <w:t>签订地点：</w:t>
      </w:r>
    </w:p>
    <w:p w:rsidR="00147FF4" w:rsidRPr="00C33621" w:rsidRDefault="00E65D35" w:rsidP="00E726EB">
      <w:pPr>
        <w:pStyle w:val="a7"/>
        <w:spacing w:after="0" w:line="400" w:lineRule="exact"/>
        <w:ind w:firstLineChars="200"/>
        <w:rPr>
          <w:rFonts w:asciiTheme="majorEastAsia" w:eastAsiaTheme="majorEastAsia" w:hAnsiTheme="majorEastAsia"/>
        </w:rPr>
      </w:pPr>
      <w:r w:rsidRPr="00C33621">
        <w:rPr>
          <w:rFonts w:asciiTheme="majorEastAsia" w:eastAsiaTheme="majorEastAsia" w:hAnsiTheme="majorEastAsia" w:hint="eastAsia"/>
        </w:rPr>
        <w:t>根据《中华人民共和国政府采购法》、《中华人民共和国民法典》及（项目名称）</w:t>
      </w:r>
      <w:r w:rsidR="00CB0110" w:rsidRPr="00C33621">
        <w:rPr>
          <w:rFonts w:asciiTheme="majorEastAsia" w:eastAsiaTheme="majorEastAsia" w:hAnsiTheme="majorEastAsia" w:hint="eastAsia"/>
        </w:rPr>
        <w:t>南通市妇幼保健院网络</w:t>
      </w:r>
      <w:proofErr w:type="gramStart"/>
      <w:r w:rsidR="00CB0110" w:rsidRPr="00C33621">
        <w:rPr>
          <w:rFonts w:asciiTheme="majorEastAsia" w:eastAsiaTheme="majorEastAsia" w:hAnsiTheme="majorEastAsia" w:hint="eastAsia"/>
        </w:rPr>
        <w:t>安全运</w:t>
      </w:r>
      <w:proofErr w:type="gramEnd"/>
      <w:r w:rsidR="00CB0110" w:rsidRPr="00C33621">
        <w:rPr>
          <w:rFonts w:asciiTheme="majorEastAsia" w:eastAsiaTheme="majorEastAsia" w:hAnsiTheme="majorEastAsia" w:hint="eastAsia"/>
        </w:rPr>
        <w:t>维外包服务项目</w:t>
      </w:r>
      <w:r w:rsidRPr="00C33621">
        <w:rPr>
          <w:rFonts w:asciiTheme="majorEastAsia" w:eastAsiaTheme="majorEastAsia" w:hAnsiTheme="majorEastAsia" w:hint="eastAsia"/>
        </w:rPr>
        <w:t>的采购结果、竞争性磋商响应文件和竞争性磋商文件，经双方协商一致，签订本合同</w:t>
      </w:r>
      <w:r w:rsidR="00147FF4" w:rsidRPr="00C33621">
        <w:rPr>
          <w:rFonts w:asciiTheme="majorEastAsia" w:eastAsiaTheme="majorEastAsia" w:hAnsiTheme="majorEastAsia" w:hint="eastAsia"/>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一、合同的标的物</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1.1</w:t>
      </w:r>
      <w:r w:rsidRPr="00200DA0">
        <w:rPr>
          <w:rFonts w:asciiTheme="majorEastAsia" w:eastAsiaTheme="majorEastAsia" w:hAnsiTheme="majorEastAsia"/>
          <w:sz w:val="24"/>
          <w:szCs w:val="24"/>
        </w:rPr>
        <w:t>甲方向乙方采购标的物，具体的要求详见合同第三点。</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w:t>
      </w:r>
      <w:r w:rsidRPr="00200DA0">
        <w:rPr>
          <w:rFonts w:asciiTheme="majorEastAsia" w:eastAsiaTheme="majorEastAsia" w:hAnsiTheme="majorEastAsia" w:hint="eastAsia"/>
          <w:sz w:val="24"/>
          <w:szCs w:val="24"/>
        </w:rPr>
        <w:t>2乙方</w:t>
      </w:r>
      <w:r w:rsidRPr="00200DA0">
        <w:rPr>
          <w:rFonts w:asciiTheme="majorEastAsia" w:eastAsiaTheme="majorEastAsia" w:hAnsiTheme="majorEastAsia"/>
          <w:sz w:val="24"/>
          <w:szCs w:val="24"/>
        </w:rPr>
        <w:t>对提供的标的物</w:t>
      </w:r>
      <w:r w:rsidRPr="00200DA0">
        <w:rPr>
          <w:rFonts w:asciiTheme="majorEastAsia" w:eastAsiaTheme="majorEastAsia" w:hAnsiTheme="majorEastAsia" w:hint="eastAsia"/>
          <w:sz w:val="24"/>
          <w:szCs w:val="24"/>
        </w:rPr>
        <w:t>应当拥有完整</w:t>
      </w:r>
      <w:r w:rsidRPr="00200DA0">
        <w:rPr>
          <w:rFonts w:asciiTheme="majorEastAsia" w:eastAsiaTheme="majorEastAsia" w:hAnsiTheme="majorEastAsia"/>
          <w:sz w:val="24"/>
          <w:szCs w:val="24"/>
        </w:rPr>
        <w:t>的物权，并且负有保证第三人不得向甲方主张</w:t>
      </w:r>
      <w:r w:rsidRPr="00200DA0">
        <w:rPr>
          <w:rFonts w:asciiTheme="majorEastAsia" w:eastAsiaTheme="majorEastAsia" w:hAnsiTheme="majorEastAsia" w:hint="eastAsia"/>
          <w:sz w:val="24"/>
          <w:szCs w:val="24"/>
        </w:rPr>
        <w:t>任何权利（包括知识产权）的义务。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二、合同价格与支付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2.1</w:t>
      </w:r>
      <w:r w:rsidRPr="00200DA0">
        <w:rPr>
          <w:rFonts w:asciiTheme="majorEastAsia" w:eastAsiaTheme="majorEastAsia" w:hAnsiTheme="majorEastAsia"/>
          <w:sz w:val="24"/>
          <w:szCs w:val="24"/>
        </w:rPr>
        <w:t>合同价格按</w:t>
      </w:r>
      <w:r w:rsidRPr="00200DA0">
        <w:rPr>
          <w:rFonts w:asciiTheme="majorEastAsia" w:eastAsiaTheme="majorEastAsia" w:hAnsiTheme="majorEastAsia" w:hint="eastAsia"/>
          <w:sz w:val="24"/>
          <w:szCs w:val="24"/>
        </w:rPr>
        <w:t>此次</w:t>
      </w:r>
      <w:r w:rsidRPr="00200DA0">
        <w:rPr>
          <w:rFonts w:asciiTheme="majorEastAsia" w:eastAsiaTheme="majorEastAsia" w:hAnsiTheme="majorEastAsia"/>
          <w:sz w:val="24"/>
          <w:szCs w:val="24"/>
        </w:rPr>
        <w:t>成交</w:t>
      </w:r>
      <w:r w:rsidRPr="00200DA0">
        <w:rPr>
          <w:rFonts w:asciiTheme="majorEastAsia" w:eastAsiaTheme="majorEastAsia" w:hAnsiTheme="majorEastAsia" w:hint="eastAsia"/>
          <w:sz w:val="24"/>
          <w:szCs w:val="24"/>
        </w:rPr>
        <w:t>价格</w:t>
      </w:r>
      <w:r w:rsidRPr="00200DA0">
        <w:rPr>
          <w:rFonts w:asciiTheme="majorEastAsia" w:eastAsiaTheme="majorEastAsia" w:hAnsiTheme="majorEastAsia"/>
          <w:sz w:val="24"/>
          <w:szCs w:val="24"/>
        </w:rPr>
        <w:t>执行，</w:t>
      </w:r>
      <w:r w:rsidRPr="00771BDD">
        <w:rPr>
          <w:rFonts w:asciiTheme="majorEastAsia" w:eastAsiaTheme="majorEastAsia" w:hAnsiTheme="majorEastAsia" w:hint="eastAsia"/>
          <w:sz w:val="24"/>
          <w:szCs w:val="24"/>
        </w:rPr>
        <w:t>合同</w:t>
      </w:r>
      <w:r w:rsidRPr="00771BDD">
        <w:rPr>
          <w:rFonts w:asciiTheme="majorEastAsia" w:eastAsiaTheme="majorEastAsia" w:hAnsiTheme="majorEastAsia"/>
          <w:sz w:val="24"/>
          <w:szCs w:val="24"/>
        </w:rPr>
        <w:t>总金额为人民币</w:t>
      </w:r>
      <w:r w:rsidR="00C33621" w:rsidRPr="00771BDD">
        <w:rPr>
          <w:rFonts w:asciiTheme="majorEastAsia" w:eastAsiaTheme="majorEastAsia" w:hAnsiTheme="majorEastAsia" w:hint="eastAsia"/>
          <w:sz w:val="24"/>
          <w:szCs w:val="24"/>
        </w:rPr>
        <w:t xml:space="preserve"> </w:t>
      </w:r>
      <w:r w:rsidR="00C33621" w:rsidRPr="00771BDD">
        <w:rPr>
          <w:rFonts w:asciiTheme="majorEastAsia" w:eastAsiaTheme="majorEastAsia" w:hAnsiTheme="majorEastAsia" w:hint="eastAsia"/>
          <w:sz w:val="24"/>
          <w:szCs w:val="24"/>
          <w:u w:val="single"/>
        </w:rPr>
        <w:t xml:space="preserve">      </w:t>
      </w:r>
      <w:r w:rsidRPr="00771BDD">
        <w:rPr>
          <w:rFonts w:asciiTheme="majorEastAsia" w:eastAsiaTheme="majorEastAsia" w:hAnsiTheme="majorEastAsia"/>
          <w:sz w:val="24"/>
          <w:szCs w:val="24"/>
        </w:rPr>
        <w:t>元</w:t>
      </w:r>
      <w:r w:rsidR="00C33621" w:rsidRPr="00771BDD">
        <w:rPr>
          <w:rFonts w:asciiTheme="majorEastAsia" w:eastAsiaTheme="majorEastAsia" w:hAnsiTheme="majorEastAsia" w:hint="eastAsia"/>
          <w:sz w:val="24"/>
          <w:szCs w:val="24"/>
        </w:rPr>
        <w:t>/</w:t>
      </w:r>
      <w:r w:rsidRPr="00771BDD">
        <w:rPr>
          <w:rFonts w:asciiTheme="majorEastAsia" w:eastAsiaTheme="majorEastAsia" w:hAnsiTheme="majorEastAsia"/>
          <w:sz w:val="24"/>
          <w:szCs w:val="24"/>
        </w:rPr>
        <w:t>年，</w:t>
      </w:r>
      <w:r w:rsidR="00C33621">
        <w:rPr>
          <w:rFonts w:asciiTheme="majorEastAsia" w:eastAsiaTheme="majorEastAsia" w:hAnsiTheme="majorEastAsia" w:hint="eastAsia"/>
          <w:sz w:val="24"/>
          <w:szCs w:val="24"/>
        </w:rPr>
        <w:t>成交</w:t>
      </w:r>
      <w:r w:rsidRPr="00200DA0">
        <w:rPr>
          <w:rFonts w:asciiTheme="majorEastAsia" w:eastAsiaTheme="majorEastAsia" w:hAnsiTheme="majorEastAsia" w:hint="eastAsia"/>
          <w:sz w:val="24"/>
          <w:szCs w:val="24"/>
        </w:rPr>
        <w:t>总报价</w:t>
      </w:r>
      <w:r w:rsidRPr="00200DA0">
        <w:rPr>
          <w:rFonts w:asciiTheme="majorEastAsia" w:eastAsiaTheme="majorEastAsia" w:hAnsiTheme="majorEastAsia"/>
          <w:sz w:val="24"/>
          <w:szCs w:val="24"/>
        </w:rPr>
        <w:t>(以人民币计价</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应包含所有人员的工资福利及社保，人员的培训、项目所需</w:t>
      </w:r>
      <w:r w:rsidRPr="00200DA0">
        <w:rPr>
          <w:rFonts w:asciiTheme="majorEastAsia" w:eastAsiaTheme="majorEastAsia" w:hAnsiTheme="majorEastAsia" w:hint="eastAsia"/>
          <w:sz w:val="24"/>
          <w:szCs w:val="24"/>
        </w:rPr>
        <w:t>的工具及耗材费用</w:t>
      </w:r>
      <w:r w:rsidRPr="00200DA0">
        <w:rPr>
          <w:rFonts w:asciiTheme="majorEastAsia" w:eastAsiaTheme="majorEastAsia" w:hAnsiTheme="majorEastAsia"/>
          <w:sz w:val="24"/>
          <w:szCs w:val="24"/>
        </w:rPr>
        <w:t>、</w:t>
      </w:r>
      <w:r w:rsidRPr="00200DA0">
        <w:rPr>
          <w:rFonts w:asciiTheme="majorEastAsia" w:eastAsiaTheme="majorEastAsia" w:hAnsiTheme="majorEastAsia" w:hint="eastAsia"/>
          <w:sz w:val="24"/>
          <w:szCs w:val="24"/>
        </w:rPr>
        <w:t>实施系统费用、</w:t>
      </w:r>
      <w:r w:rsidRPr="00200DA0">
        <w:rPr>
          <w:rFonts w:asciiTheme="majorEastAsia" w:eastAsiaTheme="majorEastAsia" w:hAnsiTheme="majorEastAsia"/>
          <w:sz w:val="24"/>
          <w:szCs w:val="24"/>
        </w:rPr>
        <w:t>管理</w:t>
      </w:r>
      <w:r w:rsidRPr="00200DA0">
        <w:rPr>
          <w:rFonts w:asciiTheme="majorEastAsia" w:eastAsiaTheme="majorEastAsia" w:hAnsiTheme="majorEastAsia" w:hint="eastAsia"/>
          <w:sz w:val="24"/>
          <w:szCs w:val="24"/>
        </w:rPr>
        <w:t>费</w:t>
      </w:r>
      <w:r w:rsidRPr="00200DA0">
        <w:rPr>
          <w:rFonts w:asciiTheme="majorEastAsia" w:eastAsiaTheme="majorEastAsia" w:hAnsiTheme="majorEastAsia"/>
          <w:sz w:val="24"/>
          <w:szCs w:val="24"/>
        </w:rPr>
        <w:t>、利润</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税金及合同实施过程中的不可预见的</w:t>
      </w:r>
      <w:r w:rsidRPr="00200DA0">
        <w:rPr>
          <w:rFonts w:asciiTheme="majorEastAsia" w:eastAsiaTheme="majorEastAsia" w:hAnsiTheme="majorEastAsia" w:hint="eastAsia"/>
          <w:sz w:val="24"/>
          <w:szCs w:val="24"/>
        </w:rPr>
        <w:t>所有费用，即招标物交付使用前的所有服务费用。</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2.2付款方式</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签订合同后服务费用按季度结算，每季度末支付合同总金额的</w:t>
      </w:r>
      <w:r w:rsidRPr="00200DA0">
        <w:rPr>
          <w:rFonts w:asciiTheme="majorEastAsia" w:eastAsiaTheme="majorEastAsia" w:hAnsiTheme="majorEastAsia"/>
          <w:sz w:val="24"/>
          <w:szCs w:val="24"/>
        </w:rPr>
        <w:t>22.5%，</w:t>
      </w:r>
      <w:r w:rsidRPr="00200DA0">
        <w:rPr>
          <w:rFonts w:asciiTheme="majorEastAsia" w:eastAsiaTheme="majorEastAsia" w:hAnsiTheme="majorEastAsia" w:hint="eastAsia"/>
          <w:sz w:val="24"/>
          <w:szCs w:val="24"/>
        </w:rPr>
        <w:t>剩余</w:t>
      </w:r>
      <w:r w:rsidRPr="00200DA0">
        <w:rPr>
          <w:rFonts w:asciiTheme="majorEastAsia" w:eastAsiaTheme="majorEastAsia" w:hAnsiTheme="majorEastAsia"/>
          <w:sz w:val="24"/>
          <w:szCs w:val="24"/>
        </w:rPr>
        <w:t>合同总金额</w:t>
      </w:r>
      <w:r w:rsidRPr="00200DA0">
        <w:rPr>
          <w:rFonts w:asciiTheme="majorEastAsia" w:eastAsiaTheme="majorEastAsia" w:hAnsiTheme="majorEastAsia" w:hint="eastAsia"/>
          <w:sz w:val="24"/>
          <w:szCs w:val="24"/>
        </w:rPr>
        <w:t>的</w:t>
      </w:r>
      <w:r w:rsidRPr="00200DA0">
        <w:rPr>
          <w:rFonts w:asciiTheme="majorEastAsia" w:eastAsiaTheme="majorEastAsia" w:hAnsiTheme="majorEastAsia"/>
          <w:sz w:val="24"/>
          <w:szCs w:val="24"/>
        </w:rPr>
        <w:t>10%在</w:t>
      </w:r>
      <w:r w:rsidRPr="00200DA0">
        <w:rPr>
          <w:rFonts w:asciiTheme="majorEastAsia" w:eastAsiaTheme="majorEastAsia" w:hAnsiTheme="majorEastAsia" w:hint="eastAsia"/>
          <w:sz w:val="24"/>
          <w:szCs w:val="24"/>
        </w:rPr>
        <w:t>合同</w:t>
      </w:r>
      <w:r w:rsidRPr="00200DA0">
        <w:rPr>
          <w:rFonts w:asciiTheme="majorEastAsia" w:eastAsiaTheme="majorEastAsia" w:hAnsiTheme="majorEastAsia"/>
          <w:sz w:val="24"/>
          <w:szCs w:val="24"/>
        </w:rPr>
        <w:t>到期采购人</w:t>
      </w:r>
      <w:r w:rsidRPr="00200DA0">
        <w:rPr>
          <w:rFonts w:asciiTheme="majorEastAsia" w:eastAsiaTheme="majorEastAsia" w:hAnsiTheme="majorEastAsia" w:hint="eastAsia"/>
          <w:sz w:val="24"/>
          <w:szCs w:val="24"/>
        </w:rPr>
        <w:t>考核</w:t>
      </w:r>
      <w:r w:rsidRPr="00200DA0">
        <w:rPr>
          <w:rFonts w:asciiTheme="majorEastAsia" w:eastAsiaTheme="majorEastAsia" w:hAnsiTheme="majorEastAsia"/>
          <w:sz w:val="24"/>
          <w:szCs w:val="24"/>
        </w:rPr>
        <w:t>优良后付清。款项</w:t>
      </w:r>
      <w:r w:rsidRPr="00200DA0">
        <w:rPr>
          <w:rFonts w:asciiTheme="majorEastAsia" w:eastAsiaTheme="majorEastAsia" w:hAnsiTheme="majorEastAsia" w:hint="eastAsia"/>
          <w:sz w:val="24"/>
          <w:szCs w:val="24"/>
        </w:rPr>
        <w:t>由</w:t>
      </w:r>
      <w:r w:rsidRPr="00200DA0">
        <w:rPr>
          <w:rFonts w:asciiTheme="majorEastAsia" w:eastAsiaTheme="majorEastAsia" w:hAnsiTheme="majorEastAsia"/>
          <w:sz w:val="24"/>
          <w:szCs w:val="24"/>
        </w:rPr>
        <w:t>采购单位</w:t>
      </w:r>
      <w:r w:rsidRPr="00200DA0">
        <w:rPr>
          <w:rFonts w:asciiTheme="majorEastAsia" w:eastAsiaTheme="majorEastAsia" w:hAnsiTheme="majorEastAsia" w:hint="eastAsia"/>
          <w:sz w:val="24"/>
          <w:szCs w:val="24"/>
        </w:rPr>
        <w:t>按</w:t>
      </w:r>
      <w:r w:rsidRPr="00200DA0">
        <w:rPr>
          <w:rFonts w:asciiTheme="majorEastAsia" w:eastAsiaTheme="majorEastAsia" w:hAnsiTheme="majorEastAsia"/>
          <w:sz w:val="24"/>
          <w:szCs w:val="24"/>
        </w:rPr>
        <w:t>相关财务</w:t>
      </w:r>
      <w:r w:rsidRPr="00200DA0">
        <w:rPr>
          <w:rFonts w:asciiTheme="majorEastAsia" w:eastAsiaTheme="majorEastAsia" w:hAnsiTheme="majorEastAsia" w:hint="eastAsia"/>
          <w:sz w:val="24"/>
          <w:szCs w:val="24"/>
        </w:rPr>
        <w:t>支付</w:t>
      </w:r>
      <w:r w:rsidRPr="00200DA0">
        <w:rPr>
          <w:rFonts w:asciiTheme="majorEastAsia" w:eastAsiaTheme="majorEastAsia" w:hAnsiTheme="majorEastAsia"/>
          <w:sz w:val="24"/>
          <w:szCs w:val="24"/>
        </w:rPr>
        <w:t>规定办理支付</w:t>
      </w:r>
      <w:r w:rsidRPr="00200DA0">
        <w:rPr>
          <w:rFonts w:asciiTheme="majorEastAsia" w:eastAsiaTheme="majorEastAsia" w:hAnsiTheme="majorEastAsia" w:hint="eastAsia"/>
          <w:sz w:val="24"/>
          <w:szCs w:val="24"/>
        </w:rPr>
        <w:t>手续。每次付款供货商均需提供正规发票。以上付款均不计利息。</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2.3根据现行税法对甲方征收的与本合同有关的—切税费均由甲方承担；根据现行税</w:t>
      </w:r>
      <w:r w:rsidRPr="00200DA0">
        <w:rPr>
          <w:rFonts w:asciiTheme="majorEastAsia" w:eastAsiaTheme="majorEastAsia" w:hAnsiTheme="majorEastAsia" w:hint="eastAsia"/>
          <w:sz w:val="24"/>
          <w:szCs w:val="24"/>
        </w:rPr>
        <w:t>法对</w:t>
      </w:r>
      <w:proofErr w:type="gramStart"/>
      <w:r w:rsidRPr="00200DA0">
        <w:rPr>
          <w:rFonts w:asciiTheme="majorEastAsia" w:eastAsiaTheme="majorEastAsia" w:hAnsiTheme="majorEastAsia" w:hint="eastAsia"/>
          <w:sz w:val="24"/>
          <w:szCs w:val="24"/>
        </w:rPr>
        <w:t>乙方征收</w:t>
      </w:r>
      <w:proofErr w:type="gramEnd"/>
      <w:r w:rsidRPr="00200DA0">
        <w:rPr>
          <w:rFonts w:asciiTheme="majorEastAsia" w:eastAsiaTheme="majorEastAsia" w:hAnsiTheme="majorEastAsia" w:hint="eastAsia"/>
          <w:sz w:val="24"/>
          <w:szCs w:val="24"/>
        </w:rPr>
        <w:t>的与本合同有关的—切税费均由乙方承担。</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2.</w:t>
      </w:r>
      <w:r w:rsidRPr="00200DA0">
        <w:rPr>
          <w:rFonts w:asciiTheme="majorEastAsia" w:eastAsiaTheme="majorEastAsia" w:hAnsiTheme="majorEastAsia" w:hint="eastAsia"/>
          <w:sz w:val="24"/>
          <w:szCs w:val="24"/>
        </w:rPr>
        <w:t>4</w:t>
      </w:r>
      <w:r w:rsidRPr="00200DA0">
        <w:rPr>
          <w:rFonts w:asciiTheme="majorEastAsia" w:eastAsiaTheme="majorEastAsia" w:hAnsiTheme="majorEastAsia"/>
          <w:sz w:val="24"/>
          <w:szCs w:val="24"/>
        </w:rPr>
        <w:t>支付</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结算）方式：由</w:t>
      </w:r>
      <w:r w:rsidRPr="00200DA0">
        <w:rPr>
          <w:rFonts w:asciiTheme="majorEastAsia" w:eastAsiaTheme="majorEastAsia" w:hAnsiTheme="majorEastAsia" w:hint="eastAsia"/>
          <w:sz w:val="24"/>
          <w:szCs w:val="24"/>
        </w:rPr>
        <w:t>甲方</w:t>
      </w:r>
      <w:r w:rsidRPr="00200DA0">
        <w:rPr>
          <w:rFonts w:asciiTheme="majorEastAsia" w:eastAsiaTheme="majorEastAsia" w:hAnsiTheme="majorEastAsia"/>
          <w:sz w:val="24"/>
          <w:szCs w:val="24"/>
        </w:rPr>
        <w:t>通知乙方提交相关发票并至支付（结算）中心办理支</w:t>
      </w:r>
      <w:r w:rsidRPr="00200DA0">
        <w:rPr>
          <w:rFonts w:asciiTheme="majorEastAsia" w:eastAsiaTheme="majorEastAsia" w:hAnsiTheme="majorEastAsia" w:hint="eastAsia"/>
          <w:sz w:val="24"/>
          <w:szCs w:val="24"/>
        </w:rPr>
        <w:t>付手续，支付（结算）中心在各项手续，票据齐全的情况下完成对外支付。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三、具体要求</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3.1人员配备</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w:t>
      </w:r>
      <w:r w:rsidRPr="00200DA0">
        <w:rPr>
          <w:rFonts w:asciiTheme="majorEastAsia" w:eastAsiaTheme="majorEastAsia" w:hAnsiTheme="majorEastAsia" w:hint="eastAsia"/>
          <w:sz w:val="24"/>
          <w:szCs w:val="24"/>
        </w:rPr>
        <w:t>1.1</w:t>
      </w:r>
      <w:r w:rsidRPr="00200DA0">
        <w:rPr>
          <w:rFonts w:asciiTheme="majorEastAsia" w:eastAsiaTheme="majorEastAsia" w:hAnsiTheme="majorEastAsia"/>
          <w:sz w:val="24"/>
          <w:szCs w:val="24"/>
        </w:rPr>
        <w:t>乙方需组建一支不少于3人的技术</w:t>
      </w:r>
      <w:r w:rsidRPr="00200DA0">
        <w:rPr>
          <w:rFonts w:asciiTheme="majorEastAsia" w:eastAsiaTheme="majorEastAsia" w:hAnsiTheme="majorEastAsia" w:hint="eastAsia"/>
          <w:sz w:val="24"/>
          <w:szCs w:val="24"/>
        </w:rPr>
        <w:t>支撑</w:t>
      </w:r>
      <w:r w:rsidRPr="00200DA0">
        <w:rPr>
          <w:rFonts w:asciiTheme="majorEastAsia" w:eastAsiaTheme="majorEastAsia" w:hAnsiTheme="majorEastAsia"/>
          <w:sz w:val="24"/>
          <w:szCs w:val="24"/>
        </w:rPr>
        <w:t>团队，协调</w:t>
      </w:r>
      <w:r w:rsidRPr="00200DA0">
        <w:rPr>
          <w:rFonts w:asciiTheme="majorEastAsia" w:eastAsiaTheme="majorEastAsia" w:hAnsiTheme="majorEastAsia" w:hint="eastAsia"/>
          <w:sz w:val="24"/>
          <w:szCs w:val="24"/>
        </w:rPr>
        <w:t>并</w:t>
      </w:r>
      <w:r w:rsidRPr="00200DA0">
        <w:rPr>
          <w:rFonts w:asciiTheme="majorEastAsia" w:eastAsiaTheme="majorEastAsia" w:hAnsiTheme="majorEastAsia"/>
          <w:sz w:val="24"/>
          <w:szCs w:val="24"/>
        </w:rPr>
        <w:t>组织各种技术力量，为南</w:t>
      </w:r>
      <w:r w:rsidRPr="00200DA0">
        <w:rPr>
          <w:rFonts w:asciiTheme="majorEastAsia" w:eastAsiaTheme="majorEastAsia" w:hAnsiTheme="majorEastAsia" w:hint="eastAsia"/>
          <w:sz w:val="24"/>
          <w:szCs w:val="24"/>
        </w:rPr>
        <w:t>通市妇幼保健院提供团队化的技术支持。一旦出现需求，要能够调动技术、顾问、设计、</w:t>
      </w:r>
      <w:r w:rsidRPr="00200DA0">
        <w:rPr>
          <w:rFonts w:asciiTheme="majorEastAsia" w:eastAsiaTheme="majorEastAsia" w:hAnsiTheme="majorEastAsia" w:hint="eastAsia"/>
          <w:sz w:val="24"/>
          <w:szCs w:val="24"/>
        </w:rPr>
        <w:lastRenderedPageBreak/>
        <w:t>评估、商务等各种力量，为本项目提供支持。技术支撑团队中至少要包括</w:t>
      </w:r>
      <w:r w:rsidRPr="00200DA0">
        <w:rPr>
          <w:rFonts w:asciiTheme="majorEastAsia" w:eastAsiaTheme="majorEastAsia" w:hAnsiTheme="majorEastAsia"/>
          <w:sz w:val="24"/>
          <w:szCs w:val="24"/>
        </w:rPr>
        <w:t>1名 CISP 信息安全</w:t>
      </w:r>
      <w:r w:rsidRPr="00200DA0">
        <w:rPr>
          <w:rFonts w:asciiTheme="majorEastAsia" w:eastAsiaTheme="majorEastAsia" w:hAnsiTheme="majorEastAsia" w:hint="eastAsia"/>
          <w:sz w:val="24"/>
          <w:szCs w:val="24"/>
        </w:rPr>
        <w:t>专家为本项目提供咨询服务。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3.1.2现场服务人员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服务供应商应指派1名技术服务工程师常驻南通市妇幼保健院为管理信息系统及相关应用提供现场服务。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要求：本科及以上学历。</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1）驻场人员</w:t>
      </w:r>
      <w:r w:rsidRPr="00200DA0">
        <w:rPr>
          <w:rFonts w:asciiTheme="majorEastAsia" w:eastAsiaTheme="majorEastAsia" w:hAnsiTheme="majorEastAsia" w:hint="eastAsia"/>
          <w:sz w:val="24"/>
          <w:szCs w:val="24"/>
        </w:rPr>
        <w:t>必须自觉遵守</w:t>
      </w:r>
      <w:r w:rsidRPr="00200DA0">
        <w:rPr>
          <w:rFonts w:asciiTheme="majorEastAsia" w:eastAsiaTheme="majorEastAsia" w:hAnsiTheme="majorEastAsia"/>
          <w:sz w:val="24"/>
          <w:szCs w:val="24"/>
        </w:rPr>
        <w:t>管理中心的</w:t>
      </w:r>
      <w:r w:rsidRPr="00200DA0">
        <w:rPr>
          <w:rFonts w:asciiTheme="majorEastAsia" w:eastAsiaTheme="majorEastAsia" w:hAnsiTheme="majorEastAsia" w:hint="eastAsia"/>
          <w:sz w:val="24"/>
          <w:szCs w:val="24"/>
        </w:rPr>
        <w:t>各项</w:t>
      </w:r>
      <w:r w:rsidRPr="00200DA0">
        <w:rPr>
          <w:rFonts w:asciiTheme="majorEastAsia" w:eastAsiaTheme="majorEastAsia" w:hAnsiTheme="majorEastAsia"/>
          <w:sz w:val="24"/>
          <w:szCs w:val="24"/>
        </w:rPr>
        <w:t>规章制度，必须维护</w:t>
      </w:r>
      <w:r w:rsidRPr="00200DA0">
        <w:rPr>
          <w:rFonts w:asciiTheme="majorEastAsia" w:eastAsiaTheme="majorEastAsia" w:hAnsiTheme="majorEastAsia" w:hint="eastAsia"/>
          <w:sz w:val="24"/>
          <w:szCs w:val="24"/>
        </w:rPr>
        <w:t>信息科声誉</w:t>
      </w:r>
      <w:r w:rsidRPr="00200DA0">
        <w:rPr>
          <w:rFonts w:asciiTheme="majorEastAsia" w:eastAsiaTheme="majorEastAsia" w:hAnsiTheme="majorEastAsia"/>
          <w:sz w:val="24"/>
          <w:szCs w:val="24"/>
        </w:rPr>
        <w:t>和形象，不得</w:t>
      </w:r>
      <w:r w:rsidRPr="00200DA0">
        <w:rPr>
          <w:rFonts w:asciiTheme="majorEastAsia" w:eastAsiaTheme="majorEastAsia" w:hAnsiTheme="majorEastAsia" w:hint="eastAsia"/>
          <w:sz w:val="24"/>
          <w:szCs w:val="24"/>
        </w:rPr>
        <w:t>做有损信息科声誉形象的事情。</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（2）驻场人员实行5.5×8小时工作制。严格上班工作时间，不得迟到早退。</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3）上班</w:t>
      </w:r>
      <w:r w:rsidRPr="00200DA0">
        <w:rPr>
          <w:rFonts w:asciiTheme="majorEastAsia" w:eastAsiaTheme="majorEastAsia" w:hAnsiTheme="majorEastAsia" w:hint="eastAsia"/>
          <w:sz w:val="24"/>
          <w:szCs w:val="24"/>
        </w:rPr>
        <w:t>时间</w:t>
      </w:r>
      <w:r w:rsidRPr="00200DA0">
        <w:rPr>
          <w:rFonts w:asciiTheme="majorEastAsia" w:eastAsiaTheme="majorEastAsia" w:hAnsiTheme="majorEastAsia"/>
          <w:sz w:val="24"/>
          <w:szCs w:val="24"/>
        </w:rPr>
        <w:t>应全身心投入工作，不得</w:t>
      </w:r>
      <w:r w:rsidRPr="00200DA0">
        <w:rPr>
          <w:rFonts w:asciiTheme="majorEastAsia" w:eastAsiaTheme="majorEastAsia" w:hAnsiTheme="majorEastAsia" w:hint="eastAsia"/>
          <w:sz w:val="24"/>
          <w:szCs w:val="24"/>
        </w:rPr>
        <w:t>从事</w:t>
      </w:r>
      <w:r w:rsidRPr="00200DA0">
        <w:rPr>
          <w:rFonts w:asciiTheme="majorEastAsia" w:eastAsiaTheme="majorEastAsia" w:hAnsiTheme="majorEastAsia"/>
          <w:sz w:val="24"/>
          <w:szCs w:val="24"/>
        </w:rPr>
        <w:t>与工作无关的活动。</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（4）驻场</w:t>
      </w:r>
      <w:r w:rsidRPr="00200DA0">
        <w:rPr>
          <w:rFonts w:asciiTheme="majorEastAsia" w:eastAsiaTheme="majorEastAsia" w:hAnsiTheme="majorEastAsia"/>
          <w:sz w:val="24"/>
          <w:szCs w:val="24"/>
        </w:rPr>
        <w:t>人员必须明确工作</w:t>
      </w:r>
      <w:r w:rsidRPr="00200DA0">
        <w:rPr>
          <w:rFonts w:asciiTheme="majorEastAsia" w:eastAsiaTheme="majorEastAsia" w:hAnsiTheme="majorEastAsia" w:hint="eastAsia"/>
          <w:sz w:val="24"/>
          <w:szCs w:val="24"/>
        </w:rPr>
        <w:t>职责</w:t>
      </w:r>
      <w:r w:rsidRPr="00200DA0">
        <w:rPr>
          <w:rFonts w:asciiTheme="majorEastAsia" w:eastAsiaTheme="majorEastAsia" w:hAnsiTheme="majorEastAsia"/>
          <w:sz w:val="24"/>
          <w:szCs w:val="24"/>
        </w:rPr>
        <w:t>，端正工作态度。对待工作认真负责，服从信息科同</w:t>
      </w:r>
      <w:r w:rsidRPr="00200DA0">
        <w:rPr>
          <w:rFonts w:asciiTheme="majorEastAsia" w:eastAsiaTheme="majorEastAsia" w:hAnsiTheme="majorEastAsia" w:hint="eastAsia"/>
          <w:sz w:val="24"/>
          <w:szCs w:val="24"/>
        </w:rPr>
        <w:t>志管理，杜绝敷衍了事。</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5）驻场</w:t>
      </w:r>
      <w:r w:rsidRPr="00200DA0">
        <w:rPr>
          <w:rFonts w:asciiTheme="majorEastAsia" w:eastAsiaTheme="majorEastAsia" w:hAnsiTheme="majorEastAsia" w:hint="eastAsia"/>
          <w:sz w:val="24"/>
          <w:szCs w:val="24"/>
        </w:rPr>
        <w:t>人员</w:t>
      </w:r>
      <w:r w:rsidRPr="00200DA0">
        <w:rPr>
          <w:rFonts w:asciiTheme="majorEastAsia" w:eastAsiaTheme="majorEastAsia" w:hAnsiTheme="majorEastAsia"/>
          <w:sz w:val="24"/>
          <w:szCs w:val="24"/>
        </w:rPr>
        <w:t>不得利用工作时间及信息科的</w:t>
      </w:r>
      <w:r w:rsidRPr="00200DA0">
        <w:rPr>
          <w:rFonts w:asciiTheme="majorEastAsia" w:eastAsiaTheme="majorEastAsia" w:hAnsiTheme="majorEastAsia" w:hint="eastAsia"/>
          <w:sz w:val="24"/>
          <w:szCs w:val="24"/>
        </w:rPr>
        <w:t>设备</w:t>
      </w:r>
      <w:r w:rsidRPr="00200DA0">
        <w:rPr>
          <w:rFonts w:asciiTheme="majorEastAsia" w:eastAsiaTheme="majorEastAsia" w:hAnsiTheme="majorEastAsia"/>
          <w:sz w:val="24"/>
          <w:szCs w:val="24"/>
        </w:rPr>
        <w:t>，业务关系从事与业务无关的活动。</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（6）</w:t>
      </w:r>
      <w:r w:rsidRPr="00200DA0">
        <w:rPr>
          <w:rFonts w:asciiTheme="majorEastAsia" w:eastAsiaTheme="majorEastAsia" w:hAnsiTheme="majorEastAsia"/>
          <w:sz w:val="24"/>
          <w:szCs w:val="24"/>
        </w:rPr>
        <w:t>驻场人员</w:t>
      </w:r>
      <w:r w:rsidRPr="00200DA0">
        <w:rPr>
          <w:rFonts w:asciiTheme="majorEastAsia" w:eastAsiaTheme="majorEastAsia" w:hAnsiTheme="majorEastAsia" w:hint="eastAsia"/>
          <w:sz w:val="24"/>
          <w:szCs w:val="24"/>
        </w:rPr>
        <w:t>必须</w:t>
      </w:r>
      <w:r w:rsidRPr="00200DA0">
        <w:rPr>
          <w:rFonts w:asciiTheme="majorEastAsia" w:eastAsiaTheme="majorEastAsia" w:hAnsiTheme="majorEastAsia"/>
          <w:sz w:val="24"/>
          <w:szCs w:val="24"/>
        </w:rPr>
        <w:t>爱护信息科财产，不得有意损坏</w:t>
      </w:r>
      <w:r w:rsidRPr="00200DA0">
        <w:rPr>
          <w:rFonts w:asciiTheme="majorEastAsia" w:eastAsiaTheme="majorEastAsia" w:hAnsiTheme="majorEastAsia" w:hint="eastAsia"/>
          <w:sz w:val="24"/>
          <w:szCs w:val="24"/>
        </w:rPr>
        <w:t>信息</w:t>
      </w:r>
      <w:proofErr w:type="gramStart"/>
      <w:r w:rsidRPr="00200DA0">
        <w:rPr>
          <w:rFonts w:asciiTheme="majorEastAsia" w:eastAsiaTheme="majorEastAsia" w:hAnsiTheme="majorEastAsia"/>
          <w:sz w:val="24"/>
          <w:szCs w:val="24"/>
        </w:rPr>
        <w:t>科</w:t>
      </w:r>
      <w:r w:rsidRPr="00200DA0">
        <w:rPr>
          <w:rFonts w:asciiTheme="majorEastAsia" w:eastAsiaTheme="majorEastAsia" w:hAnsiTheme="majorEastAsia" w:hint="eastAsia"/>
          <w:sz w:val="24"/>
          <w:szCs w:val="24"/>
        </w:rPr>
        <w:t>财产</w:t>
      </w:r>
      <w:proofErr w:type="gramEnd"/>
      <w:r w:rsidRPr="00200DA0">
        <w:rPr>
          <w:rFonts w:asciiTheme="majorEastAsia" w:eastAsiaTheme="majorEastAsia" w:hAnsiTheme="majorEastAsia"/>
          <w:sz w:val="24"/>
          <w:szCs w:val="24"/>
        </w:rPr>
        <w:t>或将中心财产挪作私人</w:t>
      </w:r>
      <w:r w:rsidRPr="00200DA0">
        <w:rPr>
          <w:rFonts w:asciiTheme="majorEastAsia" w:eastAsiaTheme="majorEastAsia" w:hAnsiTheme="majorEastAsia" w:hint="eastAsia"/>
          <w:sz w:val="24"/>
          <w:szCs w:val="24"/>
        </w:rPr>
        <w:t>用途。</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7）驻场</w:t>
      </w:r>
      <w:r w:rsidRPr="00200DA0">
        <w:rPr>
          <w:rFonts w:asciiTheme="majorEastAsia" w:eastAsiaTheme="majorEastAsia" w:hAnsiTheme="majorEastAsia" w:hint="eastAsia"/>
          <w:sz w:val="24"/>
          <w:szCs w:val="24"/>
        </w:rPr>
        <w:t>人员必须遵守</w:t>
      </w:r>
      <w:r w:rsidRPr="00200DA0">
        <w:rPr>
          <w:rFonts w:asciiTheme="majorEastAsia" w:eastAsiaTheme="majorEastAsia" w:hAnsiTheme="majorEastAsia"/>
          <w:sz w:val="24"/>
          <w:szCs w:val="24"/>
        </w:rPr>
        <w:t>数据</w:t>
      </w:r>
      <w:r w:rsidRPr="00200DA0">
        <w:rPr>
          <w:rFonts w:asciiTheme="majorEastAsia" w:eastAsiaTheme="majorEastAsia" w:hAnsiTheme="majorEastAsia" w:hint="eastAsia"/>
          <w:sz w:val="24"/>
          <w:szCs w:val="24"/>
        </w:rPr>
        <w:t>保密</w:t>
      </w:r>
      <w:r w:rsidRPr="00200DA0">
        <w:rPr>
          <w:rFonts w:asciiTheme="majorEastAsia" w:eastAsiaTheme="majorEastAsia" w:hAnsiTheme="majorEastAsia"/>
          <w:sz w:val="24"/>
          <w:szCs w:val="24"/>
        </w:rPr>
        <w:t>相关要求。</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8）</w:t>
      </w:r>
      <w:r w:rsidRPr="00200DA0">
        <w:rPr>
          <w:rFonts w:asciiTheme="majorEastAsia" w:eastAsiaTheme="majorEastAsia" w:hAnsiTheme="majorEastAsia" w:hint="eastAsia"/>
          <w:sz w:val="24"/>
          <w:szCs w:val="24"/>
        </w:rPr>
        <w:t>驻场</w:t>
      </w:r>
      <w:r w:rsidRPr="00200DA0">
        <w:rPr>
          <w:rFonts w:asciiTheme="majorEastAsia" w:eastAsiaTheme="majorEastAsia" w:hAnsiTheme="majorEastAsia"/>
          <w:sz w:val="24"/>
          <w:szCs w:val="24"/>
        </w:rPr>
        <w:t>人员上班时间不得接待与业务无关的人员。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9</w:t>
      </w:r>
      <w:r w:rsidRPr="00200DA0">
        <w:rPr>
          <w:rFonts w:asciiTheme="majorEastAsia" w:eastAsiaTheme="majorEastAsia" w:hAnsiTheme="majorEastAsia" w:hint="eastAsia"/>
          <w:sz w:val="24"/>
          <w:szCs w:val="24"/>
        </w:rPr>
        <w:t>）驻场</w:t>
      </w:r>
      <w:r w:rsidRPr="00200DA0">
        <w:rPr>
          <w:rFonts w:asciiTheme="majorEastAsia" w:eastAsiaTheme="majorEastAsia" w:hAnsiTheme="majorEastAsia"/>
          <w:sz w:val="24"/>
          <w:szCs w:val="24"/>
        </w:rPr>
        <w:t>人员应保持工作环境</w:t>
      </w:r>
      <w:r w:rsidRPr="00200DA0">
        <w:rPr>
          <w:rFonts w:asciiTheme="majorEastAsia" w:eastAsiaTheme="majorEastAsia" w:hAnsiTheme="majorEastAsia" w:hint="eastAsia"/>
          <w:sz w:val="24"/>
          <w:szCs w:val="24"/>
        </w:rPr>
        <w:t>整洁</w:t>
      </w:r>
      <w:r w:rsidRPr="00200DA0">
        <w:rPr>
          <w:rFonts w:asciiTheme="majorEastAsia" w:eastAsiaTheme="majorEastAsia" w:hAnsiTheme="majorEastAsia"/>
          <w:sz w:val="24"/>
          <w:szCs w:val="24"/>
        </w:rPr>
        <w:t>，物品及桌椅摆放整齐</w:t>
      </w:r>
      <w:r w:rsidRPr="00200DA0">
        <w:rPr>
          <w:rFonts w:asciiTheme="majorEastAsia" w:eastAsiaTheme="majorEastAsia" w:hAnsiTheme="majorEastAsia" w:hint="eastAsia"/>
          <w:sz w:val="24"/>
          <w:szCs w:val="24"/>
        </w:rPr>
        <w:t>有序</w:t>
      </w:r>
      <w:r w:rsidRPr="00200DA0">
        <w:rPr>
          <w:rFonts w:asciiTheme="majorEastAsia" w:eastAsiaTheme="majorEastAsia" w:hAnsiTheme="majorEastAsia"/>
          <w:sz w:val="24"/>
          <w:szCs w:val="24"/>
        </w:rPr>
        <w:t>，严禁杂乱，并安排值</w:t>
      </w:r>
      <w:r w:rsidRPr="00200DA0">
        <w:rPr>
          <w:rFonts w:asciiTheme="majorEastAsia" w:eastAsiaTheme="majorEastAsia" w:hAnsiTheme="majorEastAsia" w:hint="eastAsia"/>
          <w:sz w:val="24"/>
          <w:szCs w:val="24"/>
        </w:rPr>
        <w:t>日打扫卫生。</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10</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工作时间内</w:t>
      </w:r>
      <w:r w:rsidRPr="00200DA0">
        <w:rPr>
          <w:rFonts w:asciiTheme="majorEastAsia" w:eastAsiaTheme="majorEastAsia" w:hAnsiTheme="majorEastAsia" w:hint="eastAsia"/>
          <w:sz w:val="24"/>
          <w:szCs w:val="24"/>
        </w:rPr>
        <w:t>不得浏览</w:t>
      </w:r>
      <w:r w:rsidRPr="00200DA0">
        <w:rPr>
          <w:rFonts w:asciiTheme="majorEastAsia" w:eastAsiaTheme="majorEastAsia" w:hAnsiTheme="majorEastAsia"/>
          <w:sz w:val="24"/>
          <w:szCs w:val="24"/>
        </w:rPr>
        <w:t>与工作无关的网站及玩网络</w:t>
      </w:r>
      <w:r w:rsidRPr="00200DA0">
        <w:rPr>
          <w:rFonts w:asciiTheme="majorEastAsia" w:eastAsiaTheme="majorEastAsia" w:hAnsiTheme="majorEastAsia" w:hint="eastAsia"/>
          <w:sz w:val="24"/>
          <w:szCs w:val="24"/>
        </w:rPr>
        <w:t>游戏</w:t>
      </w:r>
      <w:r w:rsidRPr="00200DA0">
        <w:rPr>
          <w:rFonts w:asciiTheme="majorEastAsia" w:eastAsiaTheme="majorEastAsia" w:hAnsiTheme="major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3.2主要运维内容</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日常安全</w:t>
      </w:r>
      <w:r w:rsidRPr="00200DA0">
        <w:rPr>
          <w:rFonts w:asciiTheme="majorEastAsia" w:eastAsiaTheme="majorEastAsia" w:hAnsiTheme="majorEastAsia" w:hint="eastAsia"/>
          <w:sz w:val="24"/>
          <w:szCs w:val="24"/>
        </w:rPr>
        <w:t>巡检</w:t>
      </w:r>
      <w:r w:rsidRPr="00200DA0">
        <w:rPr>
          <w:rFonts w:asciiTheme="majorEastAsia" w:eastAsiaTheme="majorEastAsia" w:hAnsiTheme="majorEastAsia"/>
          <w:sz w:val="24"/>
          <w:szCs w:val="24"/>
        </w:rPr>
        <w:t>工作</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网络安全、防篡改、防攻击、系统安全、主机安全、备份安全、防病毒安全、合理授权、安全审计、系统扫描分析、分析报告和其他。对</w:t>
      </w:r>
      <w:proofErr w:type="gramStart"/>
      <w:r w:rsidRPr="00200DA0">
        <w:rPr>
          <w:rFonts w:asciiTheme="majorEastAsia" w:eastAsiaTheme="majorEastAsia" w:hAnsiTheme="majorEastAsia" w:hint="eastAsia"/>
          <w:sz w:val="24"/>
          <w:szCs w:val="24"/>
        </w:rPr>
        <w:t>标等保</w:t>
      </w:r>
      <w:proofErr w:type="gramEnd"/>
      <w:r w:rsidRPr="00200DA0">
        <w:rPr>
          <w:rFonts w:asciiTheme="majorEastAsia" w:eastAsiaTheme="majorEastAsia" w:hAnsiTheme="majorEastAsia"/>
          <w:sz w:val="24"/>
          <w:szCs w:val="24"/>
        </w:rPr>
        <w:t>2.0测评</w:t>
      </w:r>
      <w:proofErr w:type="gramStart"/>
      <w:r w:rsidRPr="00200DA0">
        <w:rPr>
          <w:rFonts w:asciiTheme="majorEastAsia" w:eastAsiaTheme="majorEastAsia" w:hAnsiTheme="majorEastAsia"/>
          <w:sz w:val="24"/>
          <w:szCs w:val="24"/>
        </w:rPr>
        <w:t>项开展</w:t>
      </w:r>
      <w:proofErr w:type="gramEnd"/>
      <w:r w:rsidRPr="00200DA0">
        <w:rPr>
          <w:rFonts w:asciiTheme="majorEastAsia" w:eastAsiaTheme="majorEastAsia" w:hAnsiTheme="majorEastAsia"/>
          <w:sz w:val="24"/>
          <w:szCs w:val="24"/>
        </w:rPr>
        <w:t>检</w:t>
      </w:r>
      <w:r w:rsidRPr="00200DA0">
        <w:rPr>
          <w:rFonts w:asciiTheme="majorEastAsia" w:eastAsiaTheme="majorEastAsia" w:hAnsiTheme="majorEastAsia" w:hint="eastAsia"/>
          <w:sz w:val="24"/>
          <w:szCs w:val="24"/>
        </w:rPr>
        <w:t>查，每</w:t>
      </w:r>
      <w:r w:rsidR="00C3190B">
        <w:rPr>
          <w:rFonts w:asciiTheme="majorEastAsia" w:eastAsiaTheme="majorEastAsia" w:hAnsiTheme="majorEastAsia" w:hint="eastAsia"/>
          <w:sz w:val="24"/>
          <w:szCs w:val="24"/>
        </w:rPr>
        <w:t>月</w:t>
      </w:r>
      <w:r w:rsidRPr="00200DA0">
        <w:rPr>
          <w:rFonts w:asciiTheme="majorEastAsia" w:eastAsiaTheme="majorEastAsia" w:hAnsiTheme="majorEastAsia" w:hint="eastAsia"/>
          <w:sz w:val="24"/>
          <w:szCs w:val="24"/>
        </w:rPr>
        <w:t>完成一次，出具书面报告。</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2、</w:t>
      </w:r>
      <w:r w:rsidRPr="00200DA0">
        <w:rPr>
          <w:rFonts w:asciiTheme="majorEastAsia" w:eastAsiaTheme="majorEastAsia" w:hAnsiTheme="majorEastAsia" w:hint="eastAsia"/>
          <w:sz w:val="24"/>
          <w:szCs w:val="24"/>
        </w:rPr>
        <w:t>安全</w:t>
      </w:r>
      <w:r w:rsidRPr="00200DA0">
        <w:rPr>
          <w:rFonts w:asciiTheme="majorEastAsia" w:eastAsiaTheme="majorEastAsia" w:hAnsiTheme="majorEastAsia"/>
          <w:sz w:val="24"/>
          <w:szCs w:val="24"/>
        </w:rPr>
        <w:t>漏洞评估</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每月使用最新专业漏洞评估产品，检测网络设备、操作系统、数据库和应用服务、网站等中存在的安全漏洞，提交漏洞评估报告。每个月完成一次。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安全配置</w:t>
      </w:r>
      <w:r w:rsidRPr="00200DA0">
        <w:rPr>
          <w:rFonts w:asciiTheme="majorEastAsia" w:eastAsiaTheme="majorEastAsia" w:hAnsiTheme="majorEastAsia" w:hint="eastAsia"/>
          <w:sz w:val="24"/>
          <w:szCs w:val="24"/>
        </w:rPr>
        <w:t>核查</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lastRenderedPageBreak/>
        <w:t>使用安全配罝核查工具或人工方式，对系统中网络设备、操作系统、数据库和应用服务器的配置进行安全策略基线检查和代码审计，提供安全配置评估报告。每季度完成一次。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4</w:t>
      </w:r>
      <w:r w:rsidRPr="00200DA0">
        <w:rPr>
          <w:rFonts w:asciiTheme="majorEastAsia" w:eastAsiaTheme="majorEastAsia" w:hAnsiTheme="majorEastAsia" w:hint="eastAsia"/>
          <w:sz w:val="24"/>
          <w:szCs w:val="24"/>
        </w:rPr>
        <w:t>、安全加固</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根据</w:t>
      </w:r>
      <w:proofErr w:type="gramStart"/>
      <w:r w:rsidRPr="00200DA0">
        <w:rPr>
          <w:rFonts w:asciiTheme="majorEastAsia" w:eastAsiaTheme="majorEastAsia" w:hAnsiTheme="majorEastAsia" w:hint="eastAsia"/>
          <w:sz w:val="24"/>
          <w:szCs w:val="24"/>
        </w:rPr>
        <w:t>每月网安通告</w:t>
      </w:r>
      <w:proofErr w:type="gramEnd"/>
      <w:r w:rsidRPr="00200DA0">
        <w:rPr>
          <w:rFonts w:asciiTheme="majorEastAsia" w:eastAsiaTheme="majorEastAsia" w:hAnsiTheme="majorEastAsia" w:hint="eastAsia"/>
          <w:sz w:val="24"/>
          <w:szCs w:val="24"/>
        </w:rPr>
        <w:t>报告，配置整改并力求将安全威胁降低到最低。针对安全漏洞和安全配置核查过程中发现的安全漏洞和配置缺陷，提供加固意见和方案；指导并协助完成各类加固、修复当前主要信息系统的高危漏洞；对当前不能打补丁的系统或应用提出解决方案。对最新披露的极重要的官方安全漏洞、</w:t>
      </w:r>
      <w:proofErr w:type="spellStart"/>
      <w:r w:rsidRPr="00200DA0">
        <w:rPr>
          <w:rFonts w:asciiTheme="majorEastAsia" w:eastAsiaTheme="majorEastAsia" w:hAnsiTheme="majorEastAsia"/>
          <w:sz w:val="24"/>
          <w:szCs w:val="24"/>
        </w:rPr>
        <w:t>Oday</w:t>
      </w:r>
      <w:proofErr w:type="spellEnd"/>
      <w:r w:rsidRPr="00200DA0">
        <w:rPr>
          <w:rFonts w:asciiTheme="majorEastAsia" w:eastAsiaTheme="majorEastAsia" w:hAnsiTheme="majorEastAsia" w:hint="eastAsia"/>
          <w:sz w:val="24"/>
          <w:szCs w:val="24"/>
        </w:rPr>
        <w:t>漏洞</w:t>
      </w:r>
      <w:r w:rsidRPr="00200DA0">
        <w:rPr>
          <w:rFonts w:asciiTheme="majorEastAsia" w:eastAsiaTheme="majorEastAsia" w:hAnsiTheme="majorEastAsia"/>
          <w:sz w:val="24"/>
          <w:szCs w:val="24"/>
        </w:rPr>
        <w:t>，</w:t>
      </w:r>
      <w:r w:rsidRPr="00200DA0">
        <w:rPr>
          <w:rFonts w:asciiTheme="majorEastAsia" w:eastAsiaTheme="majorEastAsia" w:hAnsiTheme="majorEastAsia" w:hint="eastAsia"/>
          <w:sz w:val="24"/>
          <w:szCs w:val="24"/>
        </w:rPr>
        <w:t>需要</w:t>
      </w:r>
      <w:r w:rsidRPr="00200DA0">
        <w:rPr>
          <w:rFonts w:asciiTheme="majorEastAsia" w:eastAsiaTheme="majorEastAsia" w:hAnsiTheme="majorEastAsia"/>
          <w:sz w:val="24"/>
          <w:szCs w:val="24"/>
        </w:rPr>
        <w:t>当天内</w:t>
      </w:r>
      <w:r w:rsidRPr="00200DA0">
        <w:rPr>
          <w:rFonts w:asciiTheme="majorEastAsia" w:eastAsiaTheme="majorEastAsia" w:hAnsiTheme="majorEastAsia" w:hint="eastAsia"/>
          <w:sz w:val="24"/>
          <w:szCs w:val="24"/>
        </w:rPr>
        <w:t>完</w:t>
      </w:r>
      <w:r w:rsidRPr="00200DA0">
        <w:rPr>
          <w:rFonts w:asciiTheme="majorEastAsia" w:eastAsiaTheme="majorEastAsia" w:hAnsiTheme="majorEastAsia"/>
          <w:sz w:val="24"/>
          <w:szCs w:val="24"/>
        </w:rPr>
        <w:t>成。</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要求每月出具一次安全加固报告。</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5、应急</w:t>
      </w:r>
      <w:r w:rsidRPr="00200DA0">
        <w:rPr>
          <w:rFonts w:asciiTheme="majorEastAsia" w:eastAsiaTheme="majorEastAsia" w:hAnsiTheme="majorEastAsia" w:hint="eastAsia"/>
          <w:sz w:val="24"/>
          <w:szCs w:val="24"/>
        </w:rPr>
        <w:t>响</w:t>
      </w:r>
      <w:r w:rsidRPr="00200DA0">
        <w:rPr>
          <w:rFonts w:asciiTheme="majorEastAsia" w:eastAsiaTheme="majorEastAsia" w:hAnsiTheme="majorEastAsia"/>
          <w:sz w:val="24"/>
          <w:szCs w:val="24"/>
        </w:rPr>
        <w:t>应</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应急响应事件是指中心网络出现严重的安全入侵事件，导致业务中断或数据、代码泄露，且驻场人员不能有效解决时，安全服务小组快速响应，现场救援。</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安全应急响应内容包括：入侵调查、入侵取证、主机、网络异常响应、攻击溯源、业务恢复并出具报告。</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6</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渗透测试</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通过人工黑盒的测试方式，发现网络和业务系统中网络和系统存在的安全缺陷，提供渗透测试报告和改进建议。免费提供一次</w:t>
      </w:r>
      <w:r w:rsidRPr="00200DA0">
        <w:rPr>
          <w:rFonts w:asciiTheme="majorEastAsia" w:eastAsiaTheme="majorEastAsia" w:hAnsiTheme="majorEastAsia"/>
          <w:sz w:val="24"/>
          <w:szCs w:val="24"/>
        </w:rPr>
        <w:t>WEB应用或数据库、APP</w:t>
      </w:r>
      <w:r w:rsidRPr="00200DA0">
        <w:rPr>
          <w:rFonts w:asciiTheme="majorEastAsia" w:eastAsiaTheme="majorEastAsia" w:hAnsiTheme="majorEastAsia" w:hint="eastAsia"/>
          <w:sz w:val="24"/>
          <w:szCs w:val="24"/>
        </w:rPr>
        <w:t>其中</w:t>
      </w:r>
      <w:r w:rsidRPr="00200DA0">
        <w:rPr>
          <w:rFonts w:asciiTheme="majorEastAsia" w:eastAsiaTheme="majorEastAsia" w:hAnsiTheme="majorEastAsia"/>
          <w:sz w:val="24"/>
          <w:szCs w:val="24"/>
        </w:rPr>
        <w:t>的</w:t>
      </w:r>
      <w:r w:rsidRPr="00200DA0">
        <w:rPr>
          <w:rFonts w:asciiTheme="majorEastAsia" w:eastAsiaTheme="majorEastAsia" w:hAnsiTheme="majorEastAsia" w:hint="eastAsia"/>
          <w:sz w:val="24"/>
          <w:szCs w:val="24"/>
        </w:rPr>
        <w:t>一</w:t>
      </w:r>
      <w:r w:rsidRPr="00200DA0">
        <w:rPr>
          <w:rFonts w:asciiTheme="majorEastAsia" w:eastAsiaTheme="majorEastAsia" w:hAnsiTheme="majorEastAsia"/>
          <w:sz w:val="24"/>
          <w:szCs w:val="24"/>
        </w:rPr>
        <w:t>项。</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7、安全预警服务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充分结合近期业内安全态势，重大舆情信息、重要系统漏洞及补丁信息等数据内容，分析</w:t>
      </w:r>
      <w:proofErr w:type="gramStart"/>
      <w:r w:rsidRPr="00200DA0">
        <w:rPr>
          <w:rFonts w:asciiTheme="majorEastAsia" w:eastAsiaTheme="majorEastAsia" w:hAnsiTheme="majorEastAsia" w:hint="eastAsia"/>
          <w:sz w:val="24"/>
          <w:szCs w:val="24"/>
        </w:rPr>
        <w:t>研</w:t>
      </w:r>
      <w:proofErr w:type="gramEnd"/>
      <w:r w:rsidRPr="00200DA0">
        <w:rPr>
          <w:rFonts w:asciiTheme="majorEastAsia" w:eastAsiaTheme="majorEastAsia" w:hAnsiTheme="majorEastAsia" w:hint="eastAsia"/>
          <w:sz w:val="24"/>
          <w:szCs w:val="24"/>
        </w:rPr>
        <w:t>判南通妇幼保健院各系统未来</w:t>
      </w:r>
      <w:proofErr w:type="gramStart"/>
      <w:r w:rsidRPr="00200DA0">
        <w:rPr>
          <w:rFonts w:asciiTheme="majorEastAsia" w:eastAsiaTheme="majorEastAsia" w:hAnsiTheme="majorEastAsia" w:hint="eastAsia"/>
          <w:sz w:val="24"/>
          <w:szCs w:val="24"/>
        </w:rPr>
        <w:t>安全发展</w:t>
      </w:r>
      <w:proofErr w:type="gramEnd"/>
      <w:r w:rsidRPr="00200DA0">
        <w:rPr>
          <w:rFonts w:asciiTheme="majorEastAsia" w:eastAsiaTheme="majorEastAsia" w:hAnsiTheme="majorEastAsia" w:hint="eastAsia"/>
          <w:sz w:val="24"/>
          <w:szCs w:val="24"/>
        </w:rPr>
        <w:t>趋势、</w:t>
      </w:r>
      <w:r w:rsidRPr="00200DA0">
        <w:rPr>
          <w:rFonts w:asciiTheme="majorEastAsia" w:eastAsiaTheme="majorEastAsia" w:hAnsiTheme="majorEastAsia"/>
          <w:sz w:val="24"/>
          <w:szCs w:val="24"/>
        </w:rPr>
        <w:t>潜在威胁，及时预警预防，修复完</w:t>
      </w:r>
      <w:r w:rsidRPr="00200DA0">
        <w:rPr>
          <w:rFonts w:asciiTheme="majorEastAsia" w:eastAsiaTheme="majorEastAsia" w:hAnsiTheme="majorEastAsia" w:hint="eastAsia"/>
          <w:sz w:val="24"/>
          <w:szCs w:val="24"/>
        </w:rPr>
        <w:t>善。</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w:t>
      </w:r>
      <w:proofErr w:type="gramStart"/>
      <w:r w:rsidRPr="00200DA0">
        <w:rPr>
          <w:rFonts w:asciiTheme="majorEastAsia" w:eastAsiaTheme="majorEastAsia" w:hAnsiTheme="majorEastAsia"/>
          <w:sz w:val="24"/>
          <w:szCs w:val="24"/>
        </w:rPr>
        <w:t>等保测评</w:t>
      </w:r>
      <w:proofErr w:type="gramEnd"/>
      <w:r w:rsidRPr="00200DA0">
        <w:rPr>
          <w:rFonts w:asciiTheme="majorEastAsia" w:eastAsiaTheme="majorEastAsia" w:hAnsiTheme="majorEastAsia" w:hint="eastAsia"/>
          <w:sz w:val="24"/>
          <w:szCs w:val="24"/>
        </w:rPr>
        <w:t>准备</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协助</w:t>
      </w:r>
      <w:proofErr w:type="gramStart"/>
      <w:r w:rsidRPr="00200DA0">
        <w:rPr>
          <w:rFonts w:asciiTheme="majorEastAsia" w:eastAsiaTheme="majorEastAsia" w:hAnsiTheme="majorEastAsia" w:hint="eastAsia"/>
          <w:sz w:val="24"/>
          <w:szCs w:val="24"/>
        </w:rPr>
        <w:t>做好</w:t>
      </w:r>
      <w:r w:rsidRPr="00200DA0">
        <w:rPr>
          <w:rFonts w:asciiTheme="majorEastAsia" w:eastAsiaTheme="majorEastAsia" w:hAnsiTheme="majorEastAsia"/>
          <w:sz w:val="24"/>
          <w:szCs w:val="24"/>
        </w:rPr>
        <w:t>等保</w:t>
      </w:r>
      <w:r w:rsidRPr="00200DA0">
        <w:rPr>
          <w:rFonts w:asciiTheme="majorEastAsia" w:eastAsiaTheme="majorEastAsia" w:hAnsiTheme="majorEastAsia" w:hint="eastAsia"/>
          <w:sz w:val="24"/>
          <w:szCs w:val="24"/>
        </w:rPr>
        <w:t>测评</w:t>
      </w:r>
      <w:proofErr w:type="gramEnd"/>
      <w:r w:rsidRPr="00200DA0">
        <w:rPr>
          <w:rFonts w:asciiTheme="majorEastAsia" w:eastAsiaTheme="majorEastAsia" w:hAnsiTheme="majorEastAsia"/>
          <w:sz w:val="24"/>
          <w:szCs w:val="24"/>
        </w:rPr>
        <w:t>相关工作。根据相关法律法规和等级保护 2.0 标准的要求，结合中</w:t>
      </w:r>
      <w:r w:rsidRPr="00200DA0">
        <w:rPr>
          <w:rFonts w:asciiTheme="majorEastAsia" w:eastAsiaTheme="majorEastAsia" w:hAnsiTheme="majorEastAsia" w:hint="eastAsia"/>
          <w:sz w:val="24"/>
          <w:szCs w:val="24"/>
        </w:rPr>
        <w:t>心实际，对</w:t>
      </w:r>
      <w:proofErr w:type="gramStart"/>
      <w:r w:rsidRPr="00200DA0">
        <w:rPr>
          <w:rFonts w:asciiTheme="majorEastAsia" w:eastAsiaTheme="majorEastAsia" w:hAnsiTheme="majorEastAsia" w:hint="eastAsia"/>
          <w:sz w:val="24"/>
          <w:szCs w:val="24"/>
        </w:rPr>
        <w:t>标分析</w:t>
      </w:r>
      <w:proofErr w:type="gramEnd"/>
      <w:r w:rsidRPr="00200DA0">
        <w:rPr>
          <w:rFonts w:asciiTheme="majorEastAsia" w:eastAsiaTheme="majorEastAsia" w:hAnsiTheme="majorEastAsia" w:hint="eastAsia"/>
          <w:sz w:val="24"/>
          <w:szCs w:val="24"/>
        </w:rPr>
        <w:t>存在的问题和不足，</w:t>
      </w:r>
      <w:proofErr w:type="gramStart"/>
      <w:r w:rsidRPr="00200DA0">
        <w:rPr>
          <w:rFonts w:asciiTheme="majorEastAsia" w:eastAsiaTheme="majorEastAsia" w:hAnsiTheme="majorEastAsia" w:hint="eastAsia"/>
          <w:sz w:val="24"/>
          <w:szCs w:val="24"/>
        </w:rPr>
        <w:t>提供等保测评</w:t>
      </w:r>
      <w:proofErr w:type="gramEnd"/>
      <w:r w:rsidRPr="00200DA0">
        <w:rPr>
          <w:rFonts w:asciiTheme="majorEastAsia" w:eastAsiaTheme="majorEastAsia" w:hAnsiTheme="majorEastAsia" w:hint="eastAsia"/>
          <w:sz w:val="24"/>
          <w:szCs w:val="24"/>
        </w:rPr>
        <w:t>差距分析报告、改进意见和措施。</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9、态势</w:t>
      </w:r>
      <w:r w:rsidRPr="00200DA0">
        <w:rPr>
          <w:rFonts w:asciiTheme="majorEastAsia" w:eastAsiaTheme="majorEastAsia" w:hAnsiTheme="majorEastAsia" w:hint="eastAsia"/>
          <w:sz w:val="24"/>
          <w:szCs w:val="24"/>
        </w:rPr>
        <w:t>感知</w:t>
      </w:r>
      <w:r w:rsidRPr="00200DA0">
        <w:rPr>
          <w:rFonts w:asciiTheme="majorEastAsia" w:eastAsiaTheme="majorEastAsia" w:hAnsiTheme="majorEastAsia"/>
          <w:sz w:val="24"/>
          <w:szCs w:val="24"/>
        </w:rPr>
        <w:t>监测</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通过安全态势感知中心对内部网络安全态势实时监测，随时查看业务资产安全状态；展示所有事件监测结果、防御过程和防御结果；展示所有服务内容、流程和事件处理进展；对发生的网络安全事件实时汇报、立即解决。</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每月总结阶段性安全运营情況，并向领导总结汇报。</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lastRenderedPageBreak/>
        <w:t>10、数据</w:t>
      </w:r>
      <w:r w:rsidRPr="00200DA0">
        <w:rPr>
          <w:rFonts w:asciiTheme="majorEastAsia" w:eastAsiaTheme="majorEastAsia" w:hAnsiTheme="majorEastAsia" w:hint="eastAsia"/>
          <w:sz w:val="24"/>
          <w:szCs w:val="24"/>
        </w:rPr>
        <w:t>库</w:t>
      </w:r>
      <w:r w:rsidRPr="00200DA0">
        <w:rPr>
          <w:rFonts w:asciiTheme="majorEastAsia" w:eastAsiaTheme="majorEastAsia" w:hAnsiTheme="majorEastAsia"/>
          <w:sz w:val="24"/>
          <w:szCs w:val="24"/>
        </w:rPr>
        <w:t>健康安全巡检</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健康巡检，包括：系统和数据库的可用性、完整性和应用性能的检查；系统的结构、恢复步骤、安装、安全扫描等相关问题的检查；对系统错误日志检查与分析，根据操作系统及数据库的报错信息，发现系统潜在问题，及时采取措施，排除故障隐患和安全漏洞。要求巡检后提交完整的检查报告和相关的改进建议报告。</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每季度做一次巡检报告，提出整改建议并协助完成。</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11、数据库故障</w:t>
      </w:r>
      <w:r w:rsidRPr="00200DA0">
        <w:rPr>
          <w:rFonts w:asciiTheme="majorEastAsia" w:eastAsiaTheme="majorEastAsia" w:hAnsiTheme="majorEastAsia"/>
          <w:sz w:val="24"/>
          <w:szCs w:val="24"/>
        </w:rPr>
        <w:t>处理（一般</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在数据库出现故障，导致数据库不能正常工作时，驻场人员及时解决。如果不能解决问题，服务方需自行请专家或其他高级技术人员对系统情况进行分析，直至解决问题。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12、数据</w:t>
      </w:r>
      <w:r w:rsidRPr="00200DA0">
        <w:rPr>
          <w:rFonts w:asciiTheme="majorEastAsia" w:eastAsiaTheme="majorEastAsia" w:hAnsiTheme="majorEastAsia" w:hint="eastAsia"/>
          <w:sz w:val="24"/>
          <w:szCs w:val="24"/>
        </w:rPr>
        <w:t>库</w:t>
      </w:r>
      <w:r w:rsidRPr="00200DA0">
        <w:rPr>
          <w:rFonts w:asciiTheme="majorEastAsia" w:eastAsiaTheme="majorEastAsia" w:hAnsiTheme="majorEastAsia"/>
          <w:sz w:val="24"/>
          <w:szCs w:val="24"/>
        </w:rPr>
        <w:t>故障处理</w:t>
      </w:r>
      <w:r w:rsidRPr="00200DA0">
        <w:rPr>
          <w:rFonts w:asciiTheme="majorEastAsia" w:eastAsiaTheme="majorEastAsia" w:hAnsiTheme="majorEastAsia" w:hint="eastAsia"/>
          <w:sz w:val="24"/>
          <w:szCs w:val="24"/>
        </w:rPr>
        <w:t>（紧急）</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因硬件、软件，人为操作或病毒感染等各种原因，引起的数据库系统完全不能工作、严重影响业务系统运作的故障时，提供全年7×</w:t>
      </w:r>
      <w:r w:rsidRPr="00200DA0">
        <w:rPr>
          <w:rFonts w:asciiTheme="majorEastAsia" w:eastAsiaTheme="majorEastAsia" w:hAnsiTheme="majorEastAsia"/>
          <w:sz w:val="24"/>
          <w:szCs w:val="24"/>
        </w:rPr>
        <w:t>24小时技术</w:t>
      </w:r>
      <w:r w:rsidRPr="00200DA0">
        <w:rPr>
          <w:rFonts w:asciiTheme="majorEastAsia" w:eastAsiaTheme="majorEastAsia" w:hAnsiTheme="majorEastAsia" w:hint="eastAsia"/>
          <w:sz w:val="24"/>
          <w:szCs w:val="24"/>
        </w:rPr>
        <w:t>支持</w:t>
      </w:r>
      <w:r w:rsidRPr="00200DA0">
        <w:rPr>
          <w:rFonts w:asciiTheme="majorEastAsia" w:eastAsiaTheme="majorEastAsia" w:hAnsiTheme="majorEastAsia"/>
          <w:sz w:val="24"/>
          <w:szCs w:val="24"/>
        </w:rPr>
        <w:t>，在接到</w:t>
      </w:r>
      <w:r w:rsidRPr="00200DA0">
        <w:rPr>
          <w:rFonts w:asciiTheme="majorEastAsia" w:eastAsiaTheme="majorEastAsia" w:hAnsiTheme="majorEastAsia" w:hint="eastAsia"/>
          <w:sz w:val="24"/>
          <w:szCs w:val="24"/>
        </w:rPr>
        <w:t>请求</w:t>
      </w:r>
      <w:r w:rsidRPr="00200DA0">
        <w:rPr>
          <w:rFonts w:asciiTheme="majorEastAsia" w:eastAsiaTheme="majorEastAsia" w:hAnsiTheme="majorEastAsia"/>
          <w:sz w:val="24"/>
          <w:szCs w:val="24"/>
        </w:rPr>
        <w:t>后，0.5小时</w:t>
      </w:r>
      <w:r w:rsidRPr="00200DA0">
        <w:rPr>
          <w:rFonts w:asciiTheme="majorEastAsia" w:eastAsiaTheme="majorEastAsia" w:hAnsiTheme="majorEastAsia" w:hint="eastAsia"/>
          <w:sz w:val="24"/>
          <w:szCs w:val="24"/>
        </w:rPr>
        <w:t>内安排技术人员回电，并在</w:t>
      </w:r>
      <w:r w:rsidRPr="00200DA0">
        <w:rPr>
          <w:rFonts w:asciiTheme="majorEastAsia" w:eastAsiaTheme="majorEastAsia" w:hAnsiTheme="majorEastAsia"/>
          <w:sz w:val="24"/>
          <w:szCs w:val="24"/>
        </w:rPr>
        <w:t xml:space="preserve"> 1小时内提供处理方法。如果远程不能处理，</w:t>
      </w:r>
      <w:r w:rsidRPr="00200DA0">
        <w:rPr>
          <w:rFonts w:asciiTheme="majorEastAsia" w:eastAsiaTheme="majorEastAsia" w:hAnsiTheme="majorEastAsia" w:hint="eastAsia"/>
          <w:sz w:val="24"/>
          <w:szCs w:val="24"/>
        </w:rPr>
        <w:t>安全</w:t>
      </w:r>
      <w:r w:rsidRPr="00200DA0">
        <w:rPr>
          <w:rFonts w:asciiTheme="majorEastAsia" w:eastAsiaTheme="majorEastAsia" w:hAnsiTheme="majorEastAsia"/>
          <w:sz w:val="24"/>
          <w:szCs w:val="24"/>
        </w:rPr>
        <w:t>服务小</w:t>
      </w:r>
      <w:r w:rsidRPr="00200DA0">
        <w:rPr>
          <w:rFonts w:asciiTheme="majorEastAsia" w:eastAsiaTheme="majorEastAsia" w:hAnsiTheme="majorEastAsia" w:hint="eastAsia"/>
          <w:sz w:val="24"/>
          <w:szCs w:val="24"/>
        </w:rPr>
        <w:t>组</w:t>
      </w:r>
      <w:r w:rsidRPr="00200DA0">
        <w:rPr>
          <w:rFonts w:asciiTheme="majorEastAsia" w:eastAsiaTheme="majorEastAsia" w:hAnsiTheme="majorEastAsia"/>
          <w:sz w:val="24"/>
          <w:szCs w:val="24"/>
        </w:rPr>
        <w:t>1</w:t>
      </w:r>
      <w:r w:rsidRPr="00200DA0">
        <w:rPr>
          <w:rFonts w:asciiTheme="majorEastAsia" w:eastAsiaTheme="majorEastAsia" w:hAnsiTheme="majorEastAsia" w:hint="eastAsia"/>
          <w:sz w:val="24"/>
          <w:szCs w:val="24"/>
        </w:rPr>
        <w:t>小时内到达现场，搜集各种故障信息，诊断故障发生的原因，</w:t>
      </w:r>
      <w:r w:rsidRPr="00200DA0">
        <w:rPr>
          <w:rFonts w:asciiTheme="majorEastAsia" w:eastAsiaTheme="majorEastAsia" w:hAnsiTheme="majorEastAsia"/>
          <w:sz w:val="24"/>
          <w:szCs w:val="24"/>
        </w:rPr>
        <w:t>2小时内恢复业务，8小时</w:t>
      </w:r>
      <w:r w:rsidRPr="00200DA0">
        <w:rPr>
          <w:rFonts w:asciiTheme="majorEastAsia" w:eastAsiaTheme="majorEastAsia" w:hAnsiTheme="majorEastAsia" w:hint="eastAsia"/>
          <w:sz w:val="24"/>
          <w:szCs w:val="24"/>
        </w:rPr>
        <w:t>解决问题。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3.3人员驻场：</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为了满足日常的网络安全服务，安排</w:t>
      </w:r>
      <w:r w:rsidRPr="00200DA0">
        <w:rPr>
          <w:rFonts w:asciiTheme="majorEastAsia" w:eastAsiaTheme="majorEastAsia" w:hAnsiTheme="majorEastAsia"/>
          <w:sz w:val="24"/>
          <w:szCs w:val="24"/>
        </w:rPr>
        <w:t>1名安全服务工程师提供驻场服务，驻场人员需</w:t>
      </w:r>
      <w:r w:rsidRPr="00200DA0">
        <w:rPr>
          <w:rFonts w:asciiTheme="majorEastAsia" w:eastAsiaTheme="majorEastAsia" w:hAnsiTheme="majorEastAsia" w:hint="eastAsia"/>
          <w:sz w:val="24"/>
          <w:szCs w:val="24"/>
        </w:rPr>
        <w:t>具备网络安全相关的职业认证。驻场人员完全接受中心的统一领导与安排。</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同时，为了给予驻场服务人员足够的技术支持和应对突发安全事件，服务方应专门组建针对医院该服务的网络安全技术服务小组（不低于</w:t>
      </w:r>
      <w:r w:rsidRPr="00200DA0">
        <w:rPr>
          <w:rFonts w:asciiTheme="majorEastAsia" w:eastAsiaTheme="majorEastAsia" w:hAnsiTheme="majorEastAsia"/>
          <w:sz w:val="24"/>
          <w:szCs w:val="24"/>
        </w:rPr>
        <w:t>3人</w:t>
      </w:r>
      <w:r w:rsidRPr="00200DA0">
        <w:rPr>
          <w:rFonts w:asciiTheme="majorEastAsia" w:eastAsiaTheme="majorEastAsia" w:hAnsiTheme="majorEastAsia" w:hint="eastAsia"/>
          <w:sz w:val="24"/>
          <w:szCs w:val="24"/>
        </w:rPr>
        <w:t>）</w:t>
      </w:r>
      <w:r w:rsidRPr="00200DA0">
        <w:rPr>
          <w:rFonts w:asciiTheme="majorEastAsia" w:eastAsiaTheme="majorEastAsia" w:hAnsiTheme="majorEastAsia"/>
          <w:sz w:val="24"/>
          <w:szCs w:val="24"/>
        </w:rPr>
        <w:t>，人员需要</w:t>
      </w:r>
      <w:r w:rsidRPr="00200DA0">
        <w:rPr>
          <w:rFonts w:asciiTheme="majorEastAsia" w:eastAsiaTheme="majorEastAsia" w:hAnsiTheme="majorEastAsia" w:hint="eastAsia"/>
          <w:sz w:val="24"/>
          <w:szCs w:val="24"/>
        </w:rPr>
        <w:t>具备数据库</w:t>
      </w:r>
      <w:r w:rsidRPr="00200DA0">
        <w:rPr>
          <w:rFonts w:asciiTheme="majorEastAsia" w:eastAsiaTheme="majorEastAsia" w:hAnsiTheme="majorEastAsia"/>
          <w:sz w:val="24"/>
          <w:szCs w:val="24"/>
        </w:rPr>
        <w:t>/</w:t>
      </w:r>
      <w:proofErr w:type="gramStart"/>
      <w:r w:rsidRPr="00200DA0">
        <w:rPr>
          <w:rFonts w:asciiTheme="majorEastAsia" w:eastAsiaTheme="majorEastAsia" w:hAnsiTheme="majorEastAsia"/>
          <w:sz w:val="24"/>
          <w:szCs w:val="24"/>
        </w:rPr>
        <w:t>云</w:t>
      </w:r>
      <w:r w:rsidRPr="00200DA0">
        <w:rPr>
          <w:rFonts w:asciiTheme="majorEastAsia" w:eastAsiaTheme="majorEastAsia" w:hAnsiTheme="majorEastAsia" w:hint="eastAsia"/>
          <w:sz w:val="24"/>
          <w:szCs w:val="24"/>
        </w:rPr>
        <w:t>计算</w:t>
      </w:r>
      <w:proofErr w:type="gramEnd"/>
      <w:r w:rsidRPr="00200DA0">
        <w:rPr>
          <w:rFonts w:asciiTheme="majorEastAsia" w:eastAsiaTheme="majorEastAsia" w:hAnsiTheme="majorEastAsia" w:hint="eastAsia"/>
          <w:sz w:val="24"/>
          <w:szCs w:val="24"/>
        </w:rPr>
        <w:t>/网络安全服务/渗透测试</w:t>
      </w:r>
      <w:r w:rsidRPr="00200DA0">
        <w:rPr>
          <w:rFonts w:asciiTheme="majorEastAsia" w:eastAsiaTheme="majorEastAsia" w:hAnsiTheme="majorEastAsia"/>
          <w:sz w:val="24"/>
          <w:szCs w:val="24"/>
        </w:rPr>
        <w:t>/网络安全风险评估等相关的职业认证，能应对突发的安全</w:t>
      </w:r>
      <w:r w:rsidRPr="00200DA0">
        <w:rPr>
          <w:rFonts w:asciiTheme="majorEastAsia" w:eastAsiaTheme="majorEastAsia" w:hAnsiTheme="majorEastAsia" w:hint="eastAsia"/>
          <w:sz w:val="24"/>
          <w:szCs w:val="24"/>
        </w:rPr>
        <w:t>事件</w:t>
      </w:r>
      <w:r w:rsidRPr="00200DA0">
        <w:rPr>
          <w:rFonts w:asciiTheme="majorEastAsia" w:eastAsiaTheme="majorEastAsia" w:hAnsiTheme="majorEastAsia"/>
          <w:sz w:val="24"/>
          <w:szCs w:val="24"/>
        </w:rPr>
        <w:t>，</w:t>
      </w:r>
      <w:r w:rsidRPr="00200DA0">
        <w:rPr>
          <w:rFonts w:asciiTheme="majorEastAsia" w:eastAsiaTheme="majorEastAsia" w:hAnsiTheme="majorEastAsia" w:hint="eastAsia"/>
          <w:sz w:val="24"/>
          <w:szCs w:val="24"/>
        </w:rPr>
        <w:t>快速解决网络安全问题。</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3.4驻场工程</w:t>
      </w:r>
      <w:r w:rsidRPr="00200DA0">
        <w:rPr>
          <w:rFonts w:asciiTheme="majorEastAsia" w:eastAsiaTheme="majorEastAsia" w:hAnsiTheme="majorEastAsia" w:hint="eastAsia"/>
          <w:sz w:val="24"/>
          <w:szCs w:val="24"/>
        </w:rPr>
        <w:t>师按照南通市妇幼保健院</w:t>
      </w:r>
      <w:r w:rsidRPr="00200DA0">
        <w:rPr>
          <w:rFonts w:asciiTheme="majorEastAsia" w:eastAsiaTheme="majorEastAsia" w:hAnsiTheme="majorEastAsia"/>
          <w:sz w:val="24"/>
          <w:szCs w:val="24"/>
        </w:rPr>
        <w:t>作息制度，服从领导安排。</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3.5</w:t>
      </w:r>
      <w:r w:rsidRPr="00200DA0">
        <w:rPr>
          <w:rFonts w:asciiTheme="majorEastAsia" w:eastAsiaTheme="majorEastAsia" w:hAnsiTheme="majorEastAsia" w:hint="eastAsia"/>
          <w:sz w:val="24"/>
          <w:szCs w:val="24"/>
        </w:rPr>
        <w:t>自觉遵守</w:t>
      </w:r>
      <w:r w:rsidRPr="00200DA0">
        <w:rPr>
          <w:rFonts w:asciiTheme="majorEastAsia" w:eastAsiaTheme="majorEastAsia" w:hAnsiTheme="majorEastAsia"/>
          <w:sz w:val="24"/>
          <w:szCs w:val="24"/>
        </w:rPr>
        <w:t>相关</w:t>
      </w:r>
      <w:r w:rsidRPr="00200DA0">
        <w:rPr>
          <w:rFonts w:asciiTheme="majorEastAsia" w:eastAsiaTheme="majorEastAsia" w:hAnsiTheme="majorEastAsia" w:hint="eastAsia"/>
          <w:sz w:val="24"/>
          <w:szCs w:val="24"/>
        </w:rPr>
        <w:t>保密</w:t>
      </w:r>
      <w:r w:rsidRPr="00200DA0">
        <w:rPr>
          <w:rFonts w:asciiTheme="majorEastAsia" w:eastAsiaTheme="majorEastAsia" w:hAnsiTheme="majorEastAsia"/>
          <w:sz w:val="24"/>
          <w:szCs w:val="24"/>
        </w:rPr>
        <w:t>制度，工作上所有资料</w:t>
      </w:r>
      <w:proofErr w:type="gramStart"/>
      <w:r w:rsidRPr="00200DA0">
        <w:rPr>
          <w:rFonts w:asciiTheme="majorEastAsia" w:eastAsiaTheme="majorEastAsia" w:hAnsiTheme="majorEastAsia"/>
          <w:sz w:val="24"/>
          <w:szCs w:val="24"/>
        </w:rPr>
        <w:t>不</w:t>
      </w:r>
      <w:proofErr w:type="gramEnd"/>
      <w:r w:rsidRPr="00200DA0">
        <w:rPr>
          <w:rFonts w:asciiTheme="majorEastAsia" w:eastAsiaTheme="majorEastAsia" w:hAnsiTheme="majorEastAsia"/>
          <w:sz w:val="24"/>
          <w:szCs w:val="24"/>
        </w:rPr>
        <w:t>能带出</w:t>
      </w:r>
      <w:r w:rsidRPr="00200DA0">
        <w:rPr>
          <w:rFonts w:asciiTheme="majorEastAsia" w:eastAsiaTheme="majorEastAsia" w:hAnsiTheme="majorEastAsia" w:hint="eastAsia"/>
          <w:sz w:val="24"/>
          <w:szCs w:val="24"/>
        </w:rPr>
        <w:t>本单位</w:t>
      </w:r>
      <w:r w:rsidRPr="00200DA0">
        <w:rPr>
          <w:rFonts w:asciiTheme="majorEastAsia" w:eastAsiaTheme="majorEastAsia" w:hAnsiTheme="major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3.6接到故障报修后，整体响应</w:t>
      </w:r>
      <w:r w:rsidRPr="00200DA0">
        <w:rPr>
          <w:rFonts w:asciiTheme="majorEastAsia" w:eastAsiaTheme="majorEastAsia" w:hAnsiTheme="majorEastAsia" w:hint="eastAsia"/>
          <w:sz w:val="24"/>
          <w:szCs w:val="24"/>
        </w:rPr>
        <w:t>时间</w:t>
      </w:r>
      <w:r w:rsidRPr="00200DA0">
        <w:rPr>
          <w:rFonts w:asciiTheme="majorEastAsia" w:eastAsiaTheme="majorEastAsia" w:hAnsiTheme="majorEastAsia"/>
          <w:sz w:val="24"/>
          <w:szCs w:val="24"/>
        </w:rPr>
        <w:t>应在</w:t>
      </w:r>
      <w:r w:rsidRPr="00200DA0">
        <w:rPr>
          <w:rFonts w:asciiTheme="majorEastAsia" w:eastAsiaTheme="majorEastAsia" w:hAnsiTheme="majorEastAsia"/>
          <w:sz w:val="24"/>
          <w:szCs w:val="24"/>
          <w:u w:val="single"/>
        </w:rPr>
        <w:t>_60</w:t>
      </w:r>
      <w:r w:rsidRPr="00200DA0">
        <w:rPr>
          <w:rFonts w:asciiTheme="majorEastAsia" w:eastAsiaTheme="majorEastAsia" w:hAnsiTheme="majorEastAsia"/>
          <w:sz w:val="24"/>
          <w:szCs w:val="24"/>
        </w:rPr>
        <w:t>分钟内有专人到场，对于</w:t>
      </w:r>
      <w:r w:rsidRPr="00200DA0">
        <w:rPr>
          <w:rFonts w:asciiTheme="majorEastAsia" w:eastAsiaTheme="majorEastAsia" w:hAnsiTheme="majorEastAsia" w:hint="eastAsia"/>
          <w:sz w:val="24"/>
          <w:szCs w:val="24"/>
        </w:rPr>
        <w:t>配置</w:t>
      </w:r>
      <w:r w:rsidRPr="00200DA0">
        <w:rPr>
          <w:rFonts w:asciiTheme="majorEastAsia" w:eastAsiaTheme="majorEastAsia" w:hAnsiTheme="majorEastAsia"/>
          <w:sz w:val="24"/>
          <w:szCs w:val="24"/>
        </w:rPr>
        <w:t>级故障</w:t>
      </w:r>
      <w:r w:rsidRPr="00200DA0">
        <w:rPr>
          <w:rFonts w:asciiTheme="majorEastAsia" w:eastAsiaTheme="majorEastAsia" w:hAnsiTheme="majorEastAsia" w:hint="eastAsia"/>
          <w:sz w:val="24"/>
          <w:szCs w:val="24"/>
        </w:rPr>
        <w:t>排除不应超过</w:t>
      </w:r>
      <w:r w:rsidRPr="00200DA0">
        <w:rPr>
          <w:rFonts w:asciiTheme="majorEastAsia" w:eastAsiaTheme="majorEastAsia" w:hAnsiTheme="majorEastAsia"/>
          <w:sz w:val="24"/>
          <w:szCs w:val="24"/>
          <w:u w:val="single"/>
        </w:rPr>
        <w:t xml:space="preserve"> 2</w:t>
      </w:r>
      <w:r w:rsidRPr="00200DA0">
        <w:rPr>
          <w:rFonts w:asciiTheme="majorEastAsia" w:eastAsiaTheme="majorEastAsia" w:hAnsiTheme="majorEastAsia"/>
          <w:sz w:val="24"/>
          <w:szCs w:val="24"/>
        </w:rPr>
        <w:t>_小时，</w:t>
      </w:r>
      <w:proofErr w:type="gramStart"/>
      <w:r w:rsidRPr="00200DA0">
        <w:rPr>
          <w:rFonts w:asciiTheme="majorEastAsia" w:eastAsiaTheme="majorEastAsia" w:hAnsiTheme="majorEastAsia" w:hint="eastAsia"/>
          <w:sz w:val="24"/>
          <w:szCs w:val="24"/>
        </w:rPr>
        <w:t>设备级</w:t>
      </w:r>
      <w:proofErr w:type="gramEnd"/>
      <w:r w:rsidRPr="00200DA0">
        <w:rPr>
          <w:rFonts w:asciiTheme="majorEastAsia" w:eastAsiaTheme="majorEastAsia" w:hAnsiTheme="majorEastAsia"/>
          <w:sz w:val="24"/>
          <w:szCs w:val="24"/>
        </w:rPr>
        <w:t>故障</w:t>
      </w:r>
      <w:r w:rsidRPr="00200DA0">
        <w:rPr>
          <w:rFonts w:asciiTheme="majorEastAsia" w:eastAsiaTheme="majorEastAsia" w:hAnsiTheme="majorEastAsia" w:hint="eastAsia"/>
          <w:sz w:val="24"/>
          <w:szCs w:val="24"/>
        </w:rPr>
        <w:t>恢复</w:t>
      </w:r>
      <w:r w:rsidRPr="00200DA0">
        <w:rPr>
          <w:rFonts w:asciiTheme="majorEastAsia" w:eastAsiaTheme="majorEastAsia" w:hAnsiTheme="majorEastAsia"/>
          <w:sz w:val="24"/>
          <w:szCs w:val="24"/>
        </w:rPr>
        <w:t>不应超过</w:t>
      </w:r>
      <w:r w:rsidRPr="00200DA0">
        <w:rPr>
          <w:rFonts w:asciiTheme="majorEastAsia" w:eastAsiaTheme="majorEastAsia" w:hAnsiTheme="majorEastAsia"/>
          <w:sz w:val="24"/>
          <w:szCs w:val="24"/>
          <w:u w:val="single"/>
        </w:rPr>
        <w:t xml:space="preserve"> 24</w:t>
      </w:r>
      <w:r w:rsidRPr="00200DA0">
        <w:rPr>
          <w:rFonts w:asciiTheme="majorEastAsia" w:eastAsiaTheme="majorEastAsia" w:hAnsiTheme="majorEastAsia"/>
          <w:sz w:val="24"/>
          <w:szCs w:val="24"/>
        </w:rPr>
        <w:t>_ 小时，如情况特殊，应及时与信</w:t>
      </w:r>
      <w:r w:rsidRPr="00200DA0">
        <w:rPr>
          <w:rFonts w:asciiTheme="majorEastAsia" w:eastAsiaTheme="majorEastAsia" w:hAnsiTheme="majorEastAsia" w:hint="eastAsia"/>
          <w:sz w:val="24"/>
          <w:szCs w:val="24"/>
        </w:rPr>
        <w:t>息中心分管领导汇报，共同排除故障。</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3.7</w:t>
      </w:r>
      <w:r w:rsidRPr="00200DA0">
        <w:rPr>
          <w:rFonts w:asciiTheme="majorEastAsia" w:eastAsiaTheme="majorEastAsia" w:hAnsiTheme="majorEastAsia"/>
          <w:sz w:val="24"/>
          <w:szCs w:val="24"/>
        </w:rPr>
        <w:t>如工程师维护能力不能达到甲方维护工作</w:t>
      </w:r>
      <w:r w:rsidRPr="00200DA0">
        <w:rPr>
          <w:rFonts w:asciiTheme="majorEastAsia" w:eastAsiaTheme="majorEastAsia" w:hAnsiTheme="majorEastAsia" w:hint="eastAsia"/>
          <w:sz w:val="24"/>
          <w:szCs w:val="24"/>
        </w:rPr>
        <w:t>要求</w:t>
      </w:r>
      <w:r w:rsidRPr="00200DA0">
        <w:rPr>
          <w:rFonts w:asciiTheme="majorEastAsia" w:eastAsiaTheme="majorEastAsia" w:hAnsiTheme="majorEastAsia"/>
          <w:sz w:val="24"/>
          <w:szCs w:val="24"/>
        </w:rPr>
        <w:t>，甲方有权利要求更换</w:t>
      </w:r>
      <w:r w:rsidRPr="00200DA0">
        <w:rPr>
          <w:rFonts w:asciiTheme="majorEastAsia" w:eastAsiaTheme="majorEastAsia" w:hAnsiTheme="majorEastAsia" w:hint="eastAsia"/>
          <w:sz w:val="24"/>
          <w:szCs w:val="24"/>
        </w:rPr>
        <w:t>工程师</w:t>
      </w:r>
      <w:r w:rsidRPr="00200DA0">
        <w:rPr>
          <w:rFonts w:asciiTheme="majorEastAsia" w:eastAsiaTheme="majorEastAsia" w:hAnsiTheme="majorEastAsia"/>
          <w:sz w:val="24"/>
          <w:szCs w:val="24"/>
        </w:rPr>
        <w:t>或</w:t>
      </w:r>
      <w:r w:rsidRPr="00200DA0">
        <w:rPr>
          <w:rFonts w:asciiTheme="majorEastAsia" w:eastAsiaTheme="majorEastAsia" w:hAnsiTheme="majorEastAsia" w:hint="eastAsia"/>
          <w:sz w:val="24"/>
          <w:szCs w:val="24"/>
        </w:rPr>
        <w:t>解除运维合同，由此产生的责任和损失乙方完全承担。</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lastRenderedPageBreak/>
        <w:t>四、服务期限和合同签订</w:t>
      </w:r>
    </w:p>
    <w:p w:rsidR="00200DA0" w:rsidRPr="002D6876" w:rsidRDefault="00200DA0" w:rsidP="00200DA0">
      <w:pPr>
        <w:spacing w:line="360" w:lineRule="auto"/>
        <w:ind w:firstLineChars="200" w:firstLine="480"/>
        <w:rPr>
          <w:rFonts w:asciiTheme="majorEastAsia" w:eastAsiaTheme="majorEastAsia" w:hAnsiTheme="majorEastAsia"/>
          <w:sz w:val="24"/>
          <w:szCs w:val="24"/>
        </w:rPr>
      </w:pPr>
      <w:r w:rsidRPr="002D6876">
        <w:rPr>
          <w:rFonts w:asciiTheme="majorEastAsia" w:eastAsiaTheme="majorEastAsia" w:hAnsiTheme="majorEastAsia" w:hint="eastAsia"/>
          <w:sz w:val="24"/>
          <w:szCs w:val="24"/>
        </w:rPr>
        <w:t>1、服务总期限为</w:t>
      </w:r>
      <w:r w:rsidRPr="002D6876">
        <w:rPr>
          <w:rFonts w:asciiTheme="majorEastAsia" w:eastAsiaTheme="majorEastAsia" w:hAnsiTheme="majorEastAsia"/>
          <w:sz w:val="24"/>
          <w:szCs w:val="24"/>
        </w:rPr>
        <w:t>3年，</w:t>
      </w:r>
      <w:r w:rsidR="004C4C16" w:rsidRPr="002D6876">
        <w:rPr>
          <w:rFonts w:asciiTheme="majorEastAsia" w:eastAsiaTheme="majorEastAsia" w:hAnsiTheme="majorEastAsia"/>
          <w:sz w:val="24"/>
          <w:szCs w:val="24"/>
        </w:rPr>
        <w:t>本合同</w:t>
      </w:r>
      <w:r w:rsidRPr="002D6876">
        <w:rPr>
          <w:rFonts w:asciiTheme="majorEastAsia" w:eastAsiaTheme="majorEastAsia" w:hAnsiTheme="majorEastAsia"/>
          <w:sz w:val="24"/>
          <w:szCs w:val="24"/>
        </w:rPr>
        <w:t>服务期为2023年</w:t>
      </w:r>
      <w:r w:rsidRPr="002D6876">
        <w:rPr>
          <w:rFonts w:asciiTheme="majorEastAsia" w:eastAsiaTheme="majorEastAsia" w:hAnsiTheme="majorEastAsia" w:hint="eastAsia"/>
          <w:sz w:val="24"/>
          <w:szCs w:val="24"/>
        </w:rPr>
        <w:t xml:space="preserve"> </w:t>
      </w:r>
      <w:r w:rsidR="00366CC7" w:rsidRPr="002D6876">
        <w:rPr>
          <w:rFonts w:asciiTheme="majorEastAsia" w:eastAsiaTheme="majorEastAsia" w:hAnsiTheme="majorEastAsia" w:hint="eastAsia"/>
          <w:sz w:val="24"/>
          <w:szCs w:val="24"/>
        </w:rPr>
        <w:t xml:space="preserve"> </w:t>
      </w:r>
      <w:r w:rsidRPr="002D6876">
        <w:rPr>
          <w:rFonts w:asciiTheme="majorEastAsia" w:eastAsiaTheme="majorEastAsia" w:hAnsiTheme="majorEastAsia"/>
          <w:sz w:val="24"/>
          <w:szCs w:val="24"/>
        </w:rPr>
        <w:t>月</w:t>
      </w:r>
      <w:r w:rsidRPr="002D6876">
        <w:rPr>
          <w:rFonts w:asciiTheme="majorEastAsia" w:eastAsiaTheme="majorEastAsia" w:hAnsiTheme="majorEastAsia" w:hint="eastAsia"/>
          <w:sz w:val="24"/>
          <w:szCs w:val="24"/>
        </w:rPr>
        <w:t xml:space="preserve"> </w:t>
      </w:r>
      <w:r w:rsidR="00366CC7" w:rsidRPr="002D6876">
        <w:rPr>
          <w:rFonts w:asciiTheme="majorEastAsia" w:eastAsiaTheme="majorEastAsia" w:hAnsiTheme="majorEastAsia" w:hint="eastAsia"/>
          <w:sz w:val="24"/>
          <w:szCs w:val="24"/>
        </w:rPr>
        <w:t xml:space="preserve"> </w:t>
      </w:r>
      <w:r w:rsidRPr="002D6876">
        <w:rPr>
          <w:rFonts w:asciiTheme="majorEastAsia" w:eastAsiaTheme="majorEastAsia" w:hAnsiTheme="majorEastAsia"/>
          <w:sz w:val="24"/>
          <w:szCs w:val="24"/>
        </w:rPr>
        <w:t>日到2024年</w:t>
      </w:r>
      <w:r w:rsidR="00366CC7" w:rsidRPr="002D6876">
        <w:rPr>
          <w:rFonts w:asciiTheme="majorEastAsia" w:eastAsiaTheme="majorEastAsia" w:hAnsiTheme="majorEastAsia" w:hint="eastAsia"/>
          <w:sz w:val="24"/>
          <w:szCs w:val="24"/>
        </w:rPr>
        <w:t xml:space="preserve"> </w:t>
      </w:r>
      <w:r w:rsidRPr="002D6876">
        <w:rPr>
          <w:rFonts w:asciiTheme="majorEastAsia" w:eastAsiaTheme="majorEastAsia" w:hAnsiTheme="majorEastAsia" w:hint="eastAsia"/>
          <w:sz w:val="24"/>
          <w:szCs w:val="24"/>
        </w:rPr>
        <w:t xml:space="preserve"> </w:t>
      </w:r>
      <w:r w:rsidRPr="002D6876">
        <w:rPr>
          <w:rFonts w:asciiTheme="majorEastAsia" w:eastAsiaTheme="majorEastAsia" w:hAnsiTheme="majorEastAsia"/>
          <w:sz w:val="24"/>
          <w:szCs w:val="24"/>
        </w:rPr>
        <w:t>月</w:t>
      </w:r>
      <w:r w:rsidR="00366CC7" w:rsidRPr="002D6876">
        <w:rPr>
          <w:rFonts w:asciiTheme="majorEastAsia" w:eastAsiaTheme="majorEastAsia" w:hAnsiTheme="majorEastAsia" w:hint="eastAsia"/>
          <w:sz w:val="24"/>
          <w:szCs w:val="24"/>
        </w:rPr>
        <w:t xml:space="preserve">  </w:t>
      </w:r>
      <w:r w:rsidRPr="002D6876">
        <w:rPr>
          <w:rFonts w:asciiTheme="majorEastAsia" w:eastAsiaTheme="majorEastAsia" w:hAnsiTheme="majorEastAsia"/>
          <w:sz w:val="24"/>
          <w:szCs w:val="24"/>
        </w:rPr>
        <w:t>日。</w:t>
      </w:r>
    </w:p>
    <w:p w:rsidR="004C4C16" w:rsidRPr="00C95585" w:rsidRDefault="004C4C16" w:rsidP="004C4C16">
      <w:pPr>
        <w:spacing w:line="360" w:lineRule="auto"/>
        <w:ind w:firstLineChars="200" w:firstLine="480"/>
        <w:rPr>
          <w:rFonts w:ascii="宋体" w:hAnsi="宋体" w:cs="宋体"/>
          <w:sz w:val="24"/>
          <w:szCs w:val="24"/>
        </w:rPr>
      </w:pPr>
      <w:r w:rsidRPr="002D6876">
        <w:rPr>
          <w:rFonts w:ascii="宋体" w:hAnsi="宋体" w:cs="宋体" w:hint="eastAsia"/>
          <w:sz w:val="24"/>
          <w:szCs w:val="24"/>
        </w:rPr>
        <w:t>如果乙方在合同期内年度综合考核得分≥85分，则续签下一年度合同；若综合考核得分＜85分，甲方将终止合同。</w:t>
      </w:r>
      <w:r w:rsidR="00C95585">
        <w:rPr>
          <w:rFonts w:ascii="宋体" w:hAnsi="宋体" w:cs="宋体" w:hint="eastAsia"/>
          <w:sz w:val="24"/>
          <w:szCs w:val="24"/>
        </w:rPr>
        <w:t>具体考核办法详见</w:t>
      </w:r>
      <w:r w:rsidR="002664AC">
        <w:rPr>
          <w:rFonts w:ascii="宋体" w:hAnsi="宋体" w:cs="宋体" w:hint="eastAsia"/>
          <w:sz w:val="24"/>
          <w:szCs w:val="24"/>
        </w:rPr>
        <w:t>第三</w:t>
      </w:r>
      <w:r w:rsidR="00C95585">
        <w:rPr>
          <w:rFonts w:ascii="宋体" w:hAnsi="宋体" w:cs="宋体" w:hint="eastAsia"/>
          <w:sz w:val="24"/>
          <w:szCs w:val="24"/>
        </w:rPr>
        <w:t>章附件-</w:t>
      </w:r>
      <w:r w:rsidR="00C95585" w:rsidRPr="005F25E5">
        <w:rPr>
          <w:rFonts w:ascii="宋体" w:hAnsi="宋体" w:cs="宋体" w:hint="eastAsia"/>
          <w:sz w:val="24"/>
          <w:szCs w:val="24"/>
        </w:rPr>
        <w:t>网络</w:t>
      </w:r>
      <w:proofErr w:type="gramStart"/>
      <w:r w:rsidR="00C95585" w:rsidRPr="005F25E5">
        <w:rPr>
          <w:rFonts w:ascii="宋体" w:hAnsi="宋体" w:cs="宋体" w:hint="eastAsia"/>
          <w:sz w:val="24"/>
          <w:szCs w:val="24"/>
        </w:rPr>
        <w:t>安全运</w:t>
      </w:r>
      <w:proofErr w:type="gramEnd"/>
      <w:r w:rsidR="00C95585" w:rsidRPr="005F25E5">
        <w:rPr>
          <w:rFonts w:ascii="宋体" w:hAnsi="宋体" w:cs="宋体" w:hint="eastAsia"/>
          <w:sz w:val="24"/>
          <w:szCs w:val="24"/>
        </w:rPr>
        <w:t>维外包服务考核表</w:t>
      </w:r>
      <w:r w:rsidR="00C95585">
        <w:rPr>
          <w:rFonts w:ascii="宋体" w:hAnsi="宋体" w:cs="宋体"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2、服务的</w:t>
      </w:r>
      <w:r w:rsidRPr="00200DA0">
        <w:rPr>
          <w:rFonts w:asciiTheme="majorEastAsia" w:eastAsiaTheme="majorEastAsia" w:hAnsiTheme="majorEastAsia" w:hint="eastAsia"/>
          <w:sz w:val="24"/>
          <w:szCs w:val="24"/>
        </w:rPr>
        <w:t>其他</w:t>
      </w:r>
      <w:r w:rsidRPr="00200DA0">
        <w:rPr>
          <w:rFonts w:asciiTheme="majorEastAsia" w:eastAsiaTheme="majorEastAsia" w:hAnsiTheme="majorEastAsia"/>
          <w:sz w:val="24"/>
          <w:szCs w:val="24"/>
        </w:rPr>
        <w:t>事项及双方权利义务由双方在合同中约定。</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五、转包或分包</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5.1本合同</w:t>
      </w:r>
      <w:r w:rsidRPr="00200DA0">
        <w:rPr>
          <w:rFonts w:asciiTheme="majorEastAsia" w:eastAsiaTheme="majorEastAsia" w:hAnsiTheme="majorEastAsia" w:hint="eastAsia"/>
          <w:sz w:val="24"/>
          <w:szCs w:val="24"/>
        </w:rPr>
        <w:t>范围</w:t>
      </w:r>
      <w:r w:rsidRPr="00200DA0">
        <w:rPr>
          <w:rFonts w:asciiTheme="majorEastAsia" w:eastAsiaTheme="majorEastAsia" w:hAnsiTheme="majorEastAsia"/>
          <w:sz w:val="24"/>
          <w:szCs w:val="24"/>
        </w:rPr>
        <w:t>的服务，应由乙方直接服务，不得转让他人。</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5.2 除非得到甲方的书面同意，乙方不得部分分包</w:t>
      </w:r>
      <w:r w:rsidRPr="00200DA0">
        <w:rPr>
          <w:rFonts w:asciiTheme="majorEastAsia" w:eastAsiaTheme="majorEastAsia" w:hAnsiTheme="majorEastAsia" w:hint="eastAsia"/>
          <w:sz w:val="24"/>
          <w:szCs w:val="24"/>
        </w:rPr>
        <w:t>给</w:t>
      </w:r>
      <w:r w:rsidRPr="00200DA0">
        <w:rPr>
          <w:rFonts w:asciiTheme="majorEastAsia" w:eastAsiaTheme="majorEastAsia" w:hAnsiTheme="majorEastAsia"/>
          <w:sz w:val="24"/>
          <w:szCs w:val="24"/>
        </w:rPr>
        <w:t>他人</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5.3 如有转让和未经甲方同意的分包行为，甲方有权</w:t>
      </w:r>
      <w:r w:rsidRPr="00200DA0">
        <w:rPr>
          <w:rFonts w:asciiTheme="majorEastAsia" w:eastAsiaTheme="majorEastAsia" w:hAnsiTheme="majorEastAsia" w:hint="eastAsia"/>
          <w:sz w:val="24"/>
          <w:szCs w:val="24"/>
        </w:rPr>
        <w:t>予以</w:t>
      </w:r>
      <w:r w:rsidRPr="00200DA0">
        <w:rPr>
          <w:rFonts w:asciiTheme="majorEastAsia" w:eastAsiaTheme="majorEastAsia" w:hAnsiTheme="majorEastAsia"/>
          <w:sz w:val="24"/>
          <w:szCs w:val="24"/>
        </w:rPr>
        <w:t>终止合同。</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六、甲方的权利与义务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甲方向乙方提供的服务必须符合本项目所规定的要求，并安排人员与乙方工作人员做好交接工作，因提供的相关资料不符合本项目所规定的要求而造成的后果由甲方自行承担。</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七、乙方的权利与义务</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7.1</w:t>
      </w:r>
      <w:r w:rsidRPr="00200DA0">
        <w:rPr>
          <w:rFonts w:asciiTheme="majorEastAsia" w:eastAsiaTheme="majorEastAsia" w:hAnsiTheme="majorEastAsia"/>
          <w:sz w:val="24"/>
          <w:szCs w:val="24"/>
        </w:rPr>
        <w:t>乙方保证按照甲方要求的标准和所提供的相关资料完成服务，并对结果的质量</w:t>
      </w:r>
      <w:r w:rsidRPr="00200DA0">
        <w:rPr>
          <w:rFonts w:asciiTheme="majorEastAsia" w:eastAsiaTheme="majorEastAsia" w:hAnsiTheme="majorEastAsia" w:hint="eastAsia"/>
          <w:sz w:val="24"/>
          <w:szCs w:val="24"/>
        </w:rPr>
        <w:t>负责。所提供的相关资料不符合要求的，乙方有权拒绝。</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7.2乙方保证对甲方所需的报告进行保存，以备甲方复查。</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7.3</w:t>
      </w:r>
      <w:r w:rsidRPr="00200DA0">
        <w:rPr>
          <w:rFonts w:asciiTheme="majorEastAsia" w:eastAsiaTheme="majorEastAsia" w:hAnsiTheme="majorEastAsia" w:hint="eastAsia"/>
          <w:sz w:val="24"/>
          <w:szCs w:val="24"/>
        </w:rPr>
        <w:t>乙方</w:t>
      </w:r>
      <w:r w:rsidRPr="00200DA0">
        <w:rPr>
          <w:rFonts w:asciiTheme="majorEastAsia" w:eastAsiaTheme="majorEastAsia" w:hAnsiTheme="majorEastAsia"/>
          <w:sz w:val="24"/>
          <w:szCs w:val="24"/>
        </w:rPr>
        <w:t>保证</w:t>
      </w:r>
      <w:r w:rsidRPr="00200DA0">
        <w:rPr>
          <w:rFonts w:asciiTheme="majorEastAsia" w:eastAsiaTheme="majorEastAsia" w:hAnsiTheme="majorEastAsia" w:hint="eastAsia"/>
          <w:sz w:val="24"/>
          <w:szCs w:val="24"/>
        </w:rPr>
        <w:t>将</w:t>
      </w:r>
      <w:r w:rsidRPr="00200DA0">
        <w:rPr>
          <w:rFonts w:asciiTheme="majorEastAsia" w:eastAsiaTheme="majorEastAsia" w:hAnsiTheme="majorEastAsia"/>
          <w:sz w:val="24"/>
          <w:szCs w:val="24"/>
        </w:rPr>
        <w:t>所有结果相关资料</w:t>
      </w:r>
      <w:r w:rsidRPr="00200DA0">
        <w:rPr>
          <w:rFonts w:asciiTheme="majorEastAsia" w:eastAsiaTheme="majorEastAsia" w:hAnsiTheme="majorEastAsia" w:hint="eastAsia"/>
          <w:sz w:val="24"/>
          <w:szCs w:val="24"/>
        </w:rPr>
        <w:t>保密</w:t>
      </w:r>
      <w:r w:rsidRPr="00200DA0">
        <w:rPr>
          <w:rFonts w:asciiTheme="majorEastAsia" w:eastAsiaTheme="majorEastAsia" w:hAnsiTheme="majorEastAsia"/>
          <w:sz w:val="24"/>
          <w:szCs w:val="24"/>
        </w:rPr>
        <w:t>，如有</w:t>
      </w:r>
      <w:r w:rsidRPr="00200DA0">
        <w:rPr>
          <w:rFonts w:asciiTheme="majorEastAsia" w:eastAsiaTheme="majorEastAsia" w:hAnsiTheme="majorEastAsia" w:hint="eastAsia"/>
          <w:sz w:val="24"/>
          <w:szCs w:val="24"/>
        </w:rPr>
        <w:t>泄露</w:t>
      </w:r>
      <w:r w:rsidRPr="00200DA0">
        <w:rPr>
          <w:rFonts w:asciiTheme="majorEastAsia" w:eastAsiaTheme="majorEastAsia" w:hAnsiTheme="majorEastAsia"/>
          <w:sz w:val="24"/>
          <w:szCs w:val="24"/>
        </w:rPr>
        <w:t>，责任由</w:t>
      </w:r>
      <w:r w:rsidRPr="00200DA0">
        <w:rPr>
          <w:rFonts w:asciiTheme="majorEastAsia" w:eastAsiaTheme="majorEastAsia" w:hAnsiTheme="majorEastAsia" w:hint="eastAsia"/>
          <w:sz w:val="24"/>
          <w:szCs w:val="24"/>
        </w:rPr>
        <w:t>泄露</w:t>
      </w:r>
      <w:r w:rsidRPr="00200DA0">
        <w:rPr>
          <w:rFonts w:asciiTheme="majorEastAsia" w:eastAsiaTheme="majorEastAsia" w:hAnsiTheme="majorEastAsia"/>
          <w:sz w:val="24"/>
          <w:szCs w:val="24"/>
        </w:rPr>
        <w:t>方负责。</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八、违约责任</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合同一方不履行合同义务或者履行合同义务不符合约定的，应当承担继续履行、采取补救措施或赔偿损失等违约责任。</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8.1甲方违约</w:t>
      </w:r>
      <w:r w:rsidRPr="00200DA0">
        <w:rPr>
          <w:rFonts w:asciiTheme="majorEastAsia" w:eastAsiaTheme="majorEastAsia" w:hAnsiTheme="majorEastAsia" w:hint="eastAsia"/>
          <w:sz w:val="24"/>
          <w:szCs w:val="24"/>
        </w:rPr>
        <w:t>责任</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8.1.1在</w:t>
      </w:r>
      <w:r w:rsidRPr="00200DA0">
        <w:rPr>
          <w:rFonts w:asciiTheme="majorEastAsia" w:eastAsiaTheme="majorEastAsia" w:hAnsiTheme="majorEastAsia" w:hint="eastAsia"/>
          <w:sz w:val="24"/>
          <w:szCs w:val="24"/>
        </w:rPr>
        <w:t>合同</w:t>
      </w:r>
      <w:r w:rsidRPr="00200DA0">
        <w:rPr>
          <w:rFonts w:asciiTheme="majorEastAsia" w:eastAsiaTheme="majorEastAsia" w:hAnsiTheme="majorEastAsia"/>
          <w:sz w:val="24"/>
          <w:szCs w:val="24"/>
        </w:rPr>
        <w:t>生效后，非乙方原因造成</w:t>
      </w:r>
      <w:r w:rsidRPr="00200DA0">
        <w:rPr>
          <w:rFonts w:asciiTheme="majorEastAsia" w:eastAsiaTheme="majorEastAsia" w:hAnsiTheme="majorEastAsia" w:hint="eastAsia"/>
          <w:sz w:val="24"/>
          <w:szCs w:val="24"/>
        </w:rPr>
        <w:t>违约</w:t>
      </w:r>
      <w:r w:rsidRPr="00200DA0">
        <w:rPr>
          <w:rFonts w:asciiTheme="majorEastAsia" w:eastAsiaTheme="majorEastAsia" w:hAnsiTheme="majorEastAsia"/>
          <w:sz w:val="24"/>
          <w:szCs w:val="24"/>
        </w:rPr>
        <w:t>的，应向乙方偿付结算总价款的_</w:t>
      </w:r>
      <w:r w:rsidRPr="00200DA0">
        <w:rPr>
          <w:rFonts w:asciiTheme="majorEastAsia" w:eastAsiaTheme="majorEastAsia" w:hAnsiTheme="majorEastAsia"/>
          <w:sz w:val="24"/>
          <w:szCs w:val="24"/>
          <w:u w:val="single"/>
        </w:rPr>
        <w:t>5</w:t>
      </w:r>
      <w:r w:rsidRPr="00200DA0">
        <w:rPr>
          <w:rFonts w:asciiTheme="majorEastAsia" w:eastAsiaTheme="majorEastAsia" w:hAnsiTheme="majorEastAsia" w:hint="eastAsia"/>
          <w:sz w:val="24"/>
          <w:szCs w:val="24"/>
          <w:u w:val="single"/>
        </w:rPr>
        <w:t>%</w:t>
      </w:r>
      <w:r w:rsidRPr="00200DA0">
        <w:rPr>
          <w:rFonts w:asciiTheme="majorEastAsia" w:eastAsiaTheme="majorEastAsia" w:hAnsiTheme="majorEastAsia"/>
          <w:sz w:val="24"/>
          <w:szCs w:val="24"/>
        </w:rPr>
        <w:t>，作为</w:t>
      </w:r>
      <w:r w:rsidRPr="00200DA0">
        <w:rPr>
          <w:rFonts w:asciiTheme="majorEastAsia" w:eastAsiaTheme="majorEastAsia" w:hAnsiTheme="majorEastAsia" w:hint="eastAsia"/>
          <w:sz w:val="24"/>
          <w:szCs w:val="24"/>
        </w:rPr>
        <w:t>违约金，违约金不足以补偿损失的，乙方有权要求甲方补足。</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8.1.2甲方</w:t>
      </w:r>
      <w:r w:rsidRPr="00200DA0">
        <w:rPr>
          <w:rFonts w:asciiTheme="majorEastAsia" w:eastAsiaTheme="majorEastAsia" w:hAnsiTheme="majorEastAsia" w:hint="eastAsia"/>
          <w:sz w:val="24"/>
          <w:szCs w:val="24"/>
        </w:rPr>
        <w:t>逾期</w:t>
      </w:r>
      <w:r w:rsidRPr="00200DA0">
        <w:rPr>
          <w:rFonts w:asciiTheme="majorEastAsia" w:eastAsiaTheme="majorEastAsia" w:hAnsiTheme="majorEastAsia"/>
          <w:sz w:val="24"/>
          <w:szCs w:val="24"/>
        </w:rPr>
        <w:t>支付货款的应</w:t>
      </w:r>
      <w:r w:rsidRPr="00200DA0">
        <w:rPr>
          <w:rFonts w:asciiTheme="majorEastAsia" w:eastAsiaTheme="majorEastAsia" w:hAnsiTheme="majorEastAsia" w:hint="eastAsia"/>
          <w:sz w:val="24"/>
          <w:szCs w:val="24"/>
        </w:rPr>
        <w:t>按照逾期</w:t>
      </w:r>
      <w:r w:rsidRPr="00200DA0">
        <w:rPr>
          <w:rFonts w:asciiTheme="majorEastAsia" w:eastAsiaTheme="majorEastAsia" w:hAnsiTheme="majorEastAsia"/>
          <w:sz w:val="24"/>
          <w:szCs w:val="24"/>
        </w:rPr>
        <w:t>付款金额的每天</w:t>
      </w:r>
      <w:r w:rsidRPr="00200DA0">
        <w:rPr>
          <w:rFonts w:asciiTheme="majorEastAsia" w:eastAsiaTheme="majorEastAsia" w:hAnsiTheme="majorEastAsia" w:hint="eastAsia"/>
          <w:sz w:val="24"/>
          <w:szCs w:val="24"/>
          <w:u w:val="single"/>
        </w:rPr>
        <w:t>0.1%</w:t>
      </w:r>
      <w:r w:rsidRPr="00200DA0">
        <w:rPr>
          <w:rFonts w:asciiTheme="majorEastAsia" w:eastAsiaTheme="majorEastAsia" w:hAnsiTheme="majorEastAsia"/>
          <w:sz w:val="24"/>
          <w:szCs w:val="24"/>
        </w:rPr>
        <w:t>支付</w:t>
      </w:r>
      <w:r w:rsidRPr="00200DA0">
        <w:rPr>
          <w:rFonts w:asciiTheme="majorEastAsia" w:eastAsiaTheme="majorEastAsia" w:hAnsiTheme="majorEastAsia" w:hint="eastAsia"/>
          <w:sz w:val="24"/>
          <w:szCs w:val="24"/>
        </w:rPr>
        <w:t>逾期</w:t>
      </w:r>
      <w:r w:rsidRPr="00200DA0">
        <w:rPr>
          <w:rFonts w:asciiTheme="majorEastAsia" w:eastAsiaTheme="majorEastAsia" w:hAnsiTheme="majorEastAsia"/>
          <w:sz w:val="24"/>
          <w:szCs w:val="24"/>
        </w:rPr>
        <w:t>付款</w:t>
      </w:r>
      <w:r w:rsidRPr="00200DA0">
        <w:rPr>
          <w:rFonts w:asciiTheme="majorEastAsia" w:eastAsiaTheme="majorEastAsia" w:hAnsiTheme="majorEastAsia" w:hint="eastAsia"/>
          <w:sz w:val="24"/>
          <w:szCs w:val="24"/>
        </w:rPr>
        <w:t>违约</w:t>
      </w:r>
      <w:r w:rsidRPr="00200DA0">
        <w:rPr>
          <w:rFonts w:asciiTheme="majorEastAsia" w:eastAsiaTheme="majorEastAsia" w:hAnsiTheme="majorEastAsia"/>
          <w:sz w:val="24"/>
          <w:szCs w:val="24"/>
        </w:rPr>
        <w:t>金。</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8.1.3 甲方违反合同规定，</w:t>
      </w:r>
      <w:r w:rsidRPr="00200DA0">
        <w:rPr>
          <w:rFonts w:asciiTheme="majorEastAsia" w:eastAsiaTheme="majorEastAsia" w:hAnsiTheme="majorEastAsia" w:hint="eastAsia"/>
          <w:sz w:val="24"/>
          <w:szCs w:val="24"/>
        </w:rPr>
        <w:t>拒绝接受</w:t>
      </w:r>
      <w:r w:rsidRPr="00200DA0">
        <w:rPr>
          <w:rFonts w:asciiTheme="majorEastAsia" w:eastAsiaTheme="majorEastAsia" w:hAnsiTheme="majorEastAsia"/>
          <w:sz w:val="24"/>
          <w:szCs w:val="24"/>
        </w:rPr>
        <w:t>乙方交付的合格标的物，应当承担乙方由此造成</w:t>
      </w:r>
      <w:r w:rsidRPr="00200DA0">
        <w:rPr>
          <w:rFonts w:asciiTheme="majorEastAsia" w:eastAsiaTheme="majorEastAsia" w:hAnsiTheme="majorEastAsia" w:hint="eastAsia"/>
          <w:sz w:val="24"/>
          <w:szCs w:val="24"/>
        </w:rPr>
        <w:t>的损失。</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8.2 乙方</w:t>
      </w:r>
      <w:r w:rsidRPr="00200DA0">
        <w:rPr>
          <w:rFonts w:asciiTheme="majorEastAsia" w:eastAsiaTheme="majorEastAsia" w:hAnsiTheme="majorEastAsia" w:hint="eastAsia"/>
          <w:sz w:val="24"/>
          <w:szCs w:val="24"/>
        </w:rPr>
        <w:t>违约</w:t>
      </w:r>
      <w:r w:rsidRPr="00200DA0">
        <w:rPr>
          <w:rFonts w:asciiTheme="majorEastAsia" w:eastAsiaTheme="majorEastAsia" w:hAnsiTheme="majorEastAsia"/>
          <w:sz w:val="24"/>
          <w:szCs w:val="24"/>
        </w:rPr>
        <w:t>责任</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lastRenderedPageBreak/>
        <w:t>8.2.1</w:t>
      </w:r>
      <w:r w:rsidRPr="00200DA0">
        <w:rPr>
          <w:rFonts w:asciiTheme="majorEastAsia" w:eastAsiaTheme="majorEastAsia" w:hAnsiTheme="majorEastAsia" w:hint="eastAsia"/>
          <w:sz w:val="24"/>
          <w:szCs w:val="24"/>
        </w:rPr>
        <w:t>乙方</w:t>
      </w:r>
      <w:r w:rsidRPr="00200DA0">
        <w:rPr>
          <w:rFonts w:asciiTheme="majorEastAsia" w:eastAsiaTheme="majorEastAsia" w:hAnsiTheme="majorEastAsia"/>
          <w:sz w:val="24"/>
          <w:szCs w:val="24"/>
        </w:rPr>
        <w:t>不能交货，或交货不合格</w:t>
      </w:r>
      <w:r w:rsidRPr="00200DA0">
        <w:rPr>
          <w:rFonts w:asciiTheme="majorEastAsia" w:eastAsiaTheme="majorEastAsia" w:hAnsiTheme="majorEastAsia" w:hint="eastAsia"/>
          <w:sz w:val="24"/>
          <w:szCs w:val="24"/>
        </w:rPr>
        <w:t>从而影响</w:t>
      </w:r>
      <w:r w:rsidRPr="00200DA0">
        <w:rPr>
          <w:rFonts w:asciiTheme="majorEastAsia" w:eastAsiaTheme="majorEastAsia" w:hAnsiTheme="majorEastAsia"/>
          <w:sz w:val="24"/>
          <w:szCs w:val="24"/>
        </w:rPr>
        <w:t>甲方按期正常使用的，应向甲方偿付结</w:t>
      </w:r>
      <w:r w:rsidRPr="00200DA0">
        <w:rPr>
          <w:rFonts w:asciiTheme="majorEastAsia" w:eastAsiaTheme="majorEastAsia" w:hAnsiTheme="majorEastAsia" w:hint="eastAsia"/>
          <w:sz w:val="24"/>
          <w:szCs w:val="24"/>
        </w:rPr>
        <w:t>算总价款</w:t>
      </w:r>
      <w:r w:rsidRPr="00200DA0">
        <w:rPr>
          <w:rFonts w:asciiTheme="majorEastAsia" w:eastAsiaTheme="majorEastAsia" w:hAnsiTheme="majorEastAsia" w:hint="eastAsia"/>
          <w:sz w:val="24"/>
          <w:szCs w:val="24"/>
          <w:u w:val="single"/>
        </w:rPr>
        <w:t>5%</w:t>
      </w:r>
      <w:r w:rsidRPr="00200DA0">
        <w:rPr>
          <w:rFonts w:asciiTheme="majorEastAsia" w:eastAsiaTheme="majorEastAsia" w:hAnsiTheme="majorEastAsia"/>
          <w:sz w:val="24"/>
          <w:szCs w:val="24"/>
        </w:rPr>
        <w:t>的违约金，违约金不足以补偿</w:t>
      </w:r>
      <w:r w:rsidRPr="00200DA0">
        <w:rPr>
          <w:rFonts w:asciiTheme="majorEastAsia" w:eastAsiaTheme="majorEastAsia" w:hAnsiTheme="majorEastAsia" w:hint="eastAsia"/>
          <w:sz w:val="24"/>
          <w:szCs w:val="24"/>
        </w:rPr>
        <w:t>损失</w:t>
      </w:r>
      <w:r w:rsidRPr="00200DA0">
        <w:rPr>
          <w:rFonts w:asciiTheme="majorEastAsia" w:eastAsiaTheme="majorEastAsia" w:hAnsiTheme="majorEastAsia"/>
          <w:sz w:val="24"/>
          <w:szCs w:val="24"/>
        </w:rPr>
        <w:t>的，甲方有权</w:t>
      </w:r>
      <w:r w:rsidRPr="00200DA0">
        <w:rPr>
          <w:rFonts w:asciiTheme="majorEastAsia" w:eastAsiaTheme="majorEastAsia" w:hAnsiTheme="majorEastAsia" w:hint="eastAsia"/>
          <w:sz w:val="24"/>
          <w:szCs w:val="24"/>
        </w:rPr>
        <w:t>要求</w:t>
      </w:r>
      <w:r w:rsidRPr="00200DA0">
        <w:rPr>
          <w:rFonts w:asciiTheme="majorEastAsia" w:eastAsiaTheme="majorEastAsia" w:hAnsiTheme="majorEastAsia"/>
          <w:sz w:val="24"/>
          <w:szCs w:val="24"/>
        </w:rPr>
        <w:t>乙方补足。</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8.2.2乙方</w:t>
      </w:r>
      <w:r w:rsidRPr="00200DA0">
        <w:rPr>
          <w:rFonts w:asciiTheme="majorEastAsia" w:eastAsiaTheme="majorEastAsia" w:hAnsiTheme="majorEastAsia" w:hint="eastAsia"/>
          <w:sz w:val="24"/>
          <w:szCs w:val="24"/>
        </w:rPr>
        <w:t>逾期</w:t>
      </w:r>
      <w:r w:rsidRPr="00200DA0">
        <w:rPr>
          <w:rFonts w:asciiTheme="majorEastAsia" w:eastAsiaTheme="majorEastAsia" w:hAnsiTheme="majorEastAsia"/>
          <w:sz w:val="24"/>
          <w:szCs w:val="24"/>
        </w:rPr>
        <w:t>交货的，应在</w:t>
      </w:r>
      <w:r w:rsidRPr="00200DA0">
        <w:rPr>
          <w:rFonts w:asciiTheme="majorEastAsia" w:eastAsiaTheme="majorEastAsia" w:hAnsiTheme="majorEastAsia" w:hint="eastAsia"/>
          <w:sz w:val="24"/>
          <w:szCs w:val="24"/>
        </w:rPr>
        <w:t>发货</w:t>
      </w:r>
      <w:r w:rsidRPr="00200DA0">
        <w:rPr>
          <w:rFonts w:asciiTheme="majorEastAsia" w:eastAsiaTheme="majorEastAsia" w:hAnsiTheme="majorEastAsia"/>
          <w:sz w:val="24"/>
          <w:szCs w:val="24"/>
        </w:rPr>
        <w:t>前与甲方和政府采购</w:t>
      </w:r>
      <w:r w:rsidRPr="00200DA0">
        <w:rPr>
          <w:rFonts w:asciiTheme="majorEastAsia" w:eastAsiaTheme="majorEastAsia" w:hAnsiTheme="majorEastAsia" w:hint="eastAsia"/>
          <w:sz w:val="24"/>
          <w:szCs w:val="24"/>
        </w:rPr>
        <w:t>管理</w:t>
      </w:r>
      <w:r w:rsidRPr="00200DA0">
        <w:rPr>
          <w:rFonts w:asciiTheme="majorEastAsia" w:eastAsiaTheme="majorEastAsia" w:hAnsiTheme="majorEastAsia"/>
          <w:sz w:val="24"/>
          <w:szCs w:val="24"/>
        </w:rPr>
        <w:t>部门协商，</w:t>
      </w:r>
      <w:r w:rsidRPr="00200DA0">
        <w:rPr>
          <w:rFonts w:asciiTheme="majorEastAsia" w:eastAsiaTheme="majorEastAsia" w:hAnsiTheme="majorEastAsia" w:hint="eastAsia"/>
          <w:sz w:val="24"/>
          <w:szCs w:val="24"/>
        </w:rPr>
        <w:t>甲方</w:t>
      </w:r>
      <w:proofErr w:type="gramStart"/>
      <w:r w:rsidRPr="00200DA0">
        <w:rPr>
          <w:rFonts w:asciiTheme="majorEastAsia" w:eastAsiaTheme="majorEastAsia" w:hAnsiTheme="majorEastAsia"/>
          <w:sz w:val="24"/>
          <w:szCs w:val="24"/>
        </w:rPr>
        <w:t>仍需求</w:t>
      </w:r>
      <w:proofErr w:type="gramEnd"/>
      <w:r w:rsidRPr="00200DA0">
        <w:rPr>
          <w:rFonts w:asciiTheme="majorEastAsia" w:eastAsiaTheme="majorEastAsia" w:hAnsiTheme="majorEastAsia"/>
          <w:sz w:val="24"/>
          <w:szCs w:val="24"/>
        </w:rPr>
        <w:t>的，</w:t>
      </w:r>
      <w:r w:rsidRPr="00200DA0">
        <w:rPr>
          <w:rFonts w:asciiTheme="majorEastAsia" w:eastAsiaTheme="majorEastAsia" w:hAnsiTheme="majorEastAsia" w:hint="eastAsia"/>
          <w:sz w:val="24"/>
          <w:szCs w:val="24"/>
        </w:rPr>
        <w:t>乙方应立即发货，按照逾期交货部分货款的每天</w:t>
      </w:r>
      <w:r w:rsidRPr="00200DA0">
        <w:rPr>
          <w:rFonts w:asciiTheme="majorEastAsia" w:eastAsiaTheme="majorEastAsia" w:hAnsiTheme="majorEastAsia" w:hint="eastAsia"/>
          <w:sz w:val="24"/>
          <w:szCs w:val="24"/>
          <w:u w:val="single"/>
        </w:rPr>
        <w:t>0.1%</w:t>
      </w:r>
      <w:r w:rsidRPr="00200DA0">
        <w:rPr>
          <w:rFonts w:asciiTheme="majorEastAsia" w:eastAsiaTheme="majorEastAsia" w:hAnsiTheme="majorEastAsia"/>
          <w:sz w:val="24"/>
          <w:szCs w:val="24"/>
        </w:rPr>
        <w:t>支付</w:t>
      </w:r>
      <w:r w:rsidRPr="00200DA0">
        <w:rPr>
          <w:rFonts w:asciiTheme="majorEastAsia" w:eastAsiaTheme="majorEastAsia" w:hAnsiTheme="majorEastAsia" w:hint="eastAsia"/>
          <w:sz w:val="24"/>
          <w:szCs w:val="24"/>
        </w:rPr>
        <w:t>逾期</w:t>
      </w:r>
      <w:r w:rsidRPr="00200DA0">
        <w:rPr>
          <w:rFonts w:asciiTheme="majorEastAsia" w:eastAsiaTheme="majorEastAsia" w:hAnsiTheme="majorEastAsia"/>
          <w:sz w:val="24"/>
          <w:szCs w:val="24"/>
        </w:rPr>
        <w:t>交货</w:t>
      </w:r>
      <w:r w:rsidRPr="00200DA0">
        <w:rPr>
          <w:rFonts w:asciiTheme="majorEastAsia" w:eastAsiaTheme="majorEastAsia" w:hAnsiTheme="majorEastAsia" w:hint="eastAsia"/>
          <w:sz w:val="24"/>
          <w:szCs w:val="24"/>
        </w:rPr>
        <w:t>违约</w:t>
      </w:r>
      <w:r w:rsidRPr="00200DA0">
        <w:rPr>
          <w:rFonts w:asciiTheme="majorEastAsia" w:eastAsiaTheme="majorEastAsia" w:hAnsiTheme="majorEastAsia"/>
          <w:sz w:val="24"/>
          <w:szCs w:val="24"/>
        </w:rPr>
        <w:t>金，同时</w:t>
      </w:r>
      <w:r w:rsidRPr="00200DA0">
        <w:rPr>
          <w:rFonts w:asciiTheme="majorEastAsia" w:eastAsiaTheme="majorEastAsia" w:hAnsiTheme="majorEastAsia" w:hint="eastAsia"/>
          <w:sz w:val="24"/>
          <w:szCs w:val="24"/>
        </w:rPr>
        <w:t>承担</w:t>
      </w:r>
      <w:r w:rsidRPr="00200DA0">
        <w:rPr>
          <w:rFonts w:asciiTheme="majorEastAsia" w:eastAsiaTheme="majorEastAsia" w:hAnsiTheme="majorEastAsia"/>
          <w:sz w:val="24"/>
          <w:szCs w:val="24"/>
        </w:rPr>
        <w:t>甲方</w:t>
      </w:r>
      <w:r w:rsidRPr="00200DA0">
        <w:rPr>
          <w:rFonts w:asciiTheme="majorEastAsia" w:eastAsiaTheme="majorEastAsia" w:hAnsiTheme="majorEastAsia" w:hint="eastAsia"/>
          <w:sz w:val="24"/>
          <w:szCs w:val="24"/>
        </w:rPr>
        <w:t>因此遭致的损失费用。</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九、不可抗力</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9.1</w:t>
      </w:r>
      <w:r w:rsidRPr="00200DA0">
        <w:rPr>
          <w:rFonts w:asciiTheme="majorEastAsia" w:eastAsiaTheme="majorEastAsia" w:hAnsiTheme="majorEastAsia"/>
          <w:sz w:val="24"/>
          <w:szCs w:val="24"/>
        </w:rPr>
        <w:t>因不可抗力不能</w:t>
      </w:r>
      <w:r w:rsidRPr="00200DA0">
        <w:rPr>
          <w:rFonts w:asciiTheme="majorEastAsia" w:eastAsiaTheme="majorEastAsia" w:hAnsiTheme="majorEastAsia" w:hint="eastAsia"/>
          <w:sz w:val="24"/>
          <w:szCs w:val="24"/>
        </w:rPr>
        <w:t>履行</w:t>
      </w:r>
      <w:r w:rsidRPr="00200DA0">
        <w:rPr>
          <w:rFonts w:asciiTheme="majorEastAsia" w:eastAsiaTheme="majorEastAsia" w:hAnsiTheme="majorEastAsia"/>
          <w:sz w:val="24"/>
          <w:szCs w:val="24"/>
        </w:rPr>
        <w:t>合同的，根据不可抗</w:t>
      </w:r>
      <w:r w:rsidRPr="00200DA0">
        <w:rPr>
          <w:rFonts w:asciiTheme="majorEastAsia" w:eastAsiaTheme="majorEastAsia" w:hAnsiTheme="majorEastAsia" w:hint="eastAsia"/>
          <w:sz w:val="24"/>
          <w:szCs w:val="24"/>
        </w:rPr>
        <w:t>力</w:t>
      </w:r>
      <w:r w:rsidRPr="00200DA0">
        <w:rPr>
          <w:rFonts w:asciiTheme="majorEastAsia" w:eastAsiaTheme="majorEastAsia" w:hAnsiTheme="majorEastAsia"/>
          <w:sz w:val="24"/>
          <w:szCs w:val="24"/>
        </w:rPr>
        <w:t>的</w:t>
      </w:r>
      <w:r w:rsidRPr="00200DA0">
        <w:rPr>
          <w:rFonts w:asciiTheme="majorEastAsia" w:eastAsiaTheme="majorEastAsia" w:hAnsiTheme="majorEastAsia" w:hint="eastAsia"/>
          <w:sz w:val="24"/>
          <w:szCs w:val="24"/>
        </w:rPr>
        <w:t>影响</w:t>
      </w:r>
      <w:r w:rsidRPr="00200DA0">
        <w:rPr>
          <w:rFonts w:asciiTheme="majorEastAsia" w:eastAsiaTheme="majorEastAsia" w:hAnsiTheme="majorEastAsia"/>
          <w:sz w:val="24"/>
          <w:szCs w:val="24"/>
        </w:rPr>
        <w:t>，部分或者全部免除责任。但</w:t>
      </w:r>
      <w:r w:rsidRPr="00200DA0">
        <w:rPr>
          <w:rFonts w:asciiTheme="majorEastAsia" w:eastAsiaTheme="majorEastAsia" w:hAnsiTheme="majorEastAsia" w:hint="eastAsia"/>
          <w:sz w:val="24"/>
          <w:szCs w:val="24"/>
        </w:rPr>
        <w:t>合同一方延迟履行后发生不可抗力的，不能免除责任。</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9.2合同一方因不可抗力不能</w:t>
      </w:r>
      <w:r w:rsidRPr="00200DA0">
        <w:rPr>
          <w:rFonts w:asciiTheme="majorEastAsia" w:eastAsiaTheme="majorEastAsia" w:hAnsiTheme="majorEastAsia" w:hint="eastAsia"/>
          <w:sz w:val="24"/>
          <w:szCs w:val="24"/>
        </w:rPr>
        <w:t>履行</w:t>
      </w:r>
      <w:r w:rsidRPr="00200DA0">
        <w:rPr>
          <w:rFonts w:asciiTheme="majorEastAsia" w:eastAsiaTheme="majorEastAsia" w:hAnsiTheme="majorEastAsia"/>
          <w:sz w:val="24"/>
          <w:szCs w:val="24"/>
        </w:rPr>
        <w:t>合同的，应当及时通知对方，以</w:t>
      </w:r>
      <w:r w:rsidRPr="00200DA0">
        <w:rPr>
          <w:rFonts w:asciiTheme="majorEastAsia" w:eastAsiaTheme="majorEastAsia" w:hAnsiTheme="majorEastAsia" w:hint="eastAsia"/>
          <w:sz w:val="24"/>
          <w:szCs w:val="24"/>
        </w:rPr>
        <w:t>减轻</w:t>
      </w:r>
      <w:r w:rsidRPr="00200DA0">
        <w:rPr>
          <w:rFonts w:asciiTheme="majorEastAsia" w:eastAsiaTheme="majorEastAsia" w:hAnsiTheme="majorEastAsia"/>
          <w:sz w:val="24"/>
          <w:szCs w:val="24"/>
        </w:rPr>
        <w:t>可能给对方造</w:t>
      </w:r>
      <w:r w:rsidRPr="00200DA0">
        <w:rPr>
          <w:rFonts w:asciiTheme="majorEastAsia" w:eastAsiaTheme="majorEastAsia" w:hAnsiTheme="majorEastAsia" w:hint="eastAsia"/>
          <w:sz w:val="24"/>
          <w:szCs w:val="24"/>
        </w:rPr>
        <w:t>成的损失，并应当在合理期限内提供证明。</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十、合同的解除和转让</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10.1甲方和乙方协商一致，可以解除合同</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10.2有下列情形之一，</w:t>
      </w:r>
      <w:r w:rsidRPr="00200DA0">
        <w:rPr>
          <w:rFonts w:asciiTheme="majorEastAsia" w:eastAsiaTheme="majorEastAsia" w:hAnsiTheme="majorEastAsia" w:hint="eastAsia"/>
          <w:sz w:val="24"/>
          <w:szCs w:val="24"/>
        </w:rPr>
        <w:t>合同</w:t>
      </w:r>
      <w:r w:rsidRPr="00200DA0">
        <w:rPr>
          <w:rFonts w:asciiTheme="majorEastAsia" w:eastAsiaTheme="majorEastAsia" w:hAnsiTheme="majorEastAsia"/>
          <w:sz w:val="24"/>
          <w:szCs w:val="24"/>
        </w:rPr>
        <w:t>一方可以解除合同</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10.</w:t>
      </w:r>
      <w:r w:rsidRPr="00200DA0">
        <w:rPr>
          <w:rFonts w:asciiTheme="majorEastAsia" w:eastAsiaTheme="majorEastAsia" w:hAnsiTheme="majorEastAsia"/>
          <w:sz w:val="24"/>
          <w:szCs w:val="24"/>
        </w:rPr>
        <w:t>2.1因不可抗力致使不能实现合同目的，</w:t>
      </w:r>
      <w:r w:rsidRPr="00200DA0">
        <w:rPr>
          <w:rFonts w:asciiTheme="majorEastAsia" w:eastAsiaTheme="majorEastAsia" w:hAnsiTheme="majorEastAsia" w:hint="eastAsia"/>
          <w:sz w:val="24"/>
          <w:szCs w:val="24"/>
        </w:rPr>
        <w:t>未受</w:t>
      </w:r>
      <w:r w:rsidRPr="00200DA0">
        <w:rPr>
          <w:rFonts w:asciiTheme="majorEastAsia" w:eastAsiaTheme="majorEastAsia" w:hAnsiTheme="majorEastAsia"/>
          <w:sz w:val="24"/>
          <w:szCs w:val="24"/>
        </w:rPr>
        <w:t>不可抗力</w:t>
      </w:r>
      <w:r w:rsidRPr="00200DA0">
        <w:rPr>
          <w:rFonts w:asciiTheme="majorEastAsia" w:eastAsiaTheme="majorEastAsia" w:hAnsiTheme="majorEastAsia" w:hint="eastAsia"/>
          <w:sz w:val="24"/>
          <w:szCs w:val="24"/>
        </w:rPr>
        <w:t>影响</w:t>
      </w:r>
      <w:r w:rsidRPr="00200DA0">
        <w:rPr>
          <w:rFonts w:asciiTheme="majorEastAsia" w:eastAsiaTheme="majorEastAsia" w:hAnsiTheme="majorEastAsia"/>
          <w:sz w:val="24"/>
          <w:szCs w:val="24"/>
        </w:rPr>
        <w:t>的</w:t>
      </w:r>
      <w:r w:rsidRPr="00200DA0">
        <w:rPr>
          <w:rFonts w:asciiTheme="majorEastAsia" w:eastAsiaTheme="majorEastAsia" w:hAnsiTheme="majorEastAsia" w:hint="eastAsia"/>
          <w:sz w:val="24"/>
          <w:szCs w:val="24"/>
        </w:rPr>
        <w:t>一方</w:t>
      </w:r>
      <w:r w:rsidRPr="00200DA0">
        <w:rPr>
          <w:rFonts w:asciiTheme="majorEastAsia" w:eastAsiaTheme="majorEastAsia" w:hAnsiTheme="majorEastAsia"/>
          <w:sz w:val="24"/>
          <w:szCs w:val="24"/>
        </w:rPr>
        <w:t>有权</w:t>
      </w:r>
      <w:r w:rsidRPr="00200DA0">
        <w:rPr>
          <w:rFonts w:asciiTheme="majorEastAsia" w:eastAsiaTheme="majorEastAsia" w:hAnsiTheme="majorEastAsia" w:hint="eastAsia"/>
          <w:sz w:val="24"/>
          <w:szCs w:val="24"/>
        </w:rPr>
        <w:t>解除</w:t>
      </w:r>
      <w:r w:rsidRPr="00200DA0">
        <w:rPr>
          <w:rFonts w:asciiTheme="majorEastAsia" w:eastAsiaTheme="majorEastAsia" w:hAnsiTheme="majorEastAsia"/>
          <w:sz w:val="24"/>
          <w:szCs w:val="24"/>
        </w:rPr>
        <w:t>合同</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10.2.2因合同一方违约导致合同不能</w:t>
      </w:r>
      <w:r w:rsidRPr="00200DA0">
        <w:rPr>
          <w:rFonts w:asciiTheme="majorEastAsia" w:eastAsiaTheme="majorEastAsia" w:hAnsiTheme="majorEastAsia" w:hint="eastAsia"/>
          <w:sz w:val="24"/>
          <w:szCs w:val="24"/>
        </w:rPr>
        <w:t>履行</w:t>
      </w:r>
      <w:r w:rsidRPr="00200DA0">
        <w:rPr>
          <w:rFonts w:asciiTheme="majorEastAsia" w:eastAsiaTheme="majorEastAsia" w:hAnsiTheme="majorEastAsia"/>
          <w:sz w:val="24"/>
          <w:szCs w:val="24"/>
        </w:rPr>
        <w:t>，另一方有权解除</w:t>
      </w:r>
      <w:r w:rsidRPr="00200DA0">
        <w:rPr>
          <w:rFonts w:asciiTheme="majorEastAsia" w:eastAsiaTheme="majorEastAsia" w:hAnsiTheme="majorEastAsia" w:hint="eastAsia"/>
          <w:sz w:val="24"/>
          <w:szCs w:val="24"/>
        </w:rPr>
        <w:t>合同</w:t>
      </w:r>
      <w:r w:rsidRPr="00200DA0">
        <w:rPr>
          <w:rFonts w:asciiTheme="majorEastAsia" w:eastAsiaTheme="majorEastAsia" w:hAnsiTheme="major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10.2.3 有权解除</w:t>
      </w:r>
      <w:r w:rsidRPr="00200DA0">
        <w:rPr>
          <w:rFonts w:asciiTheme="majorEastAsia" w:eastAsiaTheme="majorEastAsia" w:hAnsiTheme="majorEastAsia" w:hint="eastAsia"/>
          <w:sz w:val="24"/>
          <w:szCs w:val="24"/>
        </w:rPr>
        <w:t>合同</w:t>
      </w:r>
      <w:r w:rsidRPr="00200DA0">
        <w:rPr>
          <w:rFonts w:asciiTheme="majorEastAsia" w:eastAsiaTheme="majorEastAsia" w:hAnsiTheme="majorEastAsia"/>
          <w:sz w:val="24"/>
          <w:szCs w:val="24"/>
        </w:rPr>
        <w:t>的一方，应当在</w:t>
      </w:r>
      <w:r w:rsidRPr="00200DA0">
        <w:rPr>
          <w:rFonts w:asciiTheme="majorEastAsia" w:eastAsiaTheme="majorEastAsia" w:hAnsiTheme="majorEastAsia" w:hint="eastAsia"/>
          <w:sz w:val="24"/>
          <w:szCs w:val="24"/>
        </w:rPr>
        <w:t>违约事实</w:t>
      </w:r>
      <w:r w:rsidRPr="00200DA0">
        <w:rPr>
          <w:rFonts w:asciiTheme="majorEastAsia" w:eastAsiaTheme="majorEastAsia" w:hAnsiTheme="majorEastAsia"/>
          <w:sz w:val="24"/>
          <w:szCs w:val="24"/>
        </w:rPr>
        <w:t>或不可抗力发生之后三十天内书面通知</w:t>
      </w:r>
      <w:r w:rsidRPr="00200DA0">
        <w:rPr>
          <w:rFonts w:asciiTheme="majorEastAsia" w:eastAsiaTheme="majorEastAsia" w:hAnsiTheme="majorEastAsia" w:hint="eastAsia"/>
          <w:sz w:val="24"/>
          <w:szCs w:val="24"/>
        </w:rPr>
        <w:t>对方以主张解除合同，合同在书面通知到达对方时解除。</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10.3合同的部分和全部都不得转让。</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十一、合同的生效</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本合同在甲乙双方签字盖章后即生效。</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十二、</w:t>
      </w:r>
      <w:r w:rsidRPr="00200DA0">
        <w:rPr>
          <w:rFonts w:asciiTheme="majorEastAsia" w:eastAsiaTheme="majorEastAsia" w:hAnsiTheme="majorEastAsia"/>
          <w:sz w:val="24"/>
          <w:szCs w:val="24"/>
        </w:rPr>
        <w:t>争议的</w:t>
      </w:r>
      <w:r w:rsidRPr="00200DA0">
        <w:rPr>
          <w:rFonts w:asciiTheme="majorEastAsia" w:eastAsiaTheme="majorEastAsia" w:hAnsiTheme="majorEastAsia" w:hint="eastAsia"/>
          <w:sz w:val="24"/>
          <w:szCs w:val="24"/>
        </w:rPr>
        <w:t>解决</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甲乙双方因合同发生争议，应在采购人的主持下进行调解，协商不成，任何一方可以向南通仲裁委员会申请仲裁解决。</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十三、附则</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13.1 合同份数</w:t>
      </w:r>
      <w:r w:rsidRPr="00200DA0">
        <w:rPr>
          <w:rFonts w:asciiTheme="majorEastAsia" w:eastAsiaTheme="majorEastAsia" w:hAnsiTheme="majorEastAsia" w:hint="eastAsia"/>
          <w:sz w:val="24"/>
          <w:szCs w:val="24"/>
        </w:rPr>
        <w:t>：本</w:t>
      </w:r>
      <w:r w:rsidRPr="00200DA0">
        <w:rPr>
          <w:rFonts w:asciiTheme="majorEastAsia" w:eastAsiaTheme="majorEastAsia" w:hAnsiTheme="majorEastAsia"/>
          <w:sz w:val="24"/>
          <w:szCs w:val="24"/>
        </w:rPr>
        <w:t>合同一式</w:t>
      </w:r>
      <w:r w:rsidRPr="00200DA0">
        <w:rPr>
          <w:rFonts w:asciiTheme="majorEastAsia" w:eastAsiaTheme="majorEastAsia" w:hAnsiTheme="majorEastAsia" w:hint="eastAsia"/>
          <w:sz w:val="24"/>
          <w:szCs w:val="24"/>
        </w:rPr>
        <w:t>肆</w:t>
      </w:r>
      <w:r w:rsidRPr="00200DA0">
        <w:rPr>
          <w:rFonts w:asciiTheme="majorEastAsia" w:eastAsiaTheme="majorEastAsia" w:hAnsiTheme="majorEastAsia"/>
          <w:sz w:val="24"/>
          <w:szCs w:val="24"/>
        </w:rPr>
        <w:t>份，</w:t>
      </w:r>
      <w:r w:rsidRPr="00200DA0">
        <w:rPr>
          <w:rFonts w:asciiTheme="majorEastAsia" w:eastAsiaTheme="majorEastAsia" w:hAnsiTheme="majorEastAsia" w:hint="eastAsia"/>
          <w:sz w:val="24"/>
          <w:szCs w:val="24"/>
        </w:rPr>
        <w:t>采购人</w:t>
      </w:r>
      <w:r w:rsidRPr="00200DA0">
        <w:rPr>
          <w:rFonts w:asciiTheme="majorEastAsia" w:eastAsiaTheme="majorEastAsia" w:hAnsiTheme="majorEastAsia"/>
          <w:sz w:val="24"/>
          <w:szCs w:val="24"/>
        </w:rPr>
        <w:t>、</w:t>
      </w:r>
      <w:r w:rsidRPr="00200DA0">
        <w:rPr>
          <w:rFonts w:asciiTheme="majorEastAsia" w:eastAsiaTheme="majorEastAsia" w:hAnsiTheme="majorEastAsia" w:hint="eastAsia"/>
          <w:sz w:val="24"/>
          <w:szCs w:val="24"/>
        </w:rPr>
        <w:t>供应商</w:t>
      </w:r>
      <w:r w:rsidRPr="00200DA0">
        <w:rPr>
          <w:rFonts w:asciiTheme="majorEastAsia" w:eastAsiaTheme="majorEastAsia" w:hAnsiTheme="majorEastAsia"/>
          <w:sz w:val="24"/>
          <w:szCs w:val="24"/>
        </w:rPr>
        <w:t>各两份</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t>1</w:t>
      </w:r>
      <w:r w:rsidRPr="00200DA0">
        <w:rPr>
          <w:rFonts w:asciiTheme="majorEastAsia" w:eastAsiaTheme="majorEastAsia" w:hAnsiTheme="majorEastAsia"/>
          <w:sz w:val="24"/>
          <w:szCs w:val="24"/>
        </w:rPr>
        <w:t>3.2 本合同</w:t>
      </w:r>
      <w:r w:rsidRPr="00200DA0">
        <w:rPr>
          <w:rFonts w:asciiTheme="majorEastAsia" w:eastAsiaTheme="majorEastAsia" w:hAnsiTheme="majorEastAsia" w:hint="eastAsia"/>
          <w:sz w:val="24"/>
          <w:szCs w:val="24"/>
        </w:rPr>
        <w:t>文件</w:t>
      </w:r>
      <w:r w:rsidRPr="00200DA0">
        <w:rPr>
          <w:rFonts w:asciiTheme="majorEastAsia" w:eastAsiaTheme="majorEastAsia" w:hAnsiTheme="majorEastAsia"/>
          <w:sz w:val="24"/>
          <w:szCs w:val="24"/>
        </w:rPr>
        <w:t>使用中文</w:t>
      </w:r>
      <w:r w:rsidRPr="00200DA0">
        <w:rPr>
          <w:rFonts w:asciiTheme="majorEastAsia" w:eastAsiaTheme="majorEastAsia" w:hAnsiTheme="majorEastAsia" w:hint="eastAsia"/>
          <w:sz w:val="24"/>
          <w:szCs w:val="24"/>
        </w:rPr>
        <w:t>书写</w:t>
      </w:r>
      <w:r w:rsidRPr="00200DA0">
        <w:rPr>
          <w:rFonts w:asciiTheme="majorEastAsia" w:eastAsiaTheme="majorEastAsia" w:hAnsiTheme="majorEastAsia"/>
          <w:sz w:val="24"/>
          <w:szCs w:val="24"/>
        </w:rPr>
        <w:t>、解释和说明</w:t>
      </w:r>
      <w:r w:rsidRPr="00200DA0">
        <w:rPr>
          <w:rFonts w:asciiTheme="majorEastAsia" w:eastAsiaTheme="majorEastAsia" w:hAnsiTheme="majorEastAsia" w:hint="eastAsia"/>
          <w:sz w:val="24"/>
          <w:szCs w:val="24"/>
        </w:rPr>
        <w:t>。</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13.3 本合同</w:t>
      </w:r>
      <w:r w:rsidRPr="00200DA0">
        <w:rPr>
          <w:rFonts w:asciiTheme="majorEastAsia" w:eastAsiaTheme="majorEastAsia" w:hAnsiTheme="majorEastAsia" w:hint="eastAsia"/>
          <w:sz w:val="24"/>
          <w:szCs w:val="24"/>
        </w:rPr>
        <w:t>履行</w:t>
      </w:r>
      <w:r w:rsidRPr="00200DA0">
        <w:rPr>
          <w:rFonts w:asciiTheme="majorEastAsia" w:eastAsiaTheme="majorEastAsia" w:hAnsiTheme="majorEastAsia"/>
          <w:sz w:val="24"/>
          <w:szCs w:val="24"/>
        </w:rPr>
        <w:t>过程中产生的</w:t>
      </w:r>
      <w:r w:rsidRPr="00200DA0">
        <w:rPr>
          <w:rFonts w:asciiTheme="majorEastAsia" w:eastAsiaTheme="majorEastAsia" w:hAnsiTheme="majorEastAsia" w:hint="eastAsia"/>
          <w:sz w:val="24"/>
          <w:szCs w:val="24"/>
        </w:rPr>
        <w:t>纪要、</w:t>
      </w:r>
      <w:r w:rsidRPr="00200DA0">
        <w:rPr>
          <w:rFonts w:asciiTheme="majorEastAsia" w:eastAsiaTheme="majorEastAsia" w:hAnsiTheme="majorEastAsia"/>
          <w:sz w:val="24"/>
          <w:szCs w:val="24"/>
        </w:rPr>
        <w:t>协议以及成交</w:t>
      </w:r>
      <w:r w:rsidRPr="00200DA0">
        <w:rPr>
          <w:rFonts w:asciiTheme="majorEastAsia" w:eastAsiaTheme="majorEastAsia" w:hAnsiTheme="majorEastAsia" w:hint="eastAsia"/>
          <w:sz w:val="24"/>
          <w:szCs w:val="24"/>
        </w:rPr>
        <w:t>通知</w:t>
      </w:r>
      <w:r w:rsidRPr="00200DA0">
        <w:rPr>
          <w:rFonts w:asciiTheme="majorEastAsia" w:eastAsiaTheme="majorEastAsia" w:hAnsiTheme="majorEastAsia"/>
          <w:sz w:val="24"/>
          <w:szCs w:val="24"/>
        </w:rPr>
        <w:t>书、采购</w:t>
      </w:r>
      <w:r w:rsidRPr="00200DA0">
        <w:rPr>
          <w:rFonts w:asciiTheme="majorEastAsia" w:eastAsiaTheme="majorEastAsia" w:hAnsiTheme="majorEastAsia" w:hint="eastAsia"/>
          <w:sz w:val="24"/>
          <w:szCs w:val="24"/>
        </w:rPr>
        <w:t>响应</w:t>
      </w:r>
      <w:r w:rsidRPr="00200DA0">
        <w:rPr>
          <w:rFonts w:asciiTheme="majorEastAsia" w:eastAsiaTheme="majorEastAsia" w:hAnsiTheme="majorEastAsia"/>
          <w:sz w:val="24"/>
          <w:szCs w:val="24"/>
        </w:rPr>
        <w:t>文件和采购文件</w:t>
      </w:r>
      <w:r w:rsidRPr="00200DA0">
        <w:rPr>
          <w:rFonts w:asciiTheme="majorEastAsia" w:eastAsiaTheme="majorEastAsia" w:hAnsiTheme="majorEastAsia" w:hint="eastAsia"/>
          <w:sz w:val="24"/>
          <w:szCs w:val="24"/>
        </w:rPr>
        <w:t>为本合同的附件，与合同具有同等效力。</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sz w:val="24"/>
          <w:szCs w:val="24"/>
        </w:rPr>
        <w:t>13.4</w:t>
      </w:r>
      <w:r w:rsidRPr="00200DA0">
        <w:rPr>
          <w:rFonts w:asciiTheme="majorEastAsia" w:eastAsiaTheme="majorEastAsia" w:hAnsiTheme="majorEastAsia" w:hint="eastAsia"/>
          <w:sz w:val="24"/>
          <w:szCs w:val="24"/>
        </w:rPr>
        <w:t>未尽</w:t>
      </w:r>
      <w:r w:rsidRPr="00200DA0">
        <w:rPr>
          <w:rFonts w:asciiTheme="majorEastAsia" w:eastAsiaTheme="majorEastAsia" w:hAnsiTheme="majorEastAsia"/>
          <w:sz w:val="24"/>
          <w:szCs w:val="24"/>
        </w:rPr>
        <w:t>事宜</w:t>
      </w:r>
    </w:p>
    <w:p w:rsidR="00200DA0" w:rsidRPr="00200DA0" w:rsidRDefault="00200DA0" w:rsidP="00200DA0">
      <w:pPr>
        <w:spacing w:line="360" w:lineRule="auto"/>
        <w:ind w:firstLineChars="200" w:firstLine="480"/>
        <w:rPr>
          <w:rFonts w:asciiTheme="majorEastAsia" w:eastAsiaTheme="majorEastAsia" w:hAnsiTheme="majorEastAsia"/>
          <w:sz w:val="24"/>
          <w:szCs w:val="24"/>
        </w:rPr>
      </w:pPr>
      <w:r w:rsidRPr="00200DA0">
        <w:rPr>
          <w:rFonts w:asciiTheme="majorEastAsia" w:eastAsiaTheme="majorEastAsia" w:hAnsiTheme="majorEastAsia" w:hint="eastAsia"/>
          <w:sz w:val="24"/>
          <w:szCs w:val="24"/>
        </w:rPr>
        <w:lastRenderedPageBreak/>
        <w:t>本合同未尽事宜应按照《中华人民共和国合同法》、《中华人民共和国产品质量法》、《中华人民共和国政府采购法》及其相关配套法律法规之规定解释。</w:t>
      </w:r>
    </w:p>
    <w:p w:rsidR="00200DA0" w:rsidRPr="00200DA0" w:rsidRDefault="00200DA0" w:rsidP="00200DA0">
      <w:pPr>
        <w:rPr>
          <w:rFonts w:asciiTheme="majorEastAsia" w:eastAsiaTheme="majorEastAsia" w:hAnsiTheme="majorEastAsia"/>
          <w:sz w:val="24"/>
          <w:szCs w:val="24"/>
        </w:rPr>
      </w:pPr>
    </w:p>
    <w:p w:rsidR="005375FC" w:rsidRPr="00200DA0" w:rsidRDefault="005375FC" w:rsidP="005375FC">
      <w:pPr>
        <w:pStyle w:val="27"/>
        <w:snapToGrid w:val="0"/>
        <w:spacing w:line="440" w:lineRule="exact"/>
        <w:ind w:firstLine="494"/>
        <w:contextualSpacing/>
        <w:rPr>
          <w:rFonts w:asciiTheme="majorEastAsia" w:eastAsiaTheme="majorEastAsia" w:hAnsiTheme="majorEastAsia"/>
          <w:sz w:val="24"/>
          <w:szCs w:val="24"/>
        </w:rPr>
      </w:pPr>
    </w:p>
    <w:p w:rsidR="001A0CBD" w:rsidRPr="00147FF4" w:rsidRDefault="00E65D35" w:rsidP="005375FC">
      <w:pPr>
        <w:pStyle w:val="27"/>
        <w:snapToGrid w:val="0"/>
        <w:spacing w:line="440" w:lineRule="exact"/>
        <w:ind w:firstLine="494"/>
        <w:contextualSpacing/>
        <w:rPr>
          <w:rFonts w:asciiTheme="majorEastAsia" w:eastAsiaTheme="majorEastAsia" w:hAnsiTheme="majorEastAsia"/>
          <w:sz w:val="24"/>
          <w:szCs w:val="24"/>
        </w:rPr>
      </w:pPr>
      <w:r w:rsidRPr="00147FF4">
        <w:rPr>
          <w:rFonts w:asciiTheme="majorEastAsia" w:eastAsiaTheme="majorEastAsia" w:hAnsiTheme="majorEastAsia" w:hint="eastAsia"/>
          <w:sz w:val="24"/>
          <w:szCs w:val="24"/>
        </w:rPr>
        <w:t>甲方（盖章）：                     乙方（盖章）：</w:t>
      </w:r>
    </w:p>
    <w:p w:rsidR="001A0CBD" w:rsidRPr="00147FF4" w:rsidRDefault="00E65D35" w:rsidP="005375FC">
      <w:pPr>
        <w:pStyle w:val="27"/>
        <w:snapToGrid w:val="0"/>
        <w:spacing w:line="440" w:lineRule="exact"/>
        <w:ind w:firstLine="494"/>
        <w:contextualSpacing/>
        <w:rPr>
          <w:rFonts w:asciiTheme="majorEastAsia" w:eastAsiaTheme="majorEastAsia" w:hAnsiTheme="majorEastAsia"/>
          <w:sz w:val="24"/>
          <w:szCs w:val="24"/>
        </w:rPr>
      </w:pPr>
      <w:r w:rsidRPr="00147FF4">
        <w:rPr>
          <w:rFonts w:asciiTheme="majorEastAsia" w:eastAsiaTheme="majorEastAsia" w:hAnsiTheme="majorEastAsia" w:hint="eastAsia"/>
          <w:sz w:val="24"/>
          <w:szCs w:val="24"/>
        </w:rPr>
        <w:t>法定代表人（签字）：               法定代表人（签字）：</w:t>
      </w:r>
    </w:p>
    <w:p w:rsidR="001A0CBD" w:rsidRPr="00147FF4" w:rsidRDefault="00E65D35" w:rsidP="005375FC">
      <w:pPr>
        <w:pStyle w:val="27"/>
        <w:snapToGrid w:val="0"/>
        <w:spacing w:line="440" w:lineRule="exact"/>
        <w:ind w:firstLine="494"/>
        <w:contextualSpacing/>
        <w:rPr>
          <w:rFonts w:asciiTheme="majorEastAsia" w:eastAsiaTheme="majorEastAsia" w:hAnsiTheme="majorEastAsia"/>
          <w:sz w:val="24"/>
          <w:szCs w:val="24"/>
        </w:rPr>
      </w:pPr>
      <w:r w:rsidRPr="00147FF4">
        <w:rPr>
          <w:rFonts w:asciiTheme="majorEastAsia" w:eastAsiaTheme="majorEastAsia" w:hAnsiTheme="majorEastAsia" w:hint="eastAsia"/>
          <w:sz w:val="24"/>
          <w:szCs w:val="24"/>
        </w:rPr>
        <w:t>或委托代理人（签字）：             或委托代理人（签字）：</w:t>
      </w:r>
    </w:p>
    <w:p w:rsidR="005375FC" w:rsidRPr="005375FC" w:rsidRDefault="005375FC" w:rsidP="005375FC">
      <w:pPr>
        <w:pStyle w:val="27"/>
        <w:snapToGrid w:val="0"/>
        <w:spacing w:line="440" w:lineRule="exact"/>
        <w:ind w:firstLine="206"/>
        <w:contextualSpacing/>
        <w:rPr>
          <w:rFonts w:asciiTheme="majorEastAsia" w:eastAsiaTheme="majorEastAsia" w:hAnsiTheme="majorEastAsia"/>
          <w:sz w:val="10"/>
          <w:szCs w:val="10"/>
        </w:rPr>
      </w:pPr>
    </w:p>
    <w:p w:rsidR="001A0CBD" w:rsidRPr="00147FF4" w:rsidRDefault="00E65D35" w:rsidP="005375FC">
      <w:pPr>
        <w:pStyle w:val="27"/>
        <w:snapToGrid w:val="0"/>
        <w:spacing w:line="440" w:lineRule="exact"/>
        <w:ind w:firstLine="494"/>
        <w:contextualSpacing/>
        <w:rPr>
          <w:rFonts w:asciiTheme="majorEastAsia" w:eastAsiaTheme="majorEastAsia" w:hAnsiTheme="majorEastAsia" w:cs="仿宋"/>
          <w:sz w:val="24"/>
          <w:szCs w:val="24"/>
        </w:rPr>
      </w:pPr>
      <w:r w:rsidRPr="00147FF4">
        <w:rPr>
          <w:rFonts w:asciiTheme="majorEastAsia" w:eastAsiaTheme="majorEastAsia" w:hAnsiTheme="majorEastAsia" w:hint="eastAsia"/>
          <w:sz w:val="24"/>
          <w:szCs w:val="24"/>
        </w:rPr>
        <w:t>日</w:t>
      </w:r>
      <w:r w:rsidR="005375FC">
        <w:rPr>
          <w:rFonts w:asciiTheme="majorEastAsia" w:eastAsiaTheme="majorEastAsia" w:hAnsiTheme="majorEastAsia" w:hint="eastAsia"/>
          <w:sz w:val="24"/>
          <w:szCs w:val="24"/>
        </w:rPr>
        <w:t xml:space="preserve"> </w:t>
      </w:r>
      <w:r w:rsidRPr="00147FF4">
        <w:rPr>
          <w:rFonts w:asciiTheme="majorEastAsia" w:eastAsiaTheme="majorEastAsia" w:hAnsiTheme="majorEastAsia" w:hint="eastAsia"/>
          <w:sz w:val="24"/>
          <w:szCs w:val="24"/>
        </w:rPr>
        <w:t xml:space="preserve">期：                            </w:t>
      </w:r>
      <w:r w:rsidR="005375FC">
        <w:rPr>
          <w:rFonts w:asciiTheme="majorEastAsia" w:eastAsiaTheme="majorEastAsia" w:hAnsiTheme="majorEastAsia" w:hint="eastAsia"/>
          <w:sz w:val="24"/>
          <w:szCs w:val="24"/>
        </w:rPr>
        <w:t xml:space="preserve"> </w:t>
      </w:r>
      <w:r w:rsidRPr="00147FF4">
        <w:rPr>
          <w:rFonts w:asciiTheme="majorEastAsia" w:eastAsiaTheme="majorEastAsia" w:hAnsiTheme="majorEastAsia" w:hint="eastAsia"/>
          <w:sz w:val="24"/>
          <w:szCs w:val="24"/>
        </w:rPr>
        <w:t>日</w:t>
      </w:r>
      <w:r w:rsidR="005375FC">
        <w:rPr>
          <w:rFonts w:asciiTheme="majorEastAsia" w:eastAsiaTheme="majorEastAsia" w:hAnsiTheme="majorEastAsia" w:hint="eastAsia"/>
          <w:sz w:val="24"/>
          <w:szCs w:val="24"/>
        </w:rPr>
        <w:t xml:space="preserve"> </w:t>
      </w:r>
      <w:r w:rsidRPr="00147FF4">
        <w:rPr>
          <w:rFonts w:asciiTheme="majorEastAsia" w:eastAsiaTheme="majorEastAsia" w:hAnsiTheme="majorEastAsia" w:hint="eastAsia"/>
          <w:sz w:val="24"/>
          <w:szCs w:val="24"/>
        </w:rPr>
        <w:t>期：</w:t>
      </w:r>
    </w:p>
    <w:p w:rsidR="00A428BF" w:rsidRDefault="00A428BF" w:rsidP="005375FC">
      <w:pPr>
        <w:spacing w:line="440" w:lineRule="exact"/>
        <w:rPr>
          <w:rFonts w:asciiTheme="majorEastAsia" w:eastAsiaTheme="majorEastAsia" w:hAnsiTheme="majorEastAsia"/>
          <w:b/>
          <w:w w:val="80"/>
          <w:sz w:val="24"/>
          <w:szCs w:val="24"/>
        </w:rPr>
      </w:pPr>
    </w:p>
    <w:p w:rsidR="00A428BF" w:rsidRDefault="00A428BF" w:rsidP="005375FC">
      <w:pPr>
        <w:spacing w:line="440" w:lineRule="exact"/>
        <w:rPr>
          <w:rFonts w:asciiTheme="majorEastAsia" w:eastAsiaTheme="majorEastAsia" w:hAnsiTheme="majorEastAsia"/>
          <w:b/>
          <w:w w:val="80"/>
          <w:sz w:val="24"/>
          <w:szCs w:val="24"/>
        </w:rPr>
      </w:pPr>
    </w:p>
    <w:p w:rsidR="00A428BF" w:rsidRPr="00A428BF" w:rsidRDefault="00A428BF" w:rsidP="00A428BF">
      <w:pPr>
        <w:tabs>
          <w:tab w:val="left" w:pos="360"/>
        </w:tabs>
        <w:adjustRightInd w:val="0"/>
        <w:spacing w:line="315" w:lineRule="atLeast"/>
        <w:jc w:val="left"/>
        <w:textAlignment w:val="baseline"/>
        <w:rPr>
          <w:rFonts w:asciiTheme="majorEastAsia" w:eastAsiaTheme="majorEastAsia" w:hAnsiTheme="majorEastAsia"/>
          <w:b/>
          <w:kern w:val="0"/>
          <w:sz w:val="24"/>
          <w:szCs w:val="24"/>
        </w:rPr>
      </w:pPr>
      <w:r w:rsidRPr="00A428BF">
        <w:rPr>
          <w:rFonts w:asciiTheme="majorEastAsia" w:eastAsiaTheme="majorEastAsia" w:hAnsiTheme="majorEastAsia" w:hint="eastAsia"/>
          <w:b/>
          <w:kern w:val="0"/>
          <w:sz w:val="24"/>
          <w:szCs w:val="24"/>
        </w:rPr>
        <w:t>附件：备件清单：</w:t>
      </w:r>
    </w:p>
    <w:p w:rsidR="001A0CBD" w:rsidRPr="00147FF4" w:rsidRDefault="00E65D35" w:rsidP="005375FC">
      <w:pPr>
        <w:spacing w:line="440" w:lineRule="exact"/>
        <w:rPr>
          <w:rFonts w:asciiTheme="majorEastAsia" w:eastAsiaTheme="majorEastAsia" w:hAnsiTheme="majorEastAsia"/>
          <w:b/>
          <w:bCs/>
          <w:sz w:val="24"/>
          <w:szCs w:val="24"/>
        </w:rPr>
      </w:pPr>
      <w:r w:rsidRPr="00147FF4">
        <w:rPr>
          <w:rFonts w:asciiTheme="majorEastAsia" w:eastAsiaTheme="majorEastAsia" w:hAnsiTheme="majorEastAsia"/>
          <w:b/>
          <w:w w:val="80"/>
          <w:sz w:val="24"/>
          <w:szCs w:val="24"/>
        </w:rPr>
        <w:br w:type="page"/>
      </w:r>
    </w:p>
    <w:p w:rsidR="001A0CBD" w:rsidRPr="00701A0E" w:rsidRDefault="00E65D35">
      <w:pPr>
        <w:pStyle w:val="25"/>
        <w:ind w:firstLineChars="0" w:firstLine="0"/>
        <w:rPr>
          <w:rFonts w:ascii="宋体" w:hAnsi="宋体" w:cs="宋体"/>
          <w:color w:val="000000"/>
          <w:sz w:val="36"/>
          <w:szCs w:val="36"/>
        </w:rPr>
      </w:pPr>
      <w:r>
        <w:rPr>
          <w:rFonts w:ascii="宋体" w:hAnsi="宋体" w:cs="宋体" w:hint="eastAsia"/>
          <w:b/>
          <w:color w:val="000000"/>
          <w:w w:val="80"/>
          <w:sz w:val="44"/>
          <w:szCs w:val="44"/>
        </w:rPr>
        <w:lastRenderedPageBreak/>
        <w:t xml:space="preserve">                 </w:t>
      </w:r>
      <w:r w:rsidRPr="00701A0E">
        <w:rPr>
          <w:rFonts w:ascii="宋体" w:hAnsi="宋体" w:cs="宋体" w:hint="eastAsia"/>
          <w:b/>
          <w:color w:val="000000"/>
          <w:w w:val="80"/>
          <w:sz w:val="36"/>
          <w:szCs w:val="36"/>
        </w:rPr>
        <w:t xml:space="preserve"> 第六章   合同授予</w:t>
      </w:r>
    </w:p>
    <w:p w:rsidR="001A0CBD" w:rsidRDefault="00E65D35" w:rsidP="00603060">
      <w:pPr>
        <w:snapToGrid w:val="0"/>
        <w:spacing w:line="520" w:lineRule="exact"/>
        <w:ind w:firstLineChars="202" w:firstLine="485"/>
        <w:textAlignment w:val="baseline"/>
        <w:rPr>
          <w:rFonts w:ascii="宋体" w:hAnsi="宋体" w:cs="宋体"/>
          <w:kern w:val="0"/>
          <w:sz w:val="24"/>
          <w:szCs w:val="24"/>
        </w:rPr>
      </w:pPr>
      <w:r>
        <w:rPr>
          <w:rFonts w:ascii="宋体" w:hAnsi="宋体" w:cs="宋体" w:hint="eastAsia"/>
          <w:color w:val="000000"/>
          <w:sz w:val="24"/>
          <w:szCs w:val="24"/>
        </w:rPr>
        <w:t>一、成交供应商在《成交通知书》发出后</w:t>
      </w:r>
      <w:r w:rsidR="00A428BF">
        <w:rPr>
          <w:rFonts w:ascii="宋体" w:hAnsi="宋体" w:cs="宋体" w:hint="eastAsia"/>
          <w:color w:val="000000"/>
          <w:sz w:val="24"/>
          <w:szCs w:val="24"/>
        </w:rPr>
        <w:t>15</w:t>
      </w:r>
      <w:r>
        <w:rPr>
          <w:rFonts w:ascii="宋体" w:hAnsi="宋体" w:cs="宋体" w:hint="eastAsia"/>
          <w:color w:val="000000"/>
          <w:sz w:val="24"/>
          <w:szCs w:val="24"/>
        </w:rPr>
        <w:t>日内必须按照磋商文件确定的事项签订采购合同。合</w:t>
      </w:r>
      <w:r>
        <w:rPr>
          <w:rFonts w:ascii="宋体" w:hAnsi="宋体" w:cs="宋体" w:hint="eastAsia"/>
          <w:sz w:val="24"/>
          <w:szCs w:val="24"/>
        </w:rPr>
        <w:t>同一式肆份，甲方执</w:t>
      </w:r>
      <w:r>
        <w:rPr>
          <w:rFonts w:ascii="宋体" w:hAnsi="宋体" w:cs="宋体" w:hint="eastAsia"/>
          <w:sz w:val="24"/>
          <w:szCs w:val="24"/>
          <w:u w:val="single"/>
        </w:rPr>
        <w:t>贰</w:t>
      </w:r>
      <w:r>
        <w:rPr>
          <w:rFonts w:ascii="宋体" w:hAnsi="宋体" w:cs="宋体" w:hint="eastAsia"/>
          <w:sz w:val="24"/>
          <w:szCs w:val="24"/>
        </w:rPr>
        <w:t>份，乙方执</w:t>
      </w:r>
      <w:r>
        <w:rPr>
          <w:rFonts w:ascii="宋体" w:hAnsi="宋体" w:cs="宋体" w:hint="eastAsia"/>
          <w:sz w:val="24"/>
          <w:szCs w:val="24"/>
          <w:u w:val="single"/>
        </w:rPr>
        <w:t>贰</w:t>
      </w:r>
      <w:r>
        <w:rPr>
          <w:rFonts w:ascii="宋体" w:hAnsi="宋体" w:cs="宋体" w:hint="eastAsia"/>
          <w:sz w:val="24"/>
          <w:szCs w:val="24"/>
        </w:rPr>
        <w:t>份</w:t>
      </w:r>
      <w:r>
        <w:rPr>
          <w:rFonts w:ascii="宋体" w:hAnsi="宋体" w:hint="eastAsia"/>
          <w:sz w:val="24"/>
          <w:szCs w:val="24"/>
        </w:rPr>
        <w:t>。</w:t>
      </w:r>
      <w:r>
        <w:rPr>
          <w:rFonts w:ascii="宋体" w:hAnsi="宋体" w:cs="宋体" w:hint="eastAsia"/>
          <w:kern w:val="0"/>
          <w:sz w:val="24"/>
          <w:szCs w:val="24"/>
        </w:rPr>
        <w:t>所签合同不得对磋商文件作实质性修改。采购人不得向成交供应商提出不合理的要求作为签订合同的条件，不得与成交供应商私下订立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 xml:space="preserve">文件实质性内容的协议。 </w:t>
      </w:r>
    </w:p>
    <w:p w:rsidR="00A428BF" w:rsidRPr="00A428BF" w:rsidRDefault="00A428BF" w:rsidP="00A428BF">
      <w:pPr>
        <w:spacing w:line="360" w:lineRule="auto"/>
        <w:ind w:firstLineChars="200" w:firstLine="480"/>
        <w:rPr>
          <w:rFonts w:hAnsi="宋体"/>
          <w:sz w:val="24"/>
          <w:szCs w:val="24"/>
        </w:rPr>
      </w:pPr>
      <w:r w:rsidRPr="00A428BF">
        <w:rPr>
          <w:rFonts w:hAnsi="宋体" w:hint="eastAsia"/>
          <w:sz w:val="24"/>
          <w:szCs w:val="24"/>
        </w:rPr>
        <w:t>二、</w:t>
      </w:r>
      <w:bookmarkStart w:id="66" w:name="OLE_LINK1"/>
      <w:bookmarkStart w:id="67" w:name="OLE_LINK2"/>
      <w:r w:rsidRPr="00A428BF">
        <w:rPr>
          <w:rFonts w:hAnsi="宋体" w:hint="eastAsia"/>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rsidR="00A428BF" w:rsidRPr="00A428BF" w:rsidRDefault="00A428BF" w:rsidP="00A428BF">
      <w:pPr>
        <w:spacing w:line="360" w:lineRule="auto"/>
        <w:ind w:firstLineChars="200" w:firstLine="480"/>
        <w:rPr>
          <w:rFonts w:hAnsi="宋体"/>
          <w:sz w:val="24"/>
          <w:szCs w:val="24"/>
        </w:rPr>
      </w:pPr>
      <w:r w:rsidRPr="00A428BF">
        <w:rPr>
          <w:rFonts w:hAnsi="宋体" w:hint="eastAsia"/>
          <w:sz w:val="24"/>
          <w:szCs w:val="24"/>
        </w:rPr>
        <w:t>三、成交供应</w:t>
      </w:r>
      <w:proofErr w:type="gramStart"/>
      <w:r w:rsidRPr="00A428BF">
        <w:rPr>
          <w:rFonts w:hAnsi="宋体" w:hint="eastAsia"/>
          <w:sz w:val="24"/>
          <w:szCs w:val="24"/>
        </w:rPr>
        <w:t>商出现</w:t>
      </w:r>
      <w:proofErr w:type="gramEnd"/>
      <w:r w:rsidRPr="00A428BF">
        <w:rPr>
          <w:rFonts w:hAnsi="宋体" w:hint="eastAsia"/>
          <w:sz w:val="24"/>
          <w:szCs w:val="24"/>
        </w:rPr>
        <w:t>违约情形，应当及时纠正或补偿；造成损失的，按合同约定追究违约责任；发现有假冒、伪劣、走私产品、商业贿赂等违法情形的，应由采购人移交工商、质监、公安等行政执法部门依法查处。</w:t>
      </w:r>
    </w:p>
    <w:p w:rsidR="00A428BF" w:rsidRPr="00A428BF" w:rsidRDefault="00A428BF" w:rsidP="00A428BF">
      <w:pPr>
        <w:spacing w:line="360" w:lineRule="auto"/>
        <w:ind w:firstLineChars="200" w:firstLine="480"/>
        <w:rPr>
          <w:rFonts w:hAnsi="宋体"/>
          <w:sz w:val="24"/>
          <w:szCs w:val="24"/>
        </w:rPr>
      </w:pPr>
      <w:r w:rsidRPr="00A428BF">
        <w:rPr>
          <w:rFonts w:hAnsi="宋体" w:hint="eastAsia"/>
          <w:sz w:val="24"/>
          <w:szCs w:val="24"/>
        </w:rPr>
        <w:t>四、不响应付款方式的，视同无效投标处理。款项由采购人按相关财务支付规定办理支付手续，不得故意拖延支付时间</w:t>
      </w:r>
      <w:bookmarkEnd w:id="66"/>
      <w:bookmarkEnd w:id="67"/>
      <w:r w:rsidRPr="00A428BF">
        <w:rPr>
          <w:rFonts w:hAnsi="宋体" w:hint="eastAsia"/>
          <w:sz w:val="24"/>
          <w:szCs w:val="24"/>
        </w:rPr>
        <w:t>。</w:t>
      </w:r>
    </w:p>
    <w:p w:rsidR="00A428BF" w:rsidRPr="00A428BF" w:rsidRDefault="00A428BF" w:rsidP="00A428BF">
      <w:pPr>
        <w:spacing w:line="360" w:lineRule="auto"/>
        <w:ind w:firstLineChars="200" w:firstLine="480"/>
        <w:rPr>
          <w:rFonts w:hAnsi="宋体"/>
          <w:sz w:val="24"/>
          <w:szCs w:val="24"/>
        </w:rPr>
      </w:pPr>
      <w:r w:rsidRPr="00A428BF">
        <w:rPr>
          <w:rFonts w:hAnsi="宋体" w:hint="eastAsia"/>
          <w:sz w:val="24"/>
          <w:szCs w:val="24"/>
        </w:rPr>
        <w:t>五、</w:t>
      </w:r>
      <w:r w:rsidRPr="00A428BF">
        <w:rPr>
          <w:rFonts w:hAnsi="宋体"/>
          <w:sz w:val="24"/>
          <w:szCs w:val="24"/>
        </w:rPr>
        <w:t>每次采购</w:t>
      </w:r>
      <w:r w:rsidRPr="00A428BF">
        <w:rPr>
          <w:rFonts w:hAnsi="宋体" w:hint="eastAsia"/>
          <w:sz w:val="24"/>
          <w:szCs w:val="24"/>
        </w:rPr>
        <w:t>人</w:t>
      </w:r>
      <w:r w:rsidRPr="00A428BF">
        <w:rPr>
          <w:rFonts w:hAnsi="宋体"/>
          <w:sz w:val="24"/>
          <w:szCs w:val="24"/>
        </w:rPr>
        <w:t>付款前，</w:t>
      </w:r>
      <w:r w:rsidRPr="00A428BF">
        <w:rPr>
          <w:rFonts w:hAnsi="宋体" w:hint="eastAsia"/>
          <w:kern w:val="0"/>
          <w:sz w:val="24"/>
          <w:szCs w:val="24"/>
          <w:lang w:val="zh-CN"/>
        </w:rPr>
        <w:t>成交供应商</w:t>
      </w:r>
      <w:r w:rsidRPr="00A428BF">
        <w:rPr>
          <w:rFonts w:hAnsi="宋体"/>
          <w:sz w:val="24"/>
          <w:szCs w:val="24"/>
        </w:rPr>
        <w:t>根据结算金额按国家有关财税规定开出合法发票交采购</w:t>
      </w:r>
      <w:r w:rsidRPr="00A428BF">
        <w:rPr>
          <w:rFonts w:hAnsi="宋体" w:hint="eastAsia"/>
          <w:sz w:val="24"/>
          <w:szCs w:val="24"/>
        </w:rPr>
        <w:t>人</w:t>
      </w:r>
      <w:r w:rsidRPr="00A428BF">
        <w:rPr>
          <w:rFonts w:hAnsi="宋体"/>
          <w:sz w:val="24"/>
          <w:szCs w:val="24"/>
        </w:rPr>
        <w:t>办理付款手续。</w:t>
      </w:r>
    </w:p>
    <w:p w:rsidR="00A428BF" w:rsidRPr="00A428BF" w:rsidRDefault="00A428BF" w:rsidP="00A428BF">
      <w:pPr>
        <w:widowControl/>
        <w:jc w:val="left"/>
        <w:rPr>
          <w:rFonts w:ascii="宋体" w:hAnsi="宋体" w:cs="宋体"/>
          <w:b/>
          <w:sz w:val="24"/>
          <w:szCs w:val="22"/>
        </w:rPr>
      </w:pPr>
    </w:p>
    <w:p w:rsidR="001A0CBD" w:rsidRPr="00701A0E" w:rsidRDefault="00E65D35">
      <w:pPr>
        <w:spacing w:line="360" w:lineRule="auto"/>
        <w:jc w:val="center"/>
        <w:rPr>
          <w:rFonts w:ascii="宋体"/>
          <w:sz w:val="36"/>
          <w:szCs w:val="36"/>
        </w:rPr>
      </w:pPr>
      <w:r>
        <w:rPr>
          <w:rFonts w:ascii="宋体" w:hAnsi="宋体" w:cs="宋体" w:hint="eastAsia"/>
          <w:b/>
          <w:bCs/>
          <w:kern w:val="44"/>
          <w:sz w:val="44"/>
          <w:szCs w:val="44"/>
        </w:rPr>
        <w:br w:type="page"/>
      </w:r>
      <w:r w:rsidRPr="00701A0E">
        <w:rPr>
          <w:rFonts w:ascii="宋体" w:hAnsi="宋体" w:cs="宋体" w:hint="eastAsia"/>
          <w:b/>
          <w:bCs/>
          <w:kern w:val="44"/>
          <w:sz w:val="36"/>
          <w:szCs w:val="36"/>
        </w:rPr>
        <w:lastRenderedPageBreak/>
        <w:t>第七章</w:t>
      </w:r>
      <w:r w:rsidR="00A428BF" w:rsidRPr="00701A0E">
        <w:rPr>
          <w:rFonts w:ascii="宋体" w:hAnsi="宋体" w:cs="宋体" w:hint="eastAsia"/>
          <w:b/>
          <w:bCs/>
          <w:kern w:val="44"/>
          <w:sz w:val="36"/>
          <w:szCs w:val="36"/>
        </w:rPr>
        <w:t xml:space="preserve"> </w:t>
      </w:r>
      <w:r w:rsidRPr="00701A0E">
        <w:rPr>
          <w:rFonts w:ascii="宋体" w:hAnsi="宋体" w:cs="宋体" w:hint="eastAsia"/>
          <w:b/>
          <w:bCs/>
          <w:kern w:val="44"/>
          <w:sz w:val="36"/>
          <w:szCs w:val="36"/>
        </w:rPr>
        <w:t>质疑提出和处理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一、质疑的提出</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、质疑人必须是直接参加本次磋商活动的当事人。</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、下载磋商文件的供应商应根据第二章“磋商供应商须知”中第一条第</w:t>
      </w:r>
      <w:r>
        <w:rPr>
          <w:rFonts w:ascii="宋体" w:hAnsi="宋体" w:cs="宋体"/>
          <w:sz w:val="24"/>
          <w:szCs w:val="24"/>
        </w:rPr>
        <w:t>4</w:t>
      </w:r>
      <w:r>
        <w:rPr>
          <w:rFonts w:ascii="宋体" w:hAnsi="宋体" w:cs="宋体" w:hint="eastAsia"/>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、提出质疑时，必须坚持“谁主张，谁举证”、“实事求是”的原则，不能臆测。属于须由法定部门调查、侦查或先行</w:t>
      </w:r>
      <w:proofErr w:type="gramStart"/>
      <w:r>
        <w:rPr>
          <w:rFonts w:ascii="宋体" w:hAnsi="宋体" w:cs="宋体" w:hint="eastAsia"/>
          <w:sz w:val="24"/>
          <w:szCs w:val="24"/>
        </w:rPr>
        <w:t>作出</w:t>
      </w:r>
      <w:proofErr w:type="gramEnd"/>
      <w:r>
        <w:rPr>
          <w:rFonts w:ascii="宋体" w:hAnsi="宋体" w:cs="宋体" w:hint="eastAsia"/>
          <w:sz w:val="24"/>
          <w:szCs w:val="24"/>
        </w:rPr>
        <w:t>相关认定的事项，质疑人应当依法申请具有法定职权的部门查清、认定，并将相关结果提供给采购单位或采购代理机构。采购单位或采购代理机构不具有法定调查、认定权限。</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A0CBD" w:rsidRDefault="00E65D35">
      <w:pPr>
        <w:adjustRightInd w:val="0"/>
        <w:snapToGrid w:val="0"/>
        <w:spacing w:line="480" w:lineRule="exact"/>
        <w:ind w:firstLineChars="250" w:firstLine="600"/>
        <w:rPr>
          <w:rFonts w:ascii="宋体"/>
          <w:sz w:val="24"/>
          <w:szCs w:val="24"/>
        </w:rPr>
      </w:pPr>
      <w:r>
        <w:rPr>
          <w:rFonts w:ascii="宋体" w:hAnsi="宋体" w:cs="宋体" w:hint="eastAsia"/>
          <w:sz w:val="24"/>
          <w:szCs w:val="24"/>
        </w:rPr>
        <w:t>对不能提供相关佐证材料的、涉及商业秘密的、非书面形式的、非送达的、匿名的《质疑函》将不予受理。</w:t>
      </w:r>
    </w:p>
    <w:p w:rsidR="001A0CBD" w:rsidRDefault="00E65D35">
      <w:pPr>
        <w:adjustRightInd w:val="0"/>
        <w:snapToGrid w:val="0"/>
        <w:spacing w:line="480" w:lineRule="exact"/>
        <w:ind w:firstLineChars="250" w:firstLine="600"/>
        <w:rPr>
          <w:rFonts w:ascii="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1A0CBD" w:rsidRDefault="00E65D35">
      <w:pPr>
        <w:adjustRightInd w:val="0"/>
        <w:snapToGrid w:val="0"/>
        <w:spacing w:line="480" w:lineRule="exact"/>
        <w:ind w:firstLineChars="250" w:firstLine="600"/>
        <w:rPr>
          <w:rFonts w:ascii="宋体"/>
          <w:sz w:val="24"/>
          <w:szCs w:val="24"/>
        </w:rPr>
      </w:pPr>
      <w:r>
        <w:rPr>
          <w:rFonts w:ascii="宋体" w:hAnsi="宋体" w:cs="宋体" w:hint="eastAsia"/>
          <w:sz w:val="24"/>
          <w:szCs w:val="24"/>
        </w:rPr>
        <w:t>采购单位或采购代理机构不负责搜集相关佐证材料等工作。</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二、《质疑函》的受理和回复</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、《质疑函》须由质疑人的法定代表人或参加本次磋商被授权人送达采购单位和采购代理机构。</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、对不符合提出质疑要求的，出具《质疑退回通知书》并提出相关补充材料要求，质疑人未在规定的时间内提供补充佐证材料的，视同放弃质疑。</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lastRenderedPageBreak/>
        <w:t>4</w:t>
      </w:r>
      <w:r>
        <w:rPr>
          <w:rFonts w:ascii="宋体" w:hAnsi="宋体" w:cs="宋体" w:hint="eastAsia"/>
          <w:sz w:val="24"/>
          <w:szCs w:val="24"/>
        </w:rPr>
        <w:t>、采购单位、采购代理机构负责将质疑人提出的质疑相关材料提供给相关专家或评估小组审核，并将审核意见回复质疑人。</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必要时，可向被质疑人转发《质疑函》及相关佐证材料。被质疑人应当在要求的时间日内，以书面形式</w:t>
      </w:r>
      <w:proofErr w:type="gramStart"/>
      <w:r>
        <w:rPr>
          <w:rFonts w:ascii="宋体" w:hAnsi="宋体" w:cs="宋体" w:hint="eastAsia"/>
          <w:sz w:val="24"/>
          <w:szCs w:val="24"/>
        </w:rPr>
        <w:t>作出</w:t>
      </w:r>
      <w:proofErr w:type="gramEnd"/>
      <w:r>
        <w:rPr>
          <w:rFonts w:ascii="宋体" w:hAnsi="宋体" w:cs="宋体" w:hint="eastAsia"/>
          <w:sz w:val="24"/>
          <w:szCs w:val="24"/>
        </w:rPr>
        <w:t>说明，并提交相关证据。被质疑人在规定时间内，无正当理由未提交相关证据的，视同放弃说明权利，认可被质疑事项。</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、因质疑情况复杂，组织论证或审查时间较长的，采购单位、采购代理机构以书面形式通知质疑人，可适当延长质疑回复处理时间。</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三、质疑处理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、质疑成立的处理。采购单位或采购代理机构终止采购，并建议有关部门给相关当事人予以处理。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、质疑不成立的处理。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）质疑人书面《申请撤回质疑函》的，不作违约处理。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）质疑人在规定的时间内不配合进行质疑调查处理的，按自动撤回《质疑函》处理。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）质疑人不按《质疑函》格式就提出质疑的，作违约处理。同时，视情列入不良供应商名单。</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）质疑人</w:t>
      </w:r>
      <w:proofErr w:type="gramStart"/>
      <w:r>
        <w:rPr>
          <w:rFonts w:ascii="宋体" w:hAnsi="宋体" w:cs="宋体" w:hint="eastAsia"/>
          <w:sz w:val="24"/>
          <w:szCs w:val="24"/>
        </w:rPr>
        <w:t>虽提供</w:t>
      </w:r>
      <w:proofErr w:type="gramEnd"/>
      <w:r>
        <w:rPr>
          <w:rFonts w:ascii="宋体" w:hAnsi="宋体" w:cs="宋体" w:hint="eastAsia"/>
          <w:sz w:val="24"/>
          <w:szCs w:val="24"/>
        </w:rPr>
        <w:t>了相关佐证材料，但不能证明其质疑成立的，采购单位或采购代理机构请质疑人补充相关佐证材料，仍不能证明其质疑成立的，作违约处理。并将其列入不良供应商名单。</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）质疑人不能提供相关佐证材料的，采购单位、采购代理机构已指出，质疑人仍然坚持提出质疑的，作违约处理。同时，列入不良供应商名单。</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ascii="宋体" w:hAnsi="宋体" w:cs="宋体" w:hint="eastAsia"/>
          <w:sz w:val="24"/>
          <w:szCs w:val="24"/>
        </w:rPr>
        <w:t>年内禁入本区域内的政府采购活动的违约处理，依次类推；视情在南通公共资源交易平台、省、国家级相关媒体予以披露。</w:t>
      </w:r>
    </w:p>
    <w:p w:rsidR="001A0CBD" w:rsidRDefault="00E65D35">
      <w:pPr>
        <w:adjustRightInd w:val="0"/>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）质疑人承担使用虚假材料或恶意方式质疑的法律责任。</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四、无佐证材料的举报作违约处理。供应商不得进行不提供相关佐证材料（</w:t>
      </w:r>
      <w:proofErr w:type="gramStart"/>
      <w:r>
        <w:rPr>
          <w:rFonts w:ascii="宋体" w:hAnsi="宋体" w:cs="宋体" w:hint="eastAsia"/>
          <w:sz w:val="24"/>
          <w:szCs w:val="24"/>
        </w:rPr>
        <w:t>含无法</w:t>
      </w:r>
      <w:proofErr w:type="gramEnd"/>
      <w:r>
        <w:rPr>
          <w:rFonts w:ascii="宋体" w:hAnsi="宋体" w:cs="宋体" w:hint="eastAsia"/>
          <w:sz w:val="24"/>
          <w:szCs w:val="24"/>
        </w:rPr>
        <w:t>查实的如宣传册、媒体报道、猜测、推理等）向有关部门的举报，否则作违约处理。同时对其在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年内禁入由采购单位组织的政府采购活动的违约处理。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五、投诉不成立的作违约处理。供应商进行质疑后，采购单位回复质疑不成立，供</w:t>
      </w:r>
      <w:r>
        <w:rPr>
          <w:rFonts w:ascii="宋体" w:hAnsi="宋体" w:cs="宋体" w:hint="eastAsia"/>
          <w:sz w:val="24"/>
          <w:szCs w:val="24"/>
        </w:rPr>
        <w:lastRenderedPageBreak/>
        <w:t>应商仍进行投诉的，并最终投诉不成立的，作违约处理。采购单位有权对其在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年内禁入由采购单位组织的政府采购活动的违约处理。</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w:t>
      </w:r>
    </w:p>
    <w:p w:rsidR="001A0CBD" w:rsidRDefault="00E65D35">
      <w:pPr>
        <w:adjustRightInd w:val="0"/>
        <w:snapToGrid w:val="0"/>
        <w:spacing w:line="480" w:lineRule="exact"/>
        <w:ind w:firstLineChars="200" w:firstLine="480"/>
        <w:rPr>
          <w:rFonts w:ascii="宋体"/>
          <w:sz w:val="24"/>
          <w:szCs w:val="24"/>
        </w:rPr>
      </w:pPr>
      <w:r>
        <w:rPr>
          <w:rFonts w:ascii="宋体" w:hAnsi="宋体" w:cs="宋体" w:hint="eastAsia"/>
          <w:sz w:val="24"/>
          <w:szCs w:val="24"/>
        </w:rPr>
        <w:t>七、质疑供应商对采购单位或代理机构的答复不满意或者采购单位或代理机构未在规定的时间内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w:t>
      </w:r>
      <w:r>
        <w:rPr>
          <w:rFonts w:ascii="宋体" w:hAnsi="宋体" w:cs="宋体"/>
          <w:sz w:val="24"/>
          <w:szCs w:val="24"/>
        </w:rPr>
        <w:t>15</w:t>
      </w:r>
      <w:r>
        <w:rPr>
          <w:rFonts w:ascii="宋体" w:hAnsi="宋体" w:cs="宋体" w:hint="eastAsia"/>
          <w:sz w:val="24"/>
          <w:szCs w:val="24"/>
        </w:rPr>
        <w:t>个工作日内向南通市政府采购监督管理部门投诉。</w:t>
      </w:r>
    </w:p>
    <w:p w:rsidR="001A0CBD" w:rsidRPr="00701A0E" w:rsidRDefault="00E65D35" w:rsidP="00F377DF">
      <w:pPr>
        <w:pStyle w:val="1"/>
        <w:keepNext w:val="0"/>
        <w:keepLines w:val="0"/>
        <w:numPr>
          <w:ilvl w:val="0"/>
          <w:numId w:val="0"/>
        </w:numPr>
        <w:snapToGrid w:val="0"/>
        <w:spacing w:before="0" w:afterLines="50" w:line="520" w:lineRule="exact"/>
        <w:ind w:left="420"/>
        <w:jc w:val="center"/>
        <w:rPr>
          <w:rFonts w:ascii="宋体"/>
          <w:sz w:val="36"/>
          <w:szCs w:val="36"/>
        </w:rPr>
      </w:pPr>
      <w:bookmarkStart w:id="68" w:name="_Toc363573860"/>
      <w:r>
        <w:rPr>
          <w:rFonts w:ascii="宋体"/>
          <w:w w:val="80"/>
          <w:sz w:val="24"/>
          <w:szCs w:val="24"/>
        </w:rPr>
        <w:br w:type="page"/>
      </w:r>
      <w:r w:rsidRPr="00701A0E">
        <w:rPr>
          <w:rFonts w:ascii="宋体" w:hAnsi="宋体" w:cs="宋体" w:hint="eastAsia"/>
          <w:w w:val="80"/>
          <w:sz w:val="36"/>
          <w:szCs w:val="36"/>
        </w:rPr>
        <w:lastRenderedPageBreak/>
        <w:t>第八章 响应文件组成及格式</w:t>
      </w:r>
      <w:bookmarkEnd w:id="68"/>
    </w:p>
    <w:p w:rsidR="001A0CBD" w:rsidRPr="00043DA0" w:rsidRDefault="00E65D35">
      <w:pPr>
        <w:widowControl/>
        <w:snapToGrid w:val="0"/>
        <w:spacing w:line="360" w:lineRule="auto"/>
        <w:ind w:firstLineChars="196" w:firstLine="472"/>
        <w:jc w:val="left"/>
        <w:rPr>
          <w:rFonts w:ascii="宋体" w:hAnsi="宋体"/>
          <w:b/>
          <w:sz w:val="24"/>
          <w:szCs w:val="24"/>
        </w:rPr>
      </w:pPr>
      <w:r>
        <w:rPr>
          <w:rFonts w:ascii="宋体" w:hAnsi="宋体" w:cs="宋体" w:hint="eastAsia"/>
          <w:b/>
          <w:bCs/>
          <w:sz w:val="24"/>
          <w:szCs w:val="24"/>
        </w:rPr>
        <w:t>响应文件由资格审查文件、技术响应文件、商务</w:t>
      </w:r>
      <w:r w:rsidR="00A40086">
        <w:rPr>
          <w:rFonts w:ascii="宋体" w:hAnsi="宋体" w:cs="宋体" w:hint="eastAsia"/>
          <w:b/>
          <w:bCs/>
          <w:sz w:val="24"/>
          <w:szCs w:val="24"/>
        </w:rPr>
        <w:t>报价</w:t>
      </w:r>
      <w:r>
        <w:rPr>
          <w:rFonts w:ascii="宋体" w:hAnsi="宋体" w:cs="宋体" w:hint="eastAsia"/>
          <w:b/>
          <w:bCs/>
          <w:sz w:val="24"/>
          <w:szCs w:val="24"/>
        </w:rPr>
        <w:t>响应文件三部分组成</w:t>
      </w:r>
      <w:r w:rsidR="00A428BF">
        <w:rPr>
          <w:rFonts w:ascii="宋体" w:hAnsi="宋体" w:cs="宋体" w:hint="eastAsia"/>
          <w:b/>
          <w:bCs/>
          <w:sz w:val="24"/>
          <w:szCs w:val="24"/>
        </w:rPr>
        <w:t>，三部分文件</w:t>
      </w:r>
      <w:r w:rsidR="00A428BF" w:rsidRPr="00E65D35">
        <w:rPr>
          <w:rFonts w:ascii="宋体" w:hAnsi="宋体"/>
          <w:b/>
          <w:sz w:val="24"/>
          <w:szCs w:val="24"/>
        </w:rPr>
        <w:t>分别压缩加密后以1份电子邮件形式发送</w:t>
      </w:r>
      <w:r w:rsidR="00A428BF">
        <w:rPr>
          <w:rFonts w:ascii="宋体" w:hAnsi="宋体"/>
          <w:b/>
          <w:sz w:val="24"/>
          <w:szCs w:val="24"/>
        </w:rPr>
        <w:t>至指定邮箱</w:t>
      </w:r>
      <w:r w:rsidR="00043DA0">
        <w:rPr>
          <w:rFonts w:ascii="宋体" w:hAnsi="宋体"/>
          <w:b/>
          <w:sz w:val="24"/>
          <w:szCs w:val="24"/>
        </w:rPr>
        <w:t>，</w:t>
      </w:r>
      <w:r w:rsidR="00043DA0" w:rsidRPr="00043DA0">
        <w:rPr>
          <w:rFonts w:ascii="宋体" w:hAnsi="宋体"/>
          <w:b/>
          <w:sz w:val="24"/>
          <w:szCs w:val="24"/>
        </w:rPr>
        <w:t>并注明单位名称。</w:t>
      </w:r>
    </w:p>
    <w:p w:rsidR="001A0CBD" w:rsidRDefault="00E65D35">
      <w:pPr>
        <w:widowControl/>
        <w:numPr>
          <w:ilvl w:val="0"/>
          <w:numId w:val="7"/>
        </w:numPr>
        <w:snapToGrid w:val="0"/>
        <w:spacing w:line="360" w:lineRule="auto"/>
        <w:ind w:firstLineChars="196" w:firstLine="472"/>
        <w:jc w:val="left"/>
        <w:rPr>
          <w:rFonts w:ascii="宋体"/>
          <w:b/>
          <w:bCs/>
          <w:sz w:val="24"/>
          <w:szCs w:val="24"/>
          <w:lang w:val="zh-CN"/>
        </w:rPr>
      </w:pPr>
      <w:r>
        <w:rPr>
          <w:rFonts w:ascii="宋体" w:hAnsi="宋体" w:cs="宋体" w:hint="eastAsia"/>
          <w:b/>
          <w:bCs/>
          <w:sz w:val="24"/>
          <w:szCs w:val="24"/>
        </w:rPr>
        <w:t>资格审查文件</w:t>
      </w:r>
    </w:p>
    <w:p w:rsidR="001A0CBD" w:rsidRDefault="00E65D35" w:rsidP="00F87F43">
      <w:pPr>
        <w:numPr>
          <w:ilvl w:val="0"/>
          <w:numId w:val="8"/>
        </w:numPr>
        <w:snapToGrid w:val="0"/>
        <w:spacing w:line="440" w:lineRule="exact"/>
        <w:ind w:firstLineChars="196" w:firstLine="470"/>
        <w:jc w:val="left"/>
        <w:textAlignment w:val="baseline"/>
        <w:rPr>
          <w:rFonts w:ascii="宋体" w:hAnsi="宋体" w:cs="宋体"/>
          <w:sz w:val="24"/>
          <w:szCs w:val="24"/>
        </w:rPr>
      </w:pPr>
      <w:r>
        <w:rPr>
          <w:rFonts w:ascii="宋体" w:hAnsi="宋体" w:cs="宋体" w:hint="eastAsia"/>
          <w:sz w:val="24"/>
          <w:szCs w:val="24"/>
        </w:rPr>
        <w:t>供应商必须有能力按本磋商文件规定的要求提供相关服务，须提供有效的三证合一的企业法人营业执照复印件或扫描件。</w:t>
      </w:r>
    </w:p>
    <w:p w:rsidR="001A0CBD" w:rsidRDefault="00E65D35" w:rsidP="00247A9E">
      <w:pPr>
        <w:widowControl/>
        <w:snapToGrid w:val="0"/>
        <w:spacing w:line="440" w:lineRule="exact"/>
        <w:ind w:firstLineChars="196" w:firstLine="470"/>
        <w:jc w:val="left"/>
        <w:textAlignment w:val="baseline"/>
        <w:rPr>
          <w:rFonts w:ascii="宋体" w:hAnsi="宋体" w:cs="宋体"/>
          <w:sz w:val="24"/>
          <w:szCs w:val="24"/>
        </w:rPr>
      </w:pPr>
      <w:r>
        <w:rPr>
          <w:rFonts w:ascii="宋体" w:hAnsi="宋体" w:cs="宋体" w:hint="eastAsia"/>
          <w:sz w:val="24"/>
          <w:szCs w:val="24"/>
        </w:rPr>
        <w:t>2、 提供供应商的法定代表人或负责人身份证明及身份证原件的复印件或扫描件（须加盖供应商公章，格式参见竞争性磋商文件第八章）；</w:t>
      </w:r>
    </w:p>
    <w:p w:rsidR="001A0CBD" w:rsidRDefault="00E65D35" w:rsidP="00247A9E">
      <w:pPr>
        <w:widowControl/>
        <w:snapToGrid w:val="0"/>
        <w:spacing w:line="440" w:lineRule="exact"/>
        <w:ind w:firstLineChars="196" w:firstLine="470"/>
        <w:jc w:val="left"/>
        <w:textAlignment w:val="baseline"/>
        <w:rPr>
          <w:rFonts w:ascii="宋体" w:hAnsi="宋体" w:cs="宋体"/>
          <w:sz w:val="24"/>
          <w:szCs w:val="24"/>
        </w:rPr>
      </w:pPr>
      <w:r>
        <w:rPr>
          <w:rFonts w:ascii="宋体" w:hAnsi="宋体" w:cs="宋体" w:hint="eastAsia"/>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rsidR="00366CC7" w:rsidRPr="00366CC7" w:rsidRDefault="00366CC7" w:rsidP="00366CC7">
      <w:pPr>
        <w:snapToGrid w:val="0"/>
        <w:spacing w:line="440" w:lineRule="exact"/>
        <w:ind w:firstLineChars="200" w:firstLine="480"/>
        <w:rPr>
          <w:rFonts w:ascii="宋体" w:hAnsi="宋体" w:cs="宋体"/>
          <w:spacing w:val="-4"/>
          <w:kern w:val="0"/>
          <w:sz w:val="24"/>
          <w:szCs w:val="24"/>
        </w:rPr>
      </w:pPr>
      <w:r w:rsidRPr="00366CC7">
        <w:rPr>
          <w:rFonts w:ascii="宋体" w:hAnsi="宋体" w:cs="宋体" w:hint="eastAsia"/>
          <w:sz w:val="24"/>
          <w:szCs w:val="24"/>
        </w:rPr>
        <w:t>4、</w:t>
      </w:r>
      <w:r w:rsidRPr="00366CC7">
        <w:rPr>
          <w:rFonts w:ascii="宋体" w:hAnsi="宋体" w:cs="宋体" w:hint="eastAsia"/>
          <w:spacing w:val="-4"/>
          <w:kern w:val="0"/>
          <w:sz w:val="24"/>
          <w:szCs w:val="24"/>
        </w:rPr>
        <w:t>供应商需提供拟派不少于3人的技术支撑团队，其中需安排至少1名技术服务工程师提供现场服务。提供拟派人员的名单（必须提供运</w:t>
      </w:r>
      <w:proofErr w:type="gramStart"/>
      <w:r w:rsidRPr="00366CC7">
        <w:rPr>
          <w:rFonts w:ascii="宋体" w:hAnsi="宋体" w:cs="宋体" w:hint="eastAsia"/>
          <w:spacing w:val="-4"/>
          <w:kern w:val="0"/>
          <w:sz w:val="24"/>
          <w:szCs w:val="24"/>
        </w:rPr>
        <w:t>维人员</w:t>
      </w:r>
      <w:proofErr w:type="gramEnd"/>
      <w:r w:rsidRPr="00366CC7">
        <w:rPr>
          <w:rFonts w:ascii="宋体" w:hAnsi="宋体" w:cs="宋体" w:hint="eastAsia"/>
          <w:spacing w:val="-4"/>
          <w:kern w:val="0"/>
          <w:sz w:val="24"/>
          <w:szCs w:val="24"/>
        </w:rPr>
        <w:t>的相关工作能力资质证明文件及</w:t>
      </w:r>
      <w:r w:rsidRPr="00366CC7">
        <w:rPr>
          <w:rFonts w:ascii="宋体" w:hAnsi="宋体" w:cs="宋体"/>
          <w:spacing w:val="-4"/>
          <w:kern w:val="0"/>
          <w:sz w:val="24"/>
          <w:szCs w:val="24"/>
        </w:rPr>
        <w:t>供应商为其交纳的202</w:t>
      </w:r>
      <w:r w:rsidRPr="00366CC7">
        <w:rPr>
          <w:rFonts w:ascii="宋体" w:hAnsi="宋体" w:cs="宋体" w:hint="eastAsia"/>
          <w:spacing w:val="-4"/>
          <w:kern w:val="0"/>
          <w:sz w:val="24"/>
          <w:szCs w:val="24"/>
        </w:rPr>
        <w:t>2</w:t>
      </w:r>
      <w:r w:rsidRPr="00366CC7">
        <w:rPr>
          <w:rFonts w:ascii="宋体" w:hAnsi="宋体" w:cs="宋体"/>
          <w:spacing w:val="-4"/>
          <w:kern w:val="0"/>
          <w:sz w:val="24"/>
          <w:szCs w:val="24"/>
        </w:rPr>
        <w:t>年</w:t>
      </w:r>
      <w:r w:rsidRPr="00366CC7">
        <w:rPr>
          <w:rFonts w:ascii="宋体" w:hAnsi="宋体" w:cs="宋体" w:hint="eastAsia"/>
          <w:spacing w:val="-4"/>
          <w:kern w:val="0"/>
          <w:sz w:val="24"/>
          <w:szCs w:val="24"/>
        </w:rPr>
        <w:t>度任意</w:t>
      </w:r>
      <w:r w:rsidRPr="00366CC7">
        <w:rPr>
          <w:rFonts w:ascii="宋体" w:hAnsi="宋体" w:cs="宋体"/>
          <w:spacing w:val="-4"/>
          <w:kern w:val="0"/>
          <w:sz w:val="24"/>
          <w:szCs w:val="24"/>
        </w:rPr>
        <w:t>连续</w:t>
      </w:r>
      <w:r w:rsidRPr="00366CC7">
        <w:rPr>
          <w:rFonts w:ascii="宋体" w:hAnsi="宋体" w:cs="宋体" w:hint="eastAsia"/>
          <w:spacing w:val="-4"/>
          <w:kern w:val="0"/>
          <w:sz w:val="24"/>
          <w:szCs w:val="24"/>
        </w:rPr>
        <w:t>2</w:t>
      </w:r>
      <w:r w:rsidRPr="00366CC7">
        <w:rPr>
          <w:rFonts w:ascii="宋体" w:hAnsi="宋体" w:cs="宋体"/>
          <w:spacing w:val="-4"/>
          <w:kern w:val="0"/>
          <w:sz w:val="24"/>
          <w:szCs w:val="24"/>
        </w:rPr>
        <w:t>个月的养老保险缴费清单复印件</w:t>
      </w:r>
      <w:r w:rsidRPr="00366CC7">
        <w:rPr>
          <w:rFonts w:ascii="宋体" w:hAnsi="宋体" w:cs="宋体" w:hint="eastAsia"/>
          <w:spacing w:val="-4"/>
          <w:kern w:val="0"/>
          <w:sz w:val="24"/>
          <w:szCs w:val="24"/>
        </w:rPr>
        <w:t>）。</w:t>
      </w:r>
    </w:p>
    <w:p w:rsidR="00366CC7" w:rsidRPr="00366CC7" w:rsidRDefault="00366CC7" w:rsidP="00366CC7">
      <w:pPr>
        <w:widowControl/>
        <w:snapToGrid w:val="0"/>
        <w:spacing w:line="440" w:lineRule="exact"/>
        <w:ind w:firstLineChars="196" w:firstLine="470"/>
        <w:jc w:val="left"/>
        <w:textAlignment w:val="baseline"/>
        <w:rPr>
          <w:rFonts w:ascii="宋体" w:hAnsi="宋体" w:cs="宋体"/>
          <w:sz w:val="24"/>
          <w:szCs w:val="24"/>
        </w:rPr>
      </w:pPr>
      <w:r w:rsidRPr="00366CC7">
        <w:rPr>
          <w:rFonts w:ascii="宋体" w:hAnsi="宋体" w:cs="宋体" w:hint="eastAsia"/>
          <w:sz w:val="24"/>
          <w:szCs w:val="24"/>
        </w:rPr>
        <w:t>5、供应商具有履行合同所必需的设备和专业技术能力的书面声明（格式参见第八章）；</w:t>
      </w:r>
    </w:p>
    <w:p w:rsidR="00366CC7" w:rsidRPr="00366CC7" w:rsidRDefault="00366CC7" w:rsidP="00366CC7">
      <w:pPr>
        <w:widowControl/>
        <w:snapToGrid w:val="0"/>
        <w:spacing w:line="440" w:lineRule="exact"/>
        <w:ind w:firstLineChars="196" w:firstLine="470"/>
        <w:jc w:val="left"/>
        <w:textAlignment w:val="baseline"/>
        <w:rPr>
          <w:rFonts w:ascii="宋体" w:hAnsi="宋体" w:cs="宋体"/>
          <w:sz w:val="24"/>
          <w:szCs w:val="24"/>
        </w:rPr>
      </w:pPr>
      <w:r w:rsidRPr="00366CC7">
        <w:rPr>
          <w:rFonts w:ascii="宋体" w:hAnsi="宋体" w:cs="宋体" w:hint="eastAsia"/>
          <w:sz w:val="24"/>
          <w:szCs w:val="24"/>
        </w:rPr>
        <w:t>6、供应商须提供参与本次项目政府采购活动前三年内，在经营活动中没有重大违法记录的书面《无重大违法记录声明函》（格式参见竞争性磋商文件第八章）；</w:t>
      </w:r>
    </w:p>
    <w:p w:rsidR="00366CC7" w:rsidRPr="00366CC7" w:rsidRDefault="00366CC7" w:rsidP="00366CC7">
      <w:pPr>
        <w:widowControl/>
        <w:snapToGrid w:val="0"/>
        <w:spacing w:line="440" w:lineRule="exact"/>
        <w:ind w:firstLineChars="196" w:firstLine="470"/>
        <w:jc w:val="left"/>
        <w:textAlignment w:val="baseline"/>
        <w:rPr>
          <w:rFonts w:ascii="宋体" w:hAnsi="宋体" w:cs="宋体"/>
          <w:sz w:val="24"/>
          <w:szCs w:val="24"/>
        </w:rPr>
      </w:pPr>
      <w:r w:rsidRPr="00366CC7">
        <w:rPr>
          <w:rFonts w:ascii="宋体" w:hAnsi="宋体" w:cs="宋体" w:hint="eastAsia"/>
          <w:sz w:val="24"/>
          <w:szCs w:val="24"/>
        </w:rPr>
        <w:t>7、关于资格文件的声明函（格式参见竞争性磋商文件第八章）。</w:t>
      </w:r>
    </w:p>
    <w:p w:rsidR="00366CC7" w:rsidRPr="00366CC7" w:rsidRDefault="00366CC7" w:rsidP="00366CC7">
      <w:pPr>
        <w:spacing w:after="120" w:line="440" w:lineRule="exact"/>
      </w:pPr>
      <w:r w:rsidRPr="00366CC7">
        <w:rPr>
          <w:rFonts w:ascii="宋体" w:hAnsi="宋体" w:cs="宋体" w:hint="eastAsia"/>
          <w:sz w:val="24"/>
          <w:szCs w:val="24"/>
        </w:rPr>
        <w:t xml:space="preserve">    8、供应商一般情况表（格式参见竞争性磋商文件第八章）。</w:t>
      </w:r>
    </w:p>
    <w:p w:rsidR="001A0CBD" w:rsidRDefault="00E65D35" w:rsidP="00247A9E">
      <w:pPr>
        <w:snapToGrid w:val="0"/>
        <w:spacing w:line="440" w:lineRule="exact"/>
        <w:ind w:firstLineChars="200" w:firstLine="482"/>
        <w:textAlignment w:val="baseline"/>
        <w:rPr>
          <w:rFonts w:ascii="宋体" w:hAnsi="宋体" w:cs="宋体"/>
          <w:sz w:val="24"/>
          <w:szCs w:val="24"/>
        </w:rPr>
      </w:pPr>
      <w:r>
        <w:rPr>
          <w:rFonts w:ascii="宋体" w:hAnsi="宋体" w:cs="宋体" w:hint="eastAsia"/>
          <w:b/>
          <w:bCs/>
          <w:sz w:val="24"/>
          <w:szCs w:val="24"/>
        </w:rPr>
        <w:t>注：以上材料如为复印件或扫描件均需加盖单位公章。</w:t>
      </w:r>
    </w:p>
    <w:p w:rsidR="001A0CBD" w:rsidRDefault="00E65D35" w:rsidP="00247A9E">
      <w:pPr>
        <w:widowControl/>
        <w:snapToGrid w:val="0"/>
        <w:spacing w:line="440" w:lineRule="exact"/>
        <w:ind w:firstLineChars="196" w:firstLine="472"/>
        <w:jc w:val="left"/>
        <w:textAlignment w:val="baseline"/>
        <w:rPr>
          <w:rFonts w:ascii="宋体" w:hAnsi="宋体"/>
          <w:b/>
          <w:sz w:val="24"/>
          <w:szCs w:val="24"/>
        </w:rPr>
      </w:pPr>
      <w:r>
        <w:rPr>
          <w:rFonts w:ascii="宋体" w:hAnsi="宋体" w:hint="eastAsia"/>
          <w:b/>
          <w:sz w:val="24"/>
          <w:szCs w:val="24"/>
        </w:rPr>
        <w:t>二、技术响应文件</w:t>
      </w:r>
    </w:p>
    <w:p w:rsidR="001A0CBD" w:rsidRDefault="00E65D35" w:rsidP="00247A9E">
      <w:pPr>
        <w:widowControl/>
        <w:snapToGrid w:val="0"/>
        <w:spacing w:line="440" w:lineRule="exact"/>
        <w:ind w:firstLineChars="196" w:firstLine="470"/>
        <w:jc w:val="left"/>
        <w:textAlignment w:val="baseline"/>
        <w:rPr>
          <w:rFonts w:ascii="宋体" w:hAnsi="宋体"/>
          <w:sz w:val="24"/>
          <w:szCs w:val="24"/>
        </w:rPr>
      </w:pPr>
      <w:r>
        <w:rPr>
          <w:rFonts w:ascii="宋体" w:hAnsi="宋体" w:hint="eastAsia"/>
          <w:sz w:val="24"/>
          <w:szCs w:val="24"/>
        </w:rPr>
        <w:t>1、竞争性磋商响应函（格式参见第八章）；</w:t>
      </w:r>
    </w:p>
    <w:p w:rsidR="001A0CBD" w:rsidRDefault="00E65D35" w:rsidP="00247A9E">
      <w:pPr>
        <w:widowControl/>
        <w:snapToGrid w:val="0"/>
        <w:spacing w:line="440" w:lineRule="exact"/>
        <w:ind w:firstLineChars="196" w:firstLine="470"/>
        <w:jc w:val="left"/>
        <w:textAlignment w:val="baseline"/>
        <w:rPr>
          <w:rFonts w:ascii="宋体" w:hAnsi="宋体" w:cs="宋体"/>
          <w:sz w:val="24"/>
          <w:szCs w:val="24"/>
        </w:rPr>
      </w:pPr>
      <w:r>
        <w:rPr>
          <w:rFonts w:ascii="宋体" w:hAnsi="宋体" w:hint="eastAsia"/>
          <w:sz w:val="24"/>
          <w:szCs w:val="24"/>
        </w:rPr>
        <w:t>2、</w:t>
      </w:r>
      <w:r>
        <w:rPr>
          <w:rFonts w:ascii="宋体" w:hAnsi="宋体" w:cs="宋体" w:hint="eastAsia"/>
          <w:sz w:val="24"/>
          <w:szCs w:val="24"/>
        </w:rPr>
        <w:t>评标办法和项目需求中所涉及的事项需提供的所有资料；</w:t>
      </w:r>
    </w:p>
    <w:p w:rsidR="001A0CBD" w:rsidRDefault="00E65D35" w:rsidP="00247A9E">
      <w:pPr>
        <w:snapToGrid w:val="0"/>
        <w:spacing w:line="440" w:lineRule="exact"/>
        <w:ind w:firstLineChars="200" w:firstLine="480"/>
        <w:jc w:val="left"/>
        <w:textAlignment w:val="baseline"/>
        <w:rPr>
          <w:sz w:val="24"/>
          <w:szCs w:val="24"/>
        </w:rPr>
      </w:pPr>
      <w:r>
        <w:rPr>
          <w:rFonts w:ascii="宋体" w:hAnsi="宋体" w:cs="宋体" w:hint="eastAsia"/>
          <w:sz w:val="24"/>
          <w:szCs w:val="24"/>
        </w:rPr>
        <w:t>3、评标办法和项目需求中未涉及的事项，供应商认为需要提交的其他资料。</w:t>
      </w:r>
    </w:p>
    <w:p w:rsidR="001A0CBD" w:rsidRDefault="00E65D35" w:rsidP="00247A9E">
      <w:pPr>
        <w:widowControl/>
        <w:snapToGrid w:val="0"/>
        <w:spacing w:line="440" w:lineRule="exact"/>
        <w:ind w:firstLineChars="196" w:firstLine="470"/>
        <w:jc w:val="left"/>
        <w:textAlignment w:val="baseline"/>
        <w:rPr>
          <w:rFonts w:ascii="宋体" w:hAnsi="宋体" w:cs="宋体"/>
          <w:bCs/>
          <w:color w:val="000000"/>
          <w:sz w:val="24"/>
          <w:szCs w:val="24"/>
        </w:rPr>
      </w:pPr>
      <w:r>
        <w:rPr>
          <w:rFonts w:ascii="宋体" w:hAnsi="宋体" w:hint="eastAsia"/>
          <w:sz w:val="24"/>
          <w:szCs w:val="24"/>
        </w:rPr>
        <w:t>注：为方便评委评审，请供应商按评标办法中所涉及的事项顺序进行编制，可以补充相</w:t>
      </w:r>
      <w:r>
        <w:rPr>
          <w:rFonts w:ascii="宋体" w:hAnsi="宋体" w:cs="宋体" w:hint="eastAsia"/>
          <w:color w:val="000000"/>
          <w:sz w:val="24"/>
          <w:szCs w:val="24"/>
        </w:rPr>
        <w:t>关材料；</w:t>
      </w:r>
    </w:p>
    <w:p w:rsidR="001A0CBD" w:rsidRDefault="00E65D35" w:rsidP="00247A9E">
      <w:pPr>
        <w:widowControl/>
        <w:snapToGrid w:val="0"/>
        <w:spacing w:line="440" w:lineRule="exact"/>
        <w:ind w:firstLineChars="196" w:firstLine="472"/>
        <w:jc w:val="left"/>
        <w:rPr>
          <w:rFonts w:ascii="宋体"/>
          <w:b/>
          <w:bCs/>
          <w:sz w:val="24"/>
          <w:szCs w:val="24"/>
        </w:rPr>
      </w:pPr>
      <w:r>
        <w:rPr>
          <w:rFonts w:ascii="宋体" w:hAnsi="宋体" w:cs="宋体" w:hint="eastAsia"/>
          <w:b/>
          <w:bCs/>
          <w:sz w:val="24"/>
          <w:szCs w:val="24"/>
        </w:rPr>
        <w:t>三、商务</w:t>
      </w:r>
      <w:r w:rsidR="00F87F43">
        <w:rPr>
          <w:rFonts w:ascii="宋体" w:hAnsi="宋体" w:cs="宋体" w:hint="eastAsia"/>
          <w:b/>
          <w:bCs/>
          <w:sz w:val="24"/>
          <w:szCs w:val="24"/>
        </w:rPr>
        <w:t>标</w:t>
      </w:r>
      <w:r>
        <w:rPr>
          <w:rFonts w:ascii="宋体" w:hAnsi="宋体" w:cs="宋体" w:hint="eastAsia"/>
          <w:b/>
          <w:bCs/>
          <w:sz w:val="24"/>
          <w:szCs w:val="24"/>
        </w:rPr>
        <w:t>响应文件</w:t>
      </w:r>
    </w:p>
    <w:p w:rsidR="00F87F43" w:rsidRPr="00F87F43" w:rsidRDefault="00E65D35" w:rsidP="00F87F43">
      <w:pPr>
        <w:adjustRightInd w:val="0"/>
        <w:snapToGrid w:val="0"/>
        <w:spacing w:line="520" w:lineRule="exact"/>
        <w:ind w:firstLineChars="200" w:firstLine="480"/>
        <w:jc w:val="left"/>
        <w:rPr>
          <w:rFonts w:ascii="宋体" w:hAnsi="宋体" w:cs="仿宋"/>
          <w:sz w:val="24"/>
          <w:szCs w:val="24"/>
        </w:rPr>
      </w:pPr>
      <w:r>
        <w:rPr>
          <w:rFonts w:ascii="宋体" w:hAnsi="宋体" w:cs="宋体" w:hint="eastAsia"/>
          <w:bCs/>
          <w:color w:val="000000"/>
          <w:sz w:val="24"/>
          <w:szCs w:val="24"/>
          <w:lang w:val="zh-CN"/>
        </w:rPr>
        <w:t>1、</w:t>
      </w:r>
      <w:r w:rsidR="00F87F43">
        <w:rPr>
          <w:rFonts w:ascii="宋体" w:hAnsi="宋体" w:cs="宋体" w:hint="eastAsia"/>
          <w:bCs/>
          <w:color w:val="000000"/>
          <w:sz w:val="24"/>
          <w:szCs w:val="24"/>
          <w:lang w:val="zh-CN"/>
        </w:rPr>
        <w:t>磋商</w:t>
      </w:r>
      <w:r w:rsidR="00F87F43" w:rsidRPr="00F87F43">
        <w:rPr>
          <w:rFonts w:ascii="宋体" w:hAnsi="宋体" w:cs="仿宋" w:hint="eastAsia"/>
          <w:sz w:val="24"/>
          <w:szCs w:val="24"/>
        </w:rPr>
        <w:t>响应报价总表（格式参见第八章）。</w:t>
      </w:r>
    </w:p>
    <w:p w:rsidR="00F87F43" w:rsidRPr="00F87F43" w:rsidRDefault="00F87F43" w:rsidP="00F87F43">
      <w:pPr>
        <w:adjustRightInd w:val="0"/>
        <w:snapToGrid w:val="0"/>
        <w:spacing w:line="520" w:lineRule="exact"/>
        <w:ind w:firstLineChars="200" w:firstLine="480"/>
        <w:jc w:val="left"/>
        <w:rPr>
          <w:rFonts w:ascii="宋体" w:hAnsi="宋体" w:cs="仿宋"/>
          <w:sz w:val="24"/>
          <w:szCs w:val="24"/>
        </w:rPr>
      </w:pPr>
      <w:r w:rsidRPr="00F87F43">
        <w:rPr>
          <w:rFonts w:ascii="宋体" w:hAnsi="宋体" w:cs="仿宋" w:hint="eastAsia"/>
          <w:sz w:val="24"/>
          <w:szCs w:val="24"/>
        </w:rPr>
        <w:t>2、</w:t>
      </w:r>
      <w:r>
        <w:rPr>
          <w:rFonts w:ascii="宋体" w:hAnsi="宋体" w:cs="仿宋" w:hint="eastAsia"/>
          <w:sz w:val="24"/>
          <w:szCs w:val="24"/>
        </w:rPr>
        <w:t>磋商</w:t>
      </w:r>
      <w:r w:rsidRPr="00F87F43">
        <w:rPr>
          <w:rFonts w:ascii="宋体" w:hAnsi="宋体" w:cs="仿宋" w:hint="eastAsia"/>
          <w:sz w:val="24"/>
          <w:szCs w:val="24"/>
        </w:rPr>
        <w:t>响应报价明细表（格式自拟）。</w:t>
      </w:r>
    </w:p>
    <w:p w:rsidR="00912691" w:rsidRDefault="00912691">
      <w:pPr>
        <w:widowControl/>
        <w:snapToGrid w:val="0"/>
        <w:spacing w:line="360" w:lineRule="auto"/>
        <w:jc w:val="left"/>
        <w:rPr>
          <w:rFonts w:ascii="宋体" w:hAnsi="宋体" w:cs="宋体"/>
          <w:b/>
          <w:bCs/>
          <w:sz w:val="28"/>
          <w:szCs w:val="28"/>
        </w:rPr>
      </w:pPr>
    </w:p>
    <w:p w:rsidR="001A0CBD" w:rsidRDefault="00E65D35">
      <w:pPr>
        <w:widowControl/>
        <w:snapToGrid w:val="0"/>
        <w:spacing w:line="360" w:lineRule="auto"/>
        <w:jc w:val="left"/>
        <w:rPr>
          <w:rFonts w:ascii="宋体"/>
          <w:b/>
          <w:bCs/>
          <w:sz w:val="28"/>
          <w:szCs w:val="28"/>
        </w:rPr>
      </w:pPr>
      <w:r>
        <w:rPr>
          <w:rFonts w:ascii="宋体" w:hAnsi="宋体" w:cs="宋体" w:hint="eastAsia"/>
          <w:b/>
          <w:bCs/>
          <w:sz w:val="28"/>
          <w:szCs w:val="28"/>
        </w:rPr>
        <w:lastRenderedPageBreak/>
        <w:t>附件：</w:t>
      </w:r>
    </w:p>
    <w:p w:rsidR="00771BDD" w:rsidRDefault="00771BDD">
      <w:pPr>
        <w:snapToGrid w:val="0"/>
        <w:spacing w:line="520" w:lineRule="exact"/>
        <w:jc w:val="center"/>
        <w:outlineLvl w:val="3"/>
        <w:rPr>
          <w:rFonts w:ascii="宋体" w:hAnsi="宋体" w:cs="宋体"/>
          <w:b/>
          <w:bCs/>
          <w:sz w:val="28"/>
          <w:szCs w:val="28"/>
        </w:rPr>
      </w:pPr>
    </w:p>
    <w:p w:rsidR="001A0CBD" w:rsidRDefault="00E65D35">
      <w:pPr>
        <w:snapToGrid w:val="0"/>
        <w:spacing w:line="520" w:lineRule="exact"/>
        <w:jc w:val="center"/>
        <w:outlineLvl w:val="3"/>
        <w:rPr>
          <w:rFonts w:ascii="宋体"/>
          <w:b/>
          <w:bCs/>
          <w:sz w:val="28"/>
          <w:szCs w:val="28"/>
        </w:rPr>
      </w:pPr>
      <w:r>
        <w:rPr>
          <w:rFonts w:ascii="宋体" w:hAnsi="宋体" w:cs="宋体"/>
          <w:b/>
          <w:bCs/>
          <w:sz w:val="28"/>
          <w:szCs w:val="28"/>
        </w:rPr>
        <w:t>1</w:t>
      </w:r>
      <w:r>
        <w:rPr>
          <w:rFonts w:ascii="宋体" w:hAnsi="宋体" w:cs="宋体" w:hint="eastAsia"/>
          <w:b/>
          <w:bCs/>
          <w:sz w:val="28"/>
          <w:szCs w:val="28"/>
        </w:rPr>
        <w:t>、法定代表人身份证明</w:t>
      </w:r>
    </w:p>
    <w:p w:rsidR="001A0CBD" w:rsidRDefault="001A0CBD">
      <w:pPr>
        <w:snapToGrid w:val="0"/>
        <w:spacing w:line="520" w:lineRule="exact"/>
        <w:jc w:val="center"/>
        <w:rPr>
          <w:rFonts w:ascii="宋体"/>
          <w:sz w:val="24"/>
          <w:szCs w:val="24"/>
        </w:rPr>
      </w:pPr>
    </w:p>
    <w:p w:rsidR="001A0CBD" w:rsidRDefault="001A0CBD">
      <w:pPr>
        <w:snapToGrid w:val="0"/>
        <w:spacing w:line="520" w:lineRule="exact"/>
        <w:jc w:val="center"/>
        <w:rPr>
          <w:rFonts w:ascii="宋体"/>
          <w:sz w:val="24"/>
          <w:szCs w:val="24"/>
        </w:rPr>
      </w:pPr>
    </w:p>
    <w:p w:rsidR="001A0CBD" w:rsidRDefault="00E65D35">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A0CBD" w:rsidRDefault="00E65D35">
      <w:pPr>
        <w:snapToGrid w:val="0"/>
        <w:spacing w:line="360" w:lineRule="auto"/>
        <w:ind w:firstLineChars="200" w:firstLine="480"/>
        <w:textAlignment w:val="baseline"/>
        <w:rPr>
          <w:sz w:val="24"/>
          <w:szCs w:val="24"/>
        </w:rPr>
      </w:pPr>
      <w:r>
        <w:rPr>
          <w:rFonts w:cs="宋体" w:hint="eastAsia"/>
          <w:sz w:val="24"/>
          <w:szCs w:val="24"/>
          <w:u w:val="single" w:color="000000"/>
        </w:rPr>
        <w:t xml:space="preserve">　　　　　</w:t>
      </w:r>
      <w:r>
        <w:rPr>
          <w:rFonts w:cs="宋体" w:hint="eastAsia"/>
          <w:sz w:val="24"/>
          <w:szCs w:val="24"/>
        </w:rPr>
        <w:t>（先生／女士）现任我单位</w:t>
      </w:r>
      <w:proofErr w:type="gramStart"/>
      <w:r>
        <w:rPr>
          <w:rFonts w:cs="宋体" w:hint="eastAsia"/>
          <w:sz w:val="24"/>
          <w:szCs w:val="24"/>
          <w:u w:val="single" w:color="000000"/>
        </w:rPr>
        <w:t xml:space="preserve">　　　　</w:t>
      </w:r>
      <w:proofErr w:type="gramEnd"/>
      <w:r>
        <w:rPr>
          <w:rFonts w:cs="宋体" w:hint="eastAsia"/>
          <w:sz w:val="24"/>
          <w:szCs w:val="24"/>
          <w:u w:val="single" w:color="000000"/>
        </w:rPr>
        <w:t xml:space="preserve"> </w:t>
      </w:r>
      <w:r>
        <w:rPr>
          <w:rFonts w:cs="宋体" w:hint="eastAsia"/>
          <w:sz w:val="24"/>
          <w:szCs w:val="24"/>
          <w:u w:val="single" w:color="000000"/>
        </w:rPr>
        <w:t xml:space="preserve">　　</w:t>
      </w:r>
      <w:proofErr w:type="gramStart"/>
      <w:r>
        <w:rPr>
          <w:rFonts w:cs="宋体" w:hint="eastAsia"/>
          <w:sz w:val="24"/>
          <w:szCs w:val="24"/>
          <w:u w:val="single" w:color="000000"/>
        </w:rPr>
        <w:t xml:space="preserve">　</w:t>
      </w:r>
      <w:proofErr w:type="gramEnd"/>
      <w:r>
        <w:rPr>
          <w:rFonts w:cs="宋体" w:hint="eastAsia"/>
          <w:sz w:val="24"/>
          <w:szCs w:val="24"/>
        </w:rPr>
        <w:t>职务，为法定代表人，特此证明。</w:t>
      </w:r>
    </w:p>
    <w:p w:rsidR="001A0CBD" w:rsidRDefault="00E65D35">
      <w:pPr>
        <w:snapToGrid w:val="0"/>
        <w:spacing w:line="360" w:lineRule="auto"/>
        <w:ind w:firstLineChars="200" w:firstLine="480"/>
        <w:textAlignment w:val="baseline"/>
        <w:rPr>
          <w:rFonts w:cs="宋体"/>
          <w:sz w:val="24"/>
          <w:szCs w:val="24"/>
        </w:rPr>
      </w:pPr>
      <w:r>
        <w:rPr>
          <w:rFonts w:cs="宋体" w:hint="eastAsia"/>
          <w:sz w:val="24"/>
          <w:szCs w:val="24"/>
        </w:rPr>
        <w:t>身份证号码：</w:t>
      </w:r>
    </w:p>
    <w:p w:rsidR="001A0CBD" w:rsidRDefault="001A0CBD">
      <w:pPr>
        <w:snapToGrid w:val="0"/>
        <w:spacing w:line="420" w:lineRule="exact"/>
        <w:ind w:firstLineChars="200" w:firstLine="480"/>
        <w:textAlignment w:val="baseline"/>
        <w:rPr>
          <w:rFonts w:cs="宋体"/>
          <w:sz w:val="24"/>
          <w:szCs w:val="24"/>
        </w:rPr>
      </w:pPr>
    </w:p>
    <w:p w:rsidR="001A0CBD" w:rsidRDefault="001A0CBD">
      <w:pPr>
        <w:snapToGrid w:val="0"/>
        <w:spacing w:line="420" w:lineRule="exact"/>
        <w:ind w:firstLineChars="200" w:firstLine="480"/>
        <w:textAlignment w:val="baseline"/>
        <w:rPr>
          <w:sz w:val="24"/>
          <w:szCs w:val="24"/>
          <w:u w:val="single"/>
        </w:rPr>
      </w:pPr>
    </w:p>
    <w:p w:rsidR="001A0CBD" w:rsidRDefault="00E65D35">
      <w:pPr>
        <w:snapToGrid w:val="0"/>
        <w:spacing w:line="520" w:lineRule="exact"/>
        <w:jc w:val="right"/>
        <w:textAlignment w:val="baseline"/>
        <w:rPr>
          <w:rFonts w:ascii="宋体" w:hAnsi="宋体" w:cs="宋体"/>
          <w:color w:val="000000"/>
          <w:sz w:val="24"/>
          <w:szCs w:val="24"/>
        </w:rPr>
      </w:pPr>
      <w:r>
        <w:rPr>
          <w:rFonts w:ascii="宋体" w:hAnsi="宋体" w:cs="宋体" w:hint="eastAsia"/>
          <w:color w:val="000000"/>
          <w:sz w:val="24"/>
          <w:szCs w:val="24"/>
        </w:rPr>
        <w:t>竞争性磋商响应单位：（加盖公章）</w:t>
      </w:r>
    </w:p>
    <w:p w:rsidR="001A0CBD" w:rsidRDefault="00E65D35" w:rsidP="00603060">
      <w:pPr>
        <w:snapToGrid w:val="0"/>
        <w:spacing w:line="420" w:lineRule="exact"/>
        <w:ind w:right="960" w:firstLineChars="202" w:firstLine="485"/>
        <w:jc w:val="center"/>
        <w:textAlignment w:val="baseline"/>
        <w:rPr>
          <w:sz w:val="20"/>
        </w:rPr>
      </w:pPr>
      <w:r>
        <w:rPr>
          <w:rFonts w:ascii="宋体" w:hAnsi="宋体" w:cs="宋体" w:hint="eastAsia"/>
          <w:color w:val="000000"/>
          <w:sz w:val="24"/>
          <w:szCs w:val="24"/>
        </w:rPr>
        <w:t xml:space="preserve">                                            年      月     日</w:t>
      </w:r>
    </w:p>
    <w:p w:rsidR="001A0CBD" w:rsidRDefault="001A0CBD">
      <w:pPr>
        <w:snapToGrid w:val="0"/>
        <w:spacing w:line="420" w:lineRule="exact"/>
        <w:ind w:firstLineChars="202" w:firstLine="404"/>
        <w:jc w:val="left"/>
        <w:textAlignment w:val="baseline"/>
        <w:rPr>
          <w:sz w:val="20"/>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tblGrid>
      <w:tr w:rsidR="001A0CBD">
        <w:trPr>
          <w:trHeight w:val="3156"/>
        </w:trPr>
        <w:tc>
          <w:tcPr>
            <w:tcW w:w="7848" w:type="dxa"/>
          </w:tcPr>
          <w:p w:rsidR="001A0CBD" w:rsidRDefault="001A0CBD">
            <w:pPr>
              <w:snapToGrid w:val="0"/>
              <w:spacing w:line="420" w:lineRule="exact"/>
              <w:ind w:firstLineChars="202" w:firstLine="404"/>
              <w:jc w:val="left"/>
              <w:textAlignment w:val="baseline"/>
              <w:rPr>
                <w:sz w:val="20"/>
                <w:szCs w:val="22"/>
              </w:rPr>
            </w:pPr>
          </w:p>
          <w:p w:rsidR="001A0CBD" w:rsidRDefault="001A0CBD">
            <w:pPr>
              <w:snapToGrid w:val="0"/>
              <w:spacing w:line="420" w:lineRule="exact"/>
              <w:ind w:firstLineChars="202" w:firstLine="404"/>
              <w:jc w:val="left"/>
              <w:textAlignment w:val="baseline"/>
              <w:rPr>
                <w:sz w:val="20"/>
                <w:szCs w:val="22"/>
              </w:rPr>
            </w:pPr>
          </w:p>
          <w:p w:rsidR="001A0CBD" w:rsidRDefault="00E65D35">
            <w:pPr>
              <w:snapToGrid w:val="0"/>
              <w:spacing w:line="420" w:lineRule="exact"/>
              <w:jc w:val="center"/>
              <w:textAlignment w:val="baseline"/>
              <w:rPr>
                <w:b/>
                <w:bCs/>
                <w:sz w:val="20"/>
                <w:szCs w:val="22"/>
              </w:rPr>
            </w:pPr>
            <w:r>
              <w:rPr>
                <w:rFonts w:cs="宋体" w:hint="eastAsia"/>
                <w:b/>
                <w:bCs/>
                <w:szCs w:val="22"/>
              </w:rPr>
              <w:t>法定代表人身份证</w:t>
            </w:r>
            <w:r>
              <w:rPr>
                <w:rFonts w:cs="宋体" w:hint="eastAsia"/>
                <w:b/>
                <w:szCs w:val="22"/>
              </w:rPr>
              <w:t>（正、反面）</w:t>
            </w:r>
            <w:r>
              <w:rPr>
                <w:rFonts w:cs="宋体" w:hint="eastAsia"/>
                <w:b/>
                <w:bCs/>
                <w:szCs w:val="22"/>
              </w:rPr>
              <w:t>复印件或扫描件</w:t>
            </w:r>
          </w:p>
          <w:p w:rsidR="001A0CBD" w:rsidRDefault="001A0CBD">
            <w:pPr>
              <w:snapToGrid w:val="0"/>
              <w:spacing w:line="420" w:lineRule="exact"/>
              <w:jc w:val="center"/>
              <w:textAlignment w:val="baseline"/>
              <w:rPr>
                <w:b/>
                <w:bCs/>
                <w:sz w:val="20"/>
                <w:szCs w:val="22"/>
              </w:rPr>
            </w:pPr>
          </w:p>
          <w:p w:rsidR="001A0CBD" w:rsidRDefault="001A0CBD">
            <w:pPr>
              <w:snapToGrid w:val="0"/>
              <w:spacing w:line="420" w:lineRule="exact"/>
              <w:jc w:val="center"/>
              <w:textAlignment w:val="baseline"/>
              <w:rPr>
                <w:b/>
                <w:bCs/>
                <w:sz w:val="20"/>
                <w:szCs w:val="22"/>
              </w:rPr>
            </w:pPr>
          </w:p>
          <w:p w:rsidR="001A0CBD" w:rsidRDefault="001A0CBD">
            <w:pPr>
              <w:snapToGrid w:val="0"/>
              <w:spacing w:line="420" w:lineRule="exact"/>
              <w:jc w:val="center"/>
              <w:textAlignment w:val="baseline"/>
              <w:rPr>
                <w:b/>
                <w:bCs/>
                <w:sz w:val="20"/>
                <w:szCs w:val="22"/>
              </w:rPr>
            </w:pPr>
          </w:p>
          <w:p w:rsidR="001A0CBD" w:rsidRDefault="001A0CBD">
            <w:pPr>
              <w:snapToGrid w:val="0"/>
              <w:spacing w:line="420" w:lineRule="exact"/>
              <w:jc w:val="center"/>
              <w:textAlignment w:val="baseline"/>
              <w:rPr>
                <w:sz w:val="20"/>
                <w:szCs w:val="22"/>
              </w:rPr>
            </w:pPr>
          </w:p>
        </w:tc>
      </w:tr>
    </w:tbl>
    <w:p w:rsidR="001A0CBD" w:rsidRDefault="001A0CBD">
      <w:pPr>
        <w:snapToGrid w:val="0"/>
        <w:spacing w:line="420" w:lineRule="exact"/>
        <w:jc w:val="center"/>
        <w:textAlignment w:val="baseline"/>
        <w:rPr>
          <w:sz w:val="20"/>
        </w:rPr>
      </w:pPr>
    </w:p>
    <w:p w:rsidR="001A0CBD" w:rsidRDefault="001A0CBD">
      <w:pPr>
        <w:snapToGrid w:val="0"/>
        <w:spacing w:line="420" w:lineRule="exact"/>
        <w:textAlignment w:val="baseline"/>
        <w:rPr>
          <w:sz w:val="20"/>
        </w:rPr>
      </w:pPr>
    </w:p>
    <w:p w:rsidR="001A0CBD" w:rsidRDefault="001A0CBD">
      <w:pPr>
        <w:snapToGrid w:val="0"/>
        <w:spacing w:line="420" w:lineRule="exact"/>
        <w:jc w:val="center"/>
        <w:textAlignment w:val="baseline"/>
        <w:rPr>
          <w:sz w:val="20"/>
        </w:rPr>
      </w:pPr>
    </w:p>
    <w:p w:rsidR="001A0CBD" w:rsidRDefault="001A0CBD">
      <w:pPr>
        <w:snapToGrid w:val="0"/>
        <w:spacing w:line="420" w:lineRule="exact"/>
        <w:textAlignment w:val="baseline"/>
        <w:rPr>
          <w:sz w:val="20"/>
        </w:rPr>
      </w:pPr>
    </w:p>
    <w:p w:rsidR="001A0CBD" w:rsidRDefault="001A0CBD">
      <w:pPr>
        <w:snapToGrid w:val="0"/>
        <w:spacing w:line="420" w:lineRule="exact"/>
        <w:jc w:val="center"/>
        <w:textAlignment w:val="baseline"/>
        <w:rPr>
          <w:sz w:val="20"/>
        </w:rPr>
      </w:pPr>
    </w:p>
    <w:p w:rsidR="001A0CBD" w:rsidRDefault="001A0CBD">
      <w:pPr>
        <w:snapToGrid w:val="0"/>
        <w:spacing w:line="520" w:lineRule="exact"/>
        <w:ind w:firstLineChars="200" w:firstLine="482"/>
        <w:rPr>
          <w:rFonts w:ascii="宋体"/>
          <w:b/>
          <w:bCs/>
          <w:sz w:val="24"/>
          <w:szCs w:val="24"/>
        </w:rPr>
      </w:pPr>
    </w:p>
    <w:p w:rsidR="001A0CBD" w:rsidRDefault="00E65D35">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lastRenderedPageBreak/>
        <w:t>2</w:t>
      </w:r>
      <w:r>
        <w:rPr>
          <w:rFonts w:ascii="宋体" w:hAnsi="宋体" w:cs="宋体" w:hint="eastAsia"/>
          <w:b/>
          <w:bCs/>
          <w:sz w:val="28"/>
          <w:szCs w:val="28"/>
        </w:rPr>
        <w:t>、授权委托书</w:t>
      </w:r>
    </w:p>
    <w:p w:rsidR="001A0CBD" w:rsidRDefault="00E65D35">
      <w:pPr>
        <w:snapToGrid w:val="0"/>
        <w:spacing w:line="520" w:lineRule="exact"/>
        <w:jc w:val="center"/>
        <w:rPr>
          <w:rFonts w:ascii="宋体"/>
          <w:sz w:val="24"/>
          <w:szCs w:val="24"/>
        </w:rPr>
      </w:pPr>
      <w:r>
        <w:rPr>
          <w:rFonts w:ascii="宋体" w:hAnsi="宋体" w:cs="宋体" w:hint="eastAsia"/>
          <w:sz w:val="24"/>
          <w:szCs w:val="24"/>
        </w:rPr>
        <w:t>（如被授权人参加磋商，须出示此证明）</w:t>
      </w:r>
    </w:p>
    <w:p w:rsidR="001A0CBD" w:rsidRDefault="001A0CBD">
      <w:pPr>
        <w:snapToGrid w:val="0"/>
        <w:spacing w:line="520" w:lineRule="exact"/>
        <w:jc w:val="center"/>
        <w:rPr>
          <w:rFonts w:ascii="宋体"/>
          <w:sz w:val="24"/>
          <w:szCs w:val="24"/>
        </w:rPr>
      </w:pPr>
    </w:p>
    <w:p w:rsidR="001A0CBD" w:rsidRDefault="00E65D35">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A0CBD" w:rsidRDefault="00E65D35" w:rsidP="00603060">
      <w:pPr>
        <w:snapToGrid w:val="0"/>
        <w:spacing w:line="360" w:lineRule="auto"/>
        <w:ind w:firstLineChars="202" w:firstLine="485"/>
        <w:textAlignment w:val="baseline"/>
        <w:rPr>
          <w:sz w:val="24"/>
          <w:szCs w:val="24"/>
        </w:rPr>
      </w:pPr>
      <w:r>
        <w:rPr>
          <w:rFonts w:cs="宋体" w:hint="eastAsia"/>
          <w:sz w:val="24"/>
          <w:szCs w:val="24"/>
        </w:rPr>
        <w:t>本授权委托书声明：我</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（姓名）系</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（供应商名称）的法定代表人，现授权委托</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（姓名）为我公司为被委托受权人，以本公司的名义参加本项目的竞争性磋商响应活动。被委托受权人在开标、</w:t>
      </w:r>
      <w:proofErr w:type="gramStart"/>
      <w:r>
        <w:rPr>
          <w:rFonts w:cs="宋体" w:hint="eastAsia"/>
          <w:sz w:val="24"/>
          <w:szCs w:val="24"/>
        </w:rPr>
        <w:t>评审磋商</w:t>
      </w:r>
      <w:proofErr w:type="gramEnd"/>
      <w:r>
        <w:rPr>
          <w:rFonts w:cs="宋体" w:hint="eastAsia"/>
          <w:sz w:val="24"/>
          <w:szCs w:val="24"/>
        </w:rPr>
        <w:t>活动、合同谈判过程中所签署的一切文件和处理与之有关的一切事务，我均予以承认。</w:t>
      </w:r>
    </w:p>
    <w:p w:rsidR="001A0CBD" w:rsidRDefault="00E65D35" w:rsidP="00603060">
      <w:pPr>
        <w:snapToGrid w:val="0"/>
        <w:spacing w:line="360" w:lineRule="auto"/>
        <w:ind w:firstLineChars="202" w:firstLine="485"/>
        <w:textAlignment w:val="baseline"/>
        <w:rPr>
          <w:rFonts w:cs="宋体"/>
          <w:sz w:val="24"/>
          <w:szCs w:val="24"/>
        </w:rPr>
      </w:pPr>
      <w:r>
        <w:rPr>
          <w:rFonts w:cs="宋体" w:hint="eastAsia"/>
          <w:sz w:val="24"/>
          <w:szCs w:val="24"/>
        </w:rPr>
        <w:t>被委托受权人无转委权。特此委托。</w:t>
      </w:r>
    </w:p>
    <w:p w:rsidR="001A0CBD" w:rsidRDefault="001A0CBD">
      <w:pPr>
        <w:pStyle w:val="a4"/>
        <w:snapToGrid w:val="0"/>
        <w:spacing w:line="360" w:lineRule="auto"/>
        <w:textAlignment w:val="baseline"/>
        <w:rPr>
          <w:szCs w:val="24"/>
        </w:rPr>
      </w:pPr>
    </w:p>
    <w:p w:rsidR="001A0CBD" w:rsidRDefault="00E65D35">
      <w:pPr>
        <w:snapToGrid w:val="0"/>
        <w:spacing w:line="360" w:lineRule="auto"/>
        <w:ind w:firstLineChars="405" w:firstLine="972"/>
        <w:textAlignment w:val="baseline"/>
        <w:rPr>
          <w:sz w:val="24"/>
          <w:szCs w:val="24"/>
        </w:rPr>
      </w:pPr>
      <w:r>
        <w:rPr>
          <w:rFonts w:cs="宋体" w:hint="eastAsia"/>
          <w:sz w:val="24"/>
          <w:szCs w:val="24"/>
        </w:rPr>
        <w:t>法定代表人签字：</w:t>
      </w:r>
    </w:p>
    <w:p w:rsidR="001A0CBD" w:rsidRDefault="00E65D35">
      <w:pPr>
        <w:snapToGrid w:val="0"/>
        <w:spacing w:line="360" w:lineRule="auto"/>
        <w:ind w:firstLineChars="405" w:firstLine="972"/>
        <w:textAlignment w:val="baseline"/>
        <w:rPr>
          <w:sz w:val="24"/>
          <w:szCs w:val="24"/>
        </w:rPr>
      </w:pPr>
      <w:r>
        <w:rPr>
          <w:rFonts w:cs="宋体" w:hint="eastAsia"/>
          <w:sz w:val="24"/>
          <w:szCs w:val="24"/>
        </w:rPr>
        <w:t>被委托受权人身份证号：</w:t>
      </w:r>
    </w:p>
    <w:p w:rsidR="001A0CBD" w:rsidRDefault="00E65D35">
      <w:pPr>
        <w:snapToGrid w:val="0"/>
        <w:spacing w:line="360" w:lineRule="auto"/>
        <w:ind w:firstLineChars="405" w:firstLine="972"/>
        <w:textAlignment w:val="baseline"/>
        <w:rPr>
          <w:sz w:val="24"/>
          <w:szCs w:val="24"/>
        </w:rPr>
      </w:pPr>
      <w:r>
        <w:rPr>
          <w:rFonts w:cs="宋体" w:hint="eastAsia"/>
          <w:sz w:val="24"/>
          <w:szCs w:val="24"/>
        </w:rPr>
        <w:t>被委托受权人签字：</w:t>
      </w:r>
    </w:p>
    <w:p w:rsidR="001A0CBD" w:rsidRDefault="00E65D35">
      <w:pPr>
        <w:snapToGrid w:val="0"/>
        <w:spacing w:line="520" w:lineRule="exact"/>
        <w:jc w:val="right"/>
        <w:textAlignment w:val="baseline"/>
        <w:rPr>
          <w:rFonts w:ascii="宋体" w:hAnsi="宋体" w:cs="宋体"/>
          <w:color w:val="000000"/>
          <w:sz w:val="24"/>
          <w:szCs w:val="24"/>
        </w:rPr>
      </w:pPr>
      <w:r>
        <w:rPr>
          <w:rFonts w:ascii="宋体" w:hAnsi="宋体" w:cs="宋体" w:hint="eastAsia"/>
          <w:color w:val="000000"/>
          <w:sz w:val="24"/>
          <w:szCs w:val="24"/>
        </w:rPr>
        <w:t>竞争性磋商响应单位：（加盖公章）</w:t>
      </w:r>
    </w:p>
    <w:p w:rsidR="001A0CBD" w:rsidRDefault="00E65D35" w:rsidP="00603060">
      <w:pPr>
        <w:snapToGrid w:val="0"/>
        <w:spacing w:line="420" w:lineRule="exact"/>
        <w:ind w:firstLineChars="202" w:firstLine="485"/>
        <w:jc w:val="right"/>
        <w:textAlignment w:val="baseline"/>
        <w:rPr>
          <w:sz w:val="20"/>
        </w:rPr>
      </w:pPr>
      <w:r>
        <w:rPr>
          <w:rFonts w:ascii="宋体" w:hAnsi="宋体" w:cs="宋体" w:hint="eastAsia"/>
          <w:color w:val="000000"/>
          <w:sz w:val="24"/>
          <w:szCs w:val="24"/>
        </w:rPr>
        <w:t>年      月     日</w:t>
      </w:r>
    </w:p>
    <w:p w:rsidR="001A0CBD" w:rsidRDefault="001A0CBD">
      <w:pPr>
        <w:snapToGrid w:val="0"/>
        <w:spacing w:line="420" w:lineRule="exact"/>
        <w:ind w:firstLineChars="202" w:firstLine="404"/>
        <w:jc w:val="left"/>
        <w:textAlignment w:val="baseline"/>
        <w:rPr>
          <w:sz w:val="20"/>
        </w:rPr>
      </w:pPr>
    </w:p>
    <w:p w:rsidR="001A0CBD" w:rsidRDefault="001A0CBD">
      <w:pPr>
        <w:snapToGrid w:val="0"/>
        <w:spacing w:line="420" w:lineRule="exact"/>
        <w:ind w:firstLineChars="202" w:firstLine="404"/>
        <w:jc w:val="left"/>
        <w:textAlignment w:val="baseline"/>
        <w:rPr>
          <w:sz w:val="20"/>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6"/>
      </w:tblGrid>
      <w:tr w:rsidR="001A0CBD">
        <w:trPr>
          <w:trHeight w:val="2856"/>
        </w:trPr>
        <w:tc>
          <w:tcPr>
            <w:tcW w:w="7236" w:type="dxa"/>
          </w:tcPr>
          <w:p w:rsidR="001A0CBD" w:rsidRDefault="001A0CBD">
            <w:pPr>
              <w:snapToGrid w:val="0"/>
              <w:spacing w:line="420" w:lineRule="exact"/>
              <w:ind w:firstLineChars="202" w:firstLine="404"/>
              <w:jc w:val="left"/>
              <w:textAlignment w:val="baseline"/>
              <w:rPr>
                <w:sz w:val="20"/>
                <w:szCs w:val="22"/>
              </w:rPr>
            </w:pPr>
          </w:p>
          <w:p w:rsidR="001A0CBD" w:rsidRDefault="00E65D35">
            <w:pPr>
              <w:snapToGrid w:val="0"/>
              <w:spacing w:line="420" w:lineRule="exact"/>
              <w:jc w:val="center"/>
              <w:textAlignment w:val="baseline"/>
              <w:rPr>
                <w:b/>
                <w:bCs/>
                <w:sz w:val="20"/>
                <w:szCs w:val="22"/>
              </w:rPr>
            </w:pPr>
            <w:r>
              <w:rPr>
                <w:rFonts w:cs="宋体" w:hint="eastAsia"/>
                <w:b/>
                <w:bCs/>
                <w:szCs w:val="22"/>
              </w:rPr>
              <w:t>被委托受权人身份证</w:t>
            </w:r>
            <w:r>
              <w:rPr>
                <w:rFonts w:cs="宋体" w:hint="eastAsia"/>
                <w:b/>
                <w:szCs w:val="22"/>
              </w:rPr>
              <w:t>（正、反面）</w:t>
            </w:r>
            <w:r>
              <w:rPr>
                <w:rFonts w:cs="宋体" w:hint="eastAsia"/>
                <w:b/>
                <w:bCs/>
                <w:szCs w:val="22"/>
              </w:rPr>
              <w:t>复印件或扫描件</w:t>
            </w:r>
          </w:p>
          <w:p w:rsidR="001A0CBD" w:rsidRDefault="001A0CBD">
            <w:pPr>
              <w:snapToGrid w:val="0"/>
              <w:spacing w:line="420" w:lineRule="exact"/>
              <w:jc w:val="center"/>
              <w:textAlignment w:val="baseline"/>
              <w:rPr>
                <w:b/>
                <w:bCs/>
                <w:sz w:val="20"/>
                <w:szCs w:val="22"/>
              </w:rPr>
            </w:pPr>
          </w:p>
          <w:p w:rsidR="001A0CBD" w:rsidRDefault="001A0CBD">
            <w:pPr>
              <w:snapToGrid w:val="0"/>
              <w:spacing w:line="420" w:lineRule="exact"/>
              <w:jc w:val="center"/>
              <w:textAlignment w:val="baseline"/>
              <w:rPr>
                <w:b/>
                <w:bCs/>
                <w:sz w:val="20"/>
                <w:szCs w:val="22"/>
              </w:rPr>
            </w:pPr>
          </w:p>
          <w:p w:rsidR="001A0CBD" w:rsidRDefault="001A0CBD">
            <w:pPr>
              <w:snapToGrid w:val="0"/>
              <w:spacing w:line="420" w:lineRule="exact"/>
              <w:jc w:val="center"/>
              <w:textAlignment w:val="baseline"/>
              <w:rPr>
                <w:sz w:val="20"/>
                <w:szCs w:val="22"/>
              </w:rPr>
            </w:pPr>
          </w:p>
          <w:p w:rsidR="001A0CBD" w:rsidRDefault="001A0CBD">
            <w:pPr>
              <w:snapToGrid w:val="0"/>
              <w:spacing w:line="420" w:lineRule="exact"/>
              <w:jc w:val="center"/>
              <w:textAlignment w:val="baseline"/>
              <w:rPr>
                <w:sz w:val="20"/>
                <w:szCs w:val="22"/>
              </w:rPr>
            </w:pPr>
          </w:p>
        </w:tc>
      </w:tr>
    </w:tbl>
    <w:p w:rsidR="001A0CBD" w:rsidRDefault="001A0CBD">
      <w:pPr>
        <w:snapToGrid w:val="0"/>
        <w:spacing w:line="420" w:lineRule="exact"/>
        <w:jc w:val="center"/>
        <w:textAlignment w:val="baseline"/>
        <w:rPr>
          <w:sz w:val="20"/>
        </w:rPr>
      </w:pPr>
    </w:p>
    <w:p w:rsidR="001A0CBD" w:rsidRDefault="001A0CBD">
      <w:pPr>
        <w:snapToGrid w:val="0"/>
        <w:spacing w:line="420" w:lineRule="exact"/>
        <w:jc w:val="center"/>
        <w:textAlignment w:val="baseline"/>
        <w:rPr>
          <w:sz w:val="20"/>
        </w:rPr>
      </w:pPr>
    </w:p>
    <w:p w:rsidR="001A0CBD" w:rsidRDefault="001A0CBD">
      <w:pPr>
        <w:snapToGrid w:val="0"/>
        <w:spacing w:line="420" w:lineRule="exact"/>
        <w:jc w:val="center"/>
        <w:textAlignment w:val="baseline"/>
        <w:rPr>
          <w:sz w:val="20"/>
        </w:rPr>
      </w:pPr>
    </w:p>
    <w:p w:rsidR="001A0CBD" w:rsidRDefault="001A0CBD">
      <w:pPr>
        <w:snapToGrid w:val="0"/>
        <w:spacing w:line="520" w:lineRule="exact"/>
        <w:jc w:val="center"/>
        <w:outlineLvl w:val="3"/>
        <w:rPr>
          <w:rFonts w:ascii="宋体"/>
          <w:b/>
          <w:bCs/>
          <w:sz w:val="28"/>
          <w:szCs w:val="28"/>
        </w:rPr>
      </w:pPr>
    </w:p>
    <w:p w:rsidR="001A0CBD" w:rsidRDefault="00E65D35">
      <w:pPr>
        <w:jc w:val="center"/>
        <w:rPr>
          <w:rFonts w:ascii="宋体" w:hAnsi="宋体" w:cs="宋体"/>
          <w:b/>
          <w:sz w:val="24"/>
          <w:szCs w:val="24"/>
        </w:rPr>
      </w:pPr>
      <w:r>
        <w:br w:type="page"/>
      </w:r>
      <w:r>
        <w:rPr>
          <w:rFonts w:ascii="宋体" w:hAnsi="宋体" w:cs="宋体" w:hint="eastAsia"/>
          <w:b/>
          <w:color w:val="000000"/>
          <w:sz w:val="24"/>
          <w:szCs w:val="24"/>
        </w:rPr>
        <w:lastRenderedPageBreak/>
        <w:t>3、</w:t>
      </w:r>
      <w:r>
        <w:rPr>
          <w:rFonts w:ascii="宋体" w:hAnsi="宋体" w:cs="宋体" w:hint="eastAsia"/>
          <w:b/>
          <w:sz w:val="24"/>
          <w:szCs w:val="24"/>
        </w:rPr>
        <w:t>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1A0CBD">
        <w:trPr>
          <w:cantSplit/>
          <w:trHeight w:val="286"/>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企业名称</w:t>
            </w:r>
          </w:p>
        </w:tc>
        <w:tc>
          <w:tcPr>
            <w:tcW w:w="7229" w:type="dxa"/>
            <w:gridSpan w:val="8"/>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cantSplit/>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总部地址</w:t>
            </w:r>
          </w:p>
        </w:tc>
        <w:tc>
          <w:tcPr>
            <w:tcW w:w="7229" w:type="dxa"/>
            <w:gridSpan w:val="8"/>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cantSplit/>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分支机构</w:t>
            </w:r>
          </w:p>
        </w:tc>
        <w:tc>
          <w:tcPr>
            <w:tcW w:w="7229" w:type="dxa"/>
            <w:gridSpan w:val="8"/>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cantSplit/>
          <w:jc w:val="center"/>
        </w:trPr>
        <w:tc>
          <w:tcPr>
            <w:tcW w:w="2235" w:type="dxa"/>
            <w:vAlign w:val="center"/>
          </w:tcPr>
          <w:p w:rsidR="001A0CBD" w:rsidRDefault="00E65D35">
            <w:pPr>
              <w:spacing w:line="520" w:lineRule="exact"/>
              <w:rPr>
                <w:rFonts w:ascii="宋体" w:hAnsi="宋体" w:cs="宋体"/>
                <w:color w:val="000000"/>
                <w:sz w:val="24"/>
                <w:szCs w:val="24"/>
              </w:rPr>
            </w:pPr>
            <w:r>
              <w:rPr>
                <w:rFonts w:ascii="宋体" w:hAnsi="宋体" w:cs="宋体" w:hint="eastAsia"/>
                <w:color w:val="000000"/>
                <w:sz w:val="24"/>
                <w:szCs w:val="24"/>
              </w:rPr>
              <w:t>当地代表处地址</w:t>
            </w:r>
          </w:p>
        </w:tc>
        <w:tc>
          <w:tcPr>
            <w:tcW w:w="7229" w:type="dxa"/>
            <w:gridSpan w:val="8"/>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电话</w:t>
            </w:r>
          </w:p>
        </w:tc>
        <w:tc>
          <w:tcPr>
            <w:tcW w:w="2408" w:type="dxa"/>
            <w:gridSpan w:val="3"/>
            <w:vAlign w:val="center"/>
          </w:tcPr>
          <w:p w:rsidR="001A0CBD" w:rsidRDefault="001A0CBD" w:rsidP="00603060">
            <w:pPr>
              <w:spacing w:line="520" w:lineRule="exact"/>
              <w:ind w:firstLineChars="202" w:firstLine="485"/>
              <w:rPr>
                <w:rFonts w:ascii="宋体" w:hAnsi="宋体" w:cs="宋体"/>
                <w:color w:val="000000"/>
                <w:sz w:val="24"/>
                <w:szCs w:val="24"/>
              </w:rPr>
            </w:pPr>
          </w:p>
        </w:tc>
        <w:tc>
          <w:tcPr>
            <w:tcW w:w="1875" w:type="dxa"/>
            <w:gridSpan w:val="2"/>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联系人</w:t>
            </w:r>
          </w:p>
        </w:tc>
        <w:tc>
          <w:tcPr>
            <w:tcW w:w="2946" w:type="dxa"/>
            <w:gridSpan w:val="3"/>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传真</w:t>
            </w:r>
          </w:p>
        </w:tc>
        <w:tc>
          <w:tcPr>
            <w:tcW w:w="2408" w:type="dxa"/>
            <w:gridSpan w:val="3"/>
            <w:vAlign w:val="center"/>
          </w:tcPr>
          <w:p w:rsidR="001A0CBD" w:rsidRDefault="001A0CBD" w:rsidP="00603060">
            <w:pPr>
              <w:spacing w:line="520" w:lineRule="exact"/>
              <w:ind w:firstLineChars="202" w:firstLine="485"/>
              <w:rPr>
                <w:rFonts w:ascii="宋体" w:hAnsi="宋体" w:cs="宋体"/>
                <w:color w:val="000000"/>
                <w:sz w:val="24"/>
                <w:szCs w:val="24"/>
              </w:rPr>
            </w:pPr>
          </w:p>
        </w:tc>
        <w:tc>
          <w:tcPr>
            <w:tcW w:w="1875" w:type="dxa"/>
            <w:gridSpan w:val="2"/>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电子邮件</w:t>
            </w:r>
          </w:p>
        </w:tc>
        <w:tc>
          <w:tcPr>
            <w:tcW w:w="2946" w:type="dxa"/>
            <w:gridSpan w:val="3"/>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注册地</w:t>
            </w:r>
          </w:p>
        </w:tc>
        <w:tc>
          <w:tcPr>
            <w:tcW w:w="2408" w:type="dxa"/>
            <w:gridSpan w:val="3"/>
            <w:vAlign w:val="center"/>
          </w:tcPr>
          <w:p w:rsidR="001A0CBD" w:rsidRDefault="001A0CBD" w:rsidP="00603060">
            <w:pPr>
              <w:spacing w:line="520" w:lineRule="exact"/>
              <w:ind w:firstLineChars="202" w:firstLine="485"/>
              <w:rPr>
                <w:rFonts w:ascii="宋体" w:hAnsi="宋体" w:cs="宋体"/>
                <w:color w:val="000000"/>
                <w:sz w:val="24"/>
                <w:szCs w:val="24"/>
              </w:rPr>
            </w:pPr>
          </w:p>
        </w:tc>
        <w:tc>
          <w:tcPr>
            <w:tcW w:w="1875" w:type="dxa"/>
            <w:gridSpan w:val="2"/>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注册年份</w:t>
            </w:r>
          </w:p>
        </w:tc>
        <w:tc>
          <w:tcPr>
            <w:tcW w:w="2946" w:type="dxa"/>
            <w:gridSpan w:val="3"/>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cantSplit/>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资质等级</w:t>
            </w:r>
          </w:p>
        </w:tc>
        <w:tc>
          <w:tcPr>
            <w:tcW w:w="7229" w:type="dxa"/>
            <w:gridSpan w:val="8"/>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公司</w:t>
            </w:r>
            <w:r>
              <w:rPr>
                <w:rFonts w:ascii="宋体" w:hAnsi="宋体" w:cs="宋体" w:hint="eastAsia"/>
                <w:color w:val="000000"/>
                <w:sz w:val="24"/>
                <w:szCs w:val="24"/>
              </w:rPr>
              <w:t>具备的相关</w:t>
            </w:r>
            <w:r>
              <w:rPr>
                <w:rFonts w:ascii="宋体" w:hAnsi="宋体" w:cs="宋体"/>
                <w:color w:val="000000"/>
                <w:sz w:val="24"/>
                <w:szCs w:val="24"/>
              </w:rPr>
              <w:t>资质等级</w:t>
            </w:r>
            <w:r>
              <w:rPr>
                <w:rFonts w:ascii="宋体" w:hAnsi="宋体" w:cs="宋体" w:hint="eastAsia"/>
                <w:color w:val="000000"/>
                <w:sz w:val="24"/>
                <w:szCs w:val="24"/>
              </w:rPr>
              <w:t>及相应的</w:t>
            </w:r>
            <w:r>
              <w:rPr>
                <w:rFonts w:ascii="宋体" w:hAnsi="宋体" w:cs="宋体"/>
                <w:color w:val="000000"/>
                <w:sz w:val="24"/>
                <w:szCs w:val="24"/>
              </w:rPr>
              <w:t>证书号</w:t>
            </w:r>
          </w:p>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（请附有关证书的复印件）</w:t>
            </w:r>
          </w:p>
        </w:tc>
      </w:tr>
      <w:tr w:rsidR="001A0CBD">
        <w:trPr>
          <w:cantSplit/>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质量管理体系</w:t>
            </w:r>
          </w:p>
        </w:tc>
        <w:tc>
          <w:tcPr>
            <w:tcW w:w="7229" w:type="dxa"/>
            <w:gridSpan w:val="8"/>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ascii="宋体" w:hAnsi="宋体" w:cs="宋体" w:hint="eastAsia"/>
                <w:color w:val="000000"/>
                <w:sz w:val="24"/>
                <w:szCs w:val="24"/>
              </w:rPr>
              <w:t>在有效期内的</w:t>
            </w:r>
            <w:r>
              <w:rPr>
                <w:rFonts w:ascii="宋体" w:hAnsi="宋体" w:cs="宋体"/>
                <w:color w:val="000000"/>
                <w:sz w:val="24"/>
                <w:szCs w:val="24"/>
              </w:rPr>
              <w:t>证书复印件）</w:t>
            </w:r>
          </w:p>
        </w:tc>
      </w:tr>
      <w:tr w:rsidR="001A0CBD">
        <w:trPr>
          <w:cantSplit/>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项目负责人</w:t>
            </w:r>
          </w:p>
        </w:tc>
        <w:tc>
          <w:tcPr>
            <w:tcW w:w="1559" w:type="dxa"/>
            <w:gridSpan w:val="2"/>
            <w:vAlign w:val="center"/>
          </w:tcPr>
          <w:p w:rsidR="001A0CBD" w:rsidRDefault="001A0CBD" w:rsidP="00603060">
            <w:pPr>
              <w:spacing w:line="520" w:lineRule="exact"/>
              <w:ind w:firstLineChars="202" w:firstLine="485"/>
              <w:rPr>
                <w:rFonts w:ascii="宋体" w:hAnsi="宋体" w:cs="宋体"/>
                <w:color w:val="000000"/>
                <w:sz w:val="24"/>
                <w:szCs w:val="24"/>
              </w:rPr>
            </w:pPr>
          </w:p>
        </w:tc>
        <w:tc>
          <w:tcPr>
            <w:tcW w:w="1417" w:type="dxa"/>
            <w:gridSpan w:val="2"/>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年龄</w:t>
            </w:r>
          </w:p>
        </w:tc>
        <w:tc>
          <w:tcPr>
            <w:tcW w:w="1466" w:type="dxa"/>
            <w:gridSpan w:val="2"/>
            <w:vAlign w:val="center"/>
          </w:tcPr>
          <w:p w:rsidR="001A0CBD" w:rsidRDefault="001A0CBD" w:rsidP="00603060">
            <w:pPr>
              <w:spacing w:line="520" w:lineRule="exact"/>
              <w:ind w:firstLineChars="202" w:firstLine="485"/>
              <w:rPr>
                <w:rFonts w:ascii="宋体" w:hAnsi="宋体" w:cs="宋体"/>
                <w:color w:val="000000"/>
                <w:sz w:val="24"/>
                <w:szCs w:val="24"/>
              </w:rPr>
            </w:pPr>
          </w:p>
        </w:tc>
        <w:tc>
          <w:tcPr>
            <w:tcW w:w="1320"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性别</w:t>
            </w:r>
          </w:p>
        </w:tc>
        <w:tc>
          <w:tcPr>
            <w:tcW w:w="1467" w:type="dxa"/>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cantSplit/>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职务职称</w:t>
            </w:r>
          </w:p>
        </w:tc>
        <w:tc>
          <w:tcPr>
            <w:tcW w:w="2976" w:type="dxa"/>
            <w:gridSpan w:val="4"/>
            <w:vAlign w:val="center"/>
          </w:tcPr>
          <w:p w:rsidR="001A0CBD" w:rsidRDefault="001A0CBD" w:rsidP="00603060">
            <w:pPr>
              <w:spacing w:line="520" w:lineRule="exact"/>
              <w:ind w:firstLineChars="202" w:firstLine="485"/>
              <w:rPr>
                <w:rFonts w:ascii="宋体" w:hAnsi="宋体" w:cs="宋体"/>
                <w:color w:val="000000"/>
                <w:sz w:val="24"/>
                <w:szCs w:val="24"/>
              </w:rPr>
            </w:pPr>
          </w:p>
        </w:tc>
        <w:tc>
          <w:tcPr>
            <w:tcW w:w="1466" w:type="dxa"/>
            <w:gridSpan w:val="2"/>
            <w:vAlign w:val="center"/>
          </w:tcPr>
          <w:p w:rsidR="001A0CBD" w:rsidRDefault="00E65D35">
            <w:pPr>
              <w:spacing w:line="520" w:lineRule="exact"/>
              <w:rPr>
                <w:rFonts w:ascii="宋体" w:hAnsi="宋体" w:cs="宋体"/>
                <w:color w:val="000000"/>
                <w:sz w:val="24"/>
                <w:szCs w:val="24"/>
              </w:rPr>
            </w:pPr>
            <w:r>
              <w:rPr>
                <w:rFonts w:ascii="宋体" w:hAnsi="宋体" w:cs="宋体" w:hint="eastAsia"/>
                <w:color w:val="000000"/>
                <w:sz w:val="24"/>
                <w:szCs w:val="24"/>
              </w:rPr>
              <w:t>执业资格</w:t>
            </w:r>
          </w:p>
        </w:tc>
        <w:tc>
          <w:tcPr>
            <w:tcW w:w="2787" w:type="dxa"/>
            <w:gridSpan w:val="2"/>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cantSplit/>
          <w:trHeight w:val="2338"/>
          <w:jc w:val="center"/>
        </w:trPr>
        <w:tc>
          <w:tcPr>
            <w:tcW w:w="2235" w:type="dxa"/>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经营范围</w:t>
            </w:r>
          </w:p>
        </w:tc>
        <w:tc>
          <w:tcPr>
            <w:tcW w:w="7229" w:type="dxa"/>
            <w:gridSpan w:val="8"/>
            <w:vAlign w:val="center"/>
          </w:tcPr>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营业执照载明：</w:t>
            </w:r>
          </w:p>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1.                                               </w:t>
            </w:r>
          </w:p>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2.                                               </w:t>
            </w:r>
          </w:p>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3.                                               </w:t>
            </w:r>
          </w:p>
          <w:p w:rsidR="001A0CBD" w:rsidRDefault="00E65D35" w:rsidP="00603060">
            <w:pPr>
              <w:spacing w:line="520" w:lineRule="exact"/>
              <w:ind w:firstLineChars="202" w:firstLine="485"/>
              <w:rPr>
                <w:rFonts w:ascii="宋体" w:hAnsi="宋体" w:cs="宋体"/>
                <w:color w:val="000000"/>
                <w:sz w:val="24"/>
                <w:szCs w:val="24"/>
              </w:rPr>
            </w:pPr>
            <w:r>
              <w:rPr>
                <w:rFonts w:ascii="宋体" w:hAnsi="宋体" w:cs="宋体"/>
                <w:color w:val="000000"/>
                <w:sz w:val="24"/>
                <w:szCs w:val="24"/>
              </w:rPr>
              <w:t>………………………</w:t>
            </w:r>
          </w:p>
        </w:tc>
      </w:tr>
      <w:tr w:rsidR="001A0CBD">
        <w:trPr>
          <w:trHeight w:val="471"/>
          <w:jc w:val="center"/>
        </w:trPr>
        <w:tc>
          <w:tcPr>
            <w:tcW w:w="2943" w:type="dxa"/>
            <w:gridSpan w:val="2"/>
            <w:vAlign w:val="center"/>
          </w:tcPr>
          <w:p w:rsidR="001A0CBD" w:rsidRDefault="00E65D35">
            <w:pPr>
              <w:spacing w:line="520" w:lineRule="exact"/>
              <w:rPr>
                <w:rFonts w:ascii="宋体" w:hAnsi="宋体" w:cs="宋体"/>
                <w:color w:val="000000"/>
                <w:sz w:val="24"/>
                <w:szCs w:val="24"/>
              </w:rPr>
            </w:pPr>
            <w:r>
              <w:rPr>
                <w:rFonts w:ascii="宋体" w:hAnsi="宋体" w:cs="宋体" w:hint="eastAsia"/>
                <w:color w:val="000000"/>
                <w:sz w:val="24"/>
                <w:szCs w:val="24"/>
              </w:rPr>
              <w:t>从事类似相关项目的经历及</w:t>
            </w:r>
            <w:r>
              <w:rPr>
                <w:rFonts w:ascii="宋体" w:hAnsi="宋体" w:cs="宋体"/>
                <w:color w:val="000000"/>
                <w:sz w:val="24"/>
                <w:szCs w:val="24"/>
              </w:rPr>
              <w:t>年数</w:t>
            </w:r>
          </w:p>
        </w:tc>
        <w:tc>
          <w:tcPr>
            <w:tcW w:w="6521" w:type="dxa"/>
            <w:gridSpan w:val="7"/>
            <w:vAlign w:val="center"/>
          </w:tcPr>
          <w:p w:rsidR="001A0CBD" w:rsidRDefault="001A0CBD" w:rsidP="00603060">
            <w:pPr>
              <w:spacing w:line="520" w:lineRule="exact"/>
              <w:ind w:firstLineChars="202" w:firstLine="485"/>
              <w:rPr>
                <w:rFonts w:ascii="宋体" w:hAnsi="宋体" w:cs="宋体"/>
                <w:color w:val="000000"/>
                <w:sz w:val="24"/>
                <w:szCs w:val="24"/>
              </w:rPr>
            </w:pPr>
          </w:p>
        </w:tc>
      </w:tr>
      <w:tr w:rsidR="001A0CBD">
        <w:trPr>
          <w:trHeight w:val="471"/>
          <w:jc w:val="center"/>
        </w:trPr>
        <w:tc>
          <w:tcPr>
            <w:tcW w:w="2943" w:type="dxa"/>
            <w:gridSpan w:val="2"/>
            <w:vAlign w:val="center"/>
          </w:tcPr>
          <w:p w:rsidR="001A0CBD" w:rsidRDefault="00E65D35">
            <w:pPr>
              <w:spacing w:line="520" w:lineRule="exact"/>
              <w:rPr>
                <w:rFonts w:ascii="宋体" w:hAns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vAlign w:val="center"/>
          </w:tcPr>
          <w:p w:rsidR="001A0CBD" w:rsidRDefault="001A0CBD" w:rsidP="00603060">
            <w:pPr>
              <w:spacing w:line="520" w:lineRule="exact"/>
              <w:ind w:firstLineChars="202" w:firstLine="485"/>
              <w:rPr>
                <w:rFonts w:ascii="宋体" w:hAnsi="宋体" w:cs="宋体"/>
                <w:color w:val="000000"/>
                <w:sz w:val="24"/>
                <w:szCs w:val="24"/>
              </w:rPr>
            </w:pPr>
          </w:p>
        </w:tc>
      </w:tr>
    </w:tbl>
    <w:p w:rsidR="001A0CBD" w:rsidRDefault="00E65D35">
      <w:pPr>
        <w:snapToGrid w:val="0"/>
        <w:spacing w:line="360" w:lineRule="auto"/>
        <w:ind w:right="79"/>
        <w:textAlignment w:val="baseline"/>
        <w:rPr>
          <w:rFonts w:ascii="宋体" w:hAnsi="宋体" w:cs="宋体"/>
          <w:color w:val="000000"/>
          <w:sz w:val="24"/>
          <w:szCs w:val="24"/>
        </w:rPr>
      </w:pPr>
      <w:r>
        <w:rPr>
          <w:rFonts w:ascii="宋体" w:hAnsi="宋体" w:cs="宋体" w:hint="eastAsia"/>
          <w:color w:val="000000"/>
          <w:sz w:val="24"/>
          <w:szCs w:val="24"/>
        </w:rPr>
        <w:t>竞争性磋商响应供应商：</w:t>
      </w:r>
      <w:r>
        <w:rPr>
          <w:rFonts w:hAnsi="宋体" w:cs="仿宋_GB2312" w:hint="eastAsia"/>
          <w:sz w:val="24"/>
        </w:rPr>
        <w:t>（单位盖章）</w:t>
      </w:r>
    </w:p>
    <w:p w:rsidR="001A0CBD" w:rsidRDefault="00E65D35">
      <w:pPr>
        <w:snapToGrid w:val="0"/>
        <w:spacing w:line="360" w:lineRule="auto"/>
        <w:rPr>
          <w:rFonts w:ascii="宋体" w:hAnsi="宋体" w:cs="宋体"/>
          <w:color w:val="000000"/>
          <w:sz w:val="24"/>
          <w:szCs w:val="24"/>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p>
    <w:p w:rsidR="001A0CBD" w:rsidRDefault="00E65D35">
      <w:pPr>
        <w:snapToGrid w:val="0"/>
        <w:spacing w:line="360" w:lineRule="auto"/>
        <w:rPr>
          <w:rFonts w:ascii="宋体" w:hAnsi="宋体" w:cs="宋体"/>
          <w:color w:val="000000"/>
          <w:sz w:val="24"/>
          <w:szCs w:val="24"/>
        </w:rPr>
      </w:pPr>
      <w:r>
        <w:rPr>
          <w:rFonts w:ascii="宋体" w:hAnsi="宋体" w:cs="宋体" w:hint="eastAsia"/>
          <w:color w:val="000000"/>
          <w:sz w:val="24"/>
          <w:szCs w:val="24"/>
        </w:rPr>
        <w:t>日期：  年  月  日</w:t>
      </w:r>
      <w:r>
        <w:rPr>
          <w:rFonts w:ascii="宋体" w:hAnsi="宋体" w:cs="宋体" w:hint="eastAsia"/>
          <w:color w:val="000000"/>
          <w:sz w:val="24"/>
          <w:szCs w:val="24"/>
        </w:rPr>
        <w:br w:type="page"/>
      </w:r>
    </w:p>
    <w:p w:rsidR="001A0CBD" w:rsidRDefault="00E65D35">
      <w:pPr>
        <w:snapToGrid w:val="0"/>
        <w:spacing w:line="520" w:lineRule="exact"/>
        <w:ind w:firstLineChars="200" w:firstLine="562"/>
        <w:jc w:val="center"/>
        <w:outlineLvl w:val="3"/>
        <w:rPr>
          <w:rFonts w:ascii="宋体" w:hAnsi="宋体" w:cs="宋体"/>
          <w:b/>
          <w:bCs/>
          <w:color w:val="000000"/>
          <w:sz w:val="28"/>
          <w:szCs w:val="28"/>
        </w:rPr>
      </w:pPr>
      <w:r>
        <w:rPr>
          <w:rFonts w:ascii="宋体" w:hAnsi="宋体" w:cs="宋体" w:hint="eastAsia"/>
          <w:b/>
          <w:bCs/>
          <w:color w:val="000000"/>
          <w:sz w:val="28"/>
          <w:szCs w:val="28"/>
        </w:rPr>
        <w:lastRenderedPageBreak/>
        <w:t>4、具有履行合同所必需的设备和专业技术能力的书面声明</w:t>
      </w:r>
    </w:p>
    <w:p w:rsidR="001A0CBD" w:rsidRDefault="001A0CBD">
      <w:pPr>
        <w:spacing w:line="360" w:lineRule="auto"/>
        <w:rPr>
          <w:rFonts w:ascii="宋体" w:hAnsi="宋体"/>
          <w:color w:val="000000"/>
          <w:sz w:val="24"/>
          <w:szCs w:val="24"/>
        </w:rPr>
      </w:pPr>
    </w:p>
    <w:p w:rsidR="001A0CBD" w:rsidRDefault="00E65D35">
      <w:pPr>
        <w:spacing w:line="560" w:lineRule="exact"/>
        <w:rPr>
          <w:rFonts w:ascii="宋体"/>
          <w:sz w:val="24"/>
          <w:szCs w:val="24"/>
          <w:u w:val="single"/>
        </w:rPr>
      </w:pPr>
      <w:r>
        <w:rPr>
          <w:rFonts w:ascii="宋体" w:hAnsi="宋体" w:cs="宋体" w:hint="eastAsia"/>
          <w:sz w:val="24"/>
          <w:szCs w:val="24"/>
          <w:u w:val="single"/>
        </w:rPr>
        <w:t>南通市妇幼保健院：</w:t>
      </w:r>
    </w:p>
    <w:p w:rsidR="001A0CBD" w:rsidRDefault="00E65D35">
      <w:pPr>
        <w:spacing w:line="360" w:lineRule="auto"/>
        <w:ind w:firstLineChars="200" w:firstLine="480"/>
        <w:rPr>
          <w:rFonts w:ascii="宋体" w:hAnsi="宋体"/>
          <w:color w:val="000000"/>
          <w:sz w:val="24"/>
          <w:szCs w:val="24"/>
        </w:rPr>
      </w:pPr>
      <w:r>
        <w:rPr>
          <w:rFonts w:ascii="宋体" w:hAnsi="宋体" w:hint="eastAsia"/>
          <w:color w:val="000000"/>
          <w:sz w:val="24"/>
          <w:szCs w:val="24"/>
        </w:rPr>
        <w:t>我单位（供应商名称）郑重声明：</w:t>
      </w:r>
    </w:p>
    <w:p w:rsidR="001A0CBD" w:rsidRDefault="00E65D35">
      <w:pPr>
        <w:spacing w:line="360" w:lineRule="auto"/>
        <w:ind w:firstLineChars="200" w:firstLine="480"/>
        <w:rPr>
          <w:rFonts w:ascii="宋体" w:hAnsi="宋体"/>
          <w:color w:val="000000"/>
          <w:sz w:val="24"/>
          <w:szCs w:val="24"/>
        </w:rPr>
      </w:pPr>
      <w:r>
        <w:rPr>
          <w:rFonts w:ascii="宋体" w:hAnsi="宋体" w:hint="eastAsia"/>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rsidR="001A0CBD" w:rsidRDefault="00E65D35">
      <w:pPr>
        <w:spacing w:line="360" w:lineRule="auto"/>
        <w:ind w:firstLineChars="200" w:firstLine="480"/>
        <w:rPr>
          <w:rFonts w:ascii="宋体" w:hAnsi="宋体"/>
          <w:color w:val="000000"/>
          <w:sz w:val="24"/>
          <w:szCs w:val="24"/>
        </w:rPr>
      </w:pPr>
      <w:r>
        <w:rPr>
          <w:rFonts w:ascii="宋体" w:hAnsi="宋体" w:hint="eastAsia"/>
          <w:color w:val="000000"/>
          <w:sz w:val="24"/>
          <w:szCs w:val="24"/>
        </w:rPr>
        <w:t>本公司对上述声明的真实性负责。如有虚假，我公司同意按我方合同违约处理，并依法承担相应法律责任。</w:t>
      </w:r>
    </w:p>
    <w:p w:rsidR="001A0CBD" w:rsidRDefault="001A0CBD">
      <w:pPr>
        <w:spacing w:line="360" w:lineRule="auto"/>
        <w:ind w:firstLineChars="200" w:firstLine="480"/>
        <w:rPr>
          <w:rFonts w:ascii="宋体" w:hAnsi="宋体"/>
          <w:color w:val="000000"/>
          <w:sz w:val="24"/>
          <w:szCs w:val="24"/>
        </w:rPr>
      </w:pPr>
    </w:p>
    <w:p w:rsidR="001A0CBD" w:rsidRDefault="001A0CBD">
      <w:pPr>
        <w:spacing w:line="360" w:lineRule="auto"/>
        <w:ind w:firstLineChars="200" w:firstLine="480"/>
        <w:rPr>
          <w:rFonts w:ascii="宋体" w:hAnsi="宋体"/>
          <w:color w:val="000000"/>
          <w:sz w:val="24"/>
          <w:szCs w:val="24"/>
        </w:rPr>
      </w:pPr>
    </w:p>
    <w:p w:rsidR="001A0CBD" w:rsidRDefault="001A0CBD">
      <w:pPr>
        <w:spacing w:line="360" w:lineRule="auto"/>
        <w:ind w:firstLineChars="200" w:firstLine="480"/>
        <w:rPr>
          <w:rFonts w:ascii="宋体" w:hAnsi="宋体"/>
          <w:color w:val="000000"/>
          <w:sz w:val="24"/>
          <w:szCs w:val="24"/>
        </w:rPr>
      </w:pPr>
    </w:p>
    <w:p w:rsidR="001A0CBD" w:rsidRDefault="00E65D35">
      <w:pPr>
        <w:spacing w:line="360" w:lineRule="auto"/>
        <w:ind w:firstLineChars="2200" w:firstLine="5280"/>
        <w:rPr>
          <w:rFonts w:ascii="宋体" w:hAnsi="宋体"/>
          <w:color w:val="000000"/>
          <w:sz w:val="24"/>
          <w:szCs w:val="24"/>
        </w:rPr>
      </w:pPr>
      <w:r>
        <w:rPr>
          <w:rFonts w:ascii="宋体" w:hAnsi="宋体" w:hint="eastAsia"/>
          <w:color w:val="000000"/>
          <w:sz w:val="24"/>
          <w:szCs w:val="24"/>
        </w:rPr>
        <w:t>声明单位：（公章）</w:t>
      </w:r>
    </w:p>
    <w:p w:rsidR="001A0CBD" w:rsidRDefault="00912691">
      <w:pPr>
        <w:snapToGrid w:val="0"/>
        <w:spacing w:line="360" w:lineRule="auto"/>
        <w:jc w:val="center"/>
        <w:textAlignment w:val="baseline"/>
        <w:rPr>
          <w:rFonts w:ascii="宋体" w:hAnsi="宋体"/>
          <w:color w:val="000000"/>
          <w:sz w:val="24"/>
          <w:szCs w:val="24"/>
          <w:lang w:val="zh-CN"/>
        </w:rPr>
      </w:pPr>
      <w:r>
        <w:rPr>
          <w:rFonts w:ascii="宋体" w:hAnsi="宋体" w:hint="eastAsia"/>
          <w:color w:val="000000"/>
          <w:sz w:val="24"/>
          <w:szCs w:val="24"/>
          <w:lang w:val="zh-CN"/>
        </w:rPr>
        <w:t xml:space="preserve">                               </w:t>
      </w:r>
      <w:r w:rsidR="00E65D35">
        <w:rPr>
          <w:rFonts w:ascii="宋体" w:hAnsi="宋体" w:hint="eastAsia"/>
          <w:color w:val="000000"/>
          <w:sz w:val="24"/>
          <w:szCs w:val="24"/>
          <w:lang w:val="zh-CN"/>
        </w:rPr>
        <w:t>日期：</w:t>
      </w:r>
      <w:r>
        <w:rPr>
          <w:rFonts w:ascii="宋体" w:hAnsi="宋体" w:hint="eastAsia"/>
          <w:color w:val="000000"/>
          <w:sz w:val="24"/>
          <w:szCs w:val="24"/>
          <w:lang w:val="zh-CN"/>
        </w:rPr>
        <w:t xml:space="preserve">   </w:t>
      </w:r>
      <w:r w:rsidR="00E65D35">
        <w:rPr>
          <w:rFonts w:ascii="宋体" w:hAnsi="宋体" w:hint="eastAsia"/>
          <w:color w:val="000000"/>
          <w:sz w:val="24"/>
          <w:szCs w:val="24"/>
          <w:lang w:val="zh-CN"/>
        </w:rPr>
        <w:t>年</w:t>
      </w:r>
      <w:r>
        <w:rPr>
          <w:rFonts w:ascii="宋体" w:hAnsi="宋体" w:hint="eastAsia"/>
          <w:color w:val="000000"/>
          <w:sz w:val="24"/>
          <w:szCs w:val="24"/>
          <w:lang w:val="zh-CN"/>
        </w:rPr>
        <w:t xml:space="preserve">   </w:t>
      </w:r>
      <w:r w:rsidR="00E65D35">
        <w:rPr>
          <w:rFonts w:ascii="宋体" w:hAnsi="宋体" w:hint="eastAsia"/>
          <w:color w:val="000000"/>
          <w:sz w:val="24"/>
          <w:szCs w:val="24"/>
          <w:lang w:val="zh-CN"/>
        </w:rPr>
        <w:t>月</w:t>
      </w:r>
      <w:r>
        <w:rPr>
          <w:rFonts w:ascii="宋体" w:hAnsi="宋体" w:hint="eastAsia"/>
          <w:color w:val="000000"/>
          <w:sz w:val="24"/>
          <w:szCs w:val="24"/>
          <w:lang w:val="zh-CN"/>
        </w:rPr>
        <w:t xml:space="preserve">   </w:t>
      </w:r>
      <w:r w:rsidR="00E65D35">
        <w:rPr>
          <w:rFonts w:ascii="宋体" w:hAnsi="宋体" w:hint="eastAsia"/>
          <w:color w:val="000000"/>
          <w:sz w:val="24"/>
          <w:szCs w:val="24"/>
          <w:lang w:val="zh-CN"/>
        </w:rPr>
        <w:t>日</w:t>
      </w:r>
    </w:p>
    <w:p w:rsidR="001A0CBD" w:rsidRDefault="00E65D35">
      <w:pPr>
        <w:spacing w:line="360" w:lineRule="auto"/>
        <w:jc w:val="center"/>
        <w:rPr>
          <w:rFonts w:ascii="宋体"/>
          <w:b/>
          <w:bCs/>
          <w:sz w:val="28"/>
          <w:szCs w:val="28"/>
        </w:rPr>
      </w:pPr>
      <w:r>
        <w:br w:type="page"/>
      </w:r>
      <w:r>
        <w:rPr>
          <w:rFonts w:ascii="宋体" w:hAnsi="宋体" w:cs="宋体" w:hint="eastAsia"/>
          <w:b/>
          <w:bCs/>
          <w:sz w:val="28"/>
          <w:szCs w:val="28"/>
        </w:rPr>
        <w:lastRenderedPageBreak/>
        <w:t>5、无重大违法记录声明</w:t>
      </w:r>
    </w:p>
    <w:p w:rsidR="001A0CBD" w:rsidRDefault="00E65D35">
      <w:pPr>
        <w:spacing w:line="560" w:lineRule="exact"/>
        <w:rPr>
          <w:rFonts w:ascii="宋体"/>
          <w:sz w:val="24"/>
          <w:szCs w:val="24"/>
          <w:u w:val="single"/>
        </w:rPr>
      </w:pPr>
      <w:r>
        <w:rPr>
          <w:rFonts w:ascii="宋体" w:hAnsi="宋体" w:cs="宋体" w:hint="eastAsia"/>
          <w:sz w:val="24"/>
          <w:szCs w:val="24"/>
          <w:u w:val="single"/>
        </w:rPr>
        <w:t>南通市妇幼保健院：</w:t>
      </w:r>
    </w:p>
    <w:p w:rsidR="001A0CBD" w:rsidRDefault="00E65D35" w:rsidP="00912691">
      <w:pPr>
        <w:spacing w:line="560" w:lineRule="exact"/>
        <w:ind w:firstLineChars="250" w:firstLine="600"/>
        <w:rPr>
          <w:rFonts w:ascii="宋体"/>
          <w:sz w:val="24"/>
          <w:szCs w:val="24"/>
        </w:rPr>
      </w:pPr>
      <w:r>
        <w:rPr>
          <w:rFonts w:ascii="宋体" w:hAnsi="宋体" w:cs="宋体" w:hint="eastAsia"/>
          <w:sz w:val="24"/>
          <w:szCs w:val="24"/>
        </w:rPr>
        <w:t>我单位（供应商名称）郑重声明：</w:t>
      </w:r>
    </w:p>
    <w:p w:rsidR="001A0CBD" w:rsidRDefault="00E65D35">
      <w:pPr>
        <w:spacing w:line="560" w:lineRule="exact"/>
        <w:rPr>
          <w:rFonts w:ascii="宋体"/>
          <w:sz w:val="24"/>
          <w:szCs w:val="24"/>
        </w:rPr>
      </w:pPr>
      <w:r>
        <w:rPr>
          <w:rFonts w:ascii="宋体" w:hAnsi="宋体" w:cs="宋体" w:hint="eastAsia"/>
          <w:sz w:val="24"/>
          <w:szCs w:val="24"/>
        </w:rPr>
        <w:t>参加政府采购活动前</w:t>
      </w:r>
      <w:r>
        <w:rPr>
          <w:rFonts w:ascii="宋体" w:hAnsi="宋体" w:cs="宋体"/>
          <w:sz w:val="24"/>
          <w:szCs w:val="24"/>
        </w:rPr>
        <w:t>3</w:t>
      </w:r>
      <w:r>
        <w:rPr>
          <w:rFonts w:ascii="宋体" w:hAnsi="宋体" w:cs="宋体" w:hint="eastAsia"/>
          <w:sz w:val="24"/>
          <w:szCs w:val="24"/>
        </w:rPr>
        <w:t>年内在经营活动中（在下划线上如实填写：有或没有）重大违法记录。</w:t>
      </w:r>
    </w:p>
    <w:p w:rsidR="001A0CBD" w:rsidRDefault="00E65D35">
      <w:pPr>
        <w:spacing w:line="560" w:lineRule="exact"/>
        <w:ind w:firstLine="480"/>
        <w:rPr>
          <w:rFonts w:ascii="宋体"/>
          <w:sz w:val="24"/>
          <w:szCs w:val="24"/>
        </w:rPr>
      </w:pPr>
      <w:r>
        <w:rPr>
          <w:rFonts w:ascii="宋体" w:hAnsi="宋体" w:cs="宋体" w:hint="eastAsia"/>
          <w:sz w:val="24"/>
          <w:szCs w:val="24"/>
        </w:rPr>
        <w:t>（说明：政府采购法第二十二条第一款第五项所</w:t>
      </w:r>
      <w:proofErr w:type="gramStart"/>
      <w:r>
        <w:rPr>
          <w:rFonts w:ascii="宋体" w:hAnsi="宋体" w:cs="宋体" w:hint="eastAsia"/>
          <w:sz w:val="24"/>
          <w:szCs w:val="24"/>
        </w:rPr>
        <w:t>称重大</w:t>
      </w:r>
      <w:proofErr w:type="gramEnd"/>
      <w:r>
        <w:rPr>
          <w:rFonts w:ascii="宋体" w:hAnsi="宋体" w:cs="宋体" w:hint="eastAsia"/>
          <w:sz w:val="24"/>
          <w:szCs w:val="24"/>
        </w:rPr>
        <w:t>违法记录，是指供应商因违法经营受到刑事处罚或者责令停产停业、吊销许可证或者执照、较大数额罚款等行政处罚。）</w:t>
      </w:r>
    </w:p>
    <w:p w:rsidR="001A0CBD" w:rsidRDefault="001A0CBD">
      <w:pPr>
        <w:spacing w:line="420" w:lineRule="exact"/>
        <w:rPr>
          <w:rFonts w:ascii="宋体"/>
          <w:sz w:val="24"/>
          <w:szCs w:val="24"/>
        </w:rPr>
      </w:pPr>
    </w:p>
    <w:p w:rsidR="001A0CBD" w:rsidRDefault="00E65D35">
      <w:pPr>
        <w:spacing w:line="420" w:lineRule="exact"/>
        <w:ind w:firstLineChars="2650" w:firstLine="6360"/>
        <w:rPr>
          <w:rFonts w:ascii="宋体"/>
          <w:sz w:val="24"/>
          <w:szCs w:val="24"/>
        </w:rPr>
      </w:pPr>
      <w:r>
        <w:rPr>
          <w:rFonts w:ascii="宋体" w:hAnsi="宋体" w:cs="宋体" w:hint="eastAsia"/>
          <w:sz w:val="24"/>
          <w:szCs w:val="24"/>
        </w:rPr>
        <w:t>声明人：（公章）</w:t>
      </w:r>
    </w:p>
    <w:p w:rsidR="001A0CBD" w:rsidRDefault="00E65D35">
      <w:pPr>
        <w:spacing w:line="420" w:lineRule="exact"/>
        <w:jc w:val="right"/>
        <w:rPr>
          <w:rFonts w:ascii="宋体"/>
          <w:sz w:val="24"/>
          <w:szCs w:val="24"/>
        </w:rPr>
      </w:pPr>
      <w:r>
        <w:rPr>
          <w:rFonts w:ascii="宋体" w:hAnsi="宋体" w:cs="宋体" w:hint="eastAsia"/>
          <w:sz w:val="24"/>
          <w:szCs w:val="24"/>
        </w:rPr>
        <w:t>年月日</w:t>
      </w:r>
    </w:p>
    <w:p w:rsidR="001A0CBD" w:rsidRDefault="00E65D35">
      <w:pPr>
        <w:snapToGrid w:val="0"/>
        <w:spacing w:line="360" w:lineRule="auto"/>
        <w:jc w:val="center"/>
        <w:outlineLvl w:val="4"/>
        <w:rPr>
          <w:rFonts w:ascii="宋体"/>
          <w:b/>
          <w:bCs/>
          <w:sz w:val="28"/>
          <w:szCs w:val="28"/>
        </w:rPr>
      </w:pPr>
      <w:r>
        <w:rPr>
          <w:rFonts w:ascii="宋体"/>
          <w:b/>
          <w:bCs/>
          <w:sz w:val="28"/>
          <w:szCs w:val="28"/>
        </w:rPr>
        <w:br w:type="page"/>
      </w:r>
      <w:r>
        <w:rPr>
          <w:rFonts w:ascii="宋体" w:hint="eastAsia"/>
          <w:b/>
          <w:bCs/>
          <w:sz w:val="28"/>
          <w:szCs w:val="28"/>
        </w:rPr>
        <w:lastRenderedPageBreak/>
        <w:t>6</w:t>
      </w:r>
      <w:r>
        <w:rPr>
          <w:rFonts w:ascii="宋体" w:hAnsi="宋体" w:cs="宋体" w:hint="eastAsia"/>
          <w:b/>
          <w:bCs/>
          <w:sz w:val="28"/>
          <w:szCs w:val="28"/>
        </w:rPr>
        <w:t>、关于资格文件的声明函</w:t>
      </w:r>
    </w:p>
    <w:p w:rsidR="001A0CBD" w:rsidRDefault="001A0CBD">
      <w:pPr>
        <w:snapToGrid w:val="0"/>
        <w:spacing w:line="360" w:lineRule="auto"/>
        <w:rPr>
          <w:rFonts w:ascii="宋体"/>
          <w:sz w:val="24"/>
          <w:szCs w:val="24"/>
          <w:u w:val="single"/>
        </w:rPr>
      </w:pPr>
    </w:p>
    <w:p w:rsidR="001A0CBD" w:rsidRDefault="001A0CBD">
      <w:pPr>
        <w:snapToGrid w:val="0"/>
        <w:spacing w:line="360" w:lineRule="auto"/>
        <w:rPr>
          <w:rFonts w:ascii="宋体"/>
          <w:sz w:val="24"/>
          <w:szCs w:val="24"/>
          <w:u w:val="single"/>
        </w:rPr>
      </w:pPr>
    </w:p>
    <w:p w:rsidR="001A0CBD" w:rsidRDefault="00E65D35">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A0CBD" w:rsidRDefault="00E65D35">
      <w:pPr>
        <w:overflowPunct w:val="0"/>
        <w:adjustRightInd w:val="0"/>
        <w:spacing w:line="360" w:lineRule="auto"/>
        <w:ind w:firstLine="660"/>
        <w:jc w:val="left"/>
        <w:textAlignment w:val="baseline"/>
        <w:rPr>
          <w:rFonts w:ascii="宋体"/>
          <w:sz w:val="24"/>
          <w:szCs w:val="24"/>
        </w:rPr>
      </w:pPr>
      <w:r>
        <w:rPr>
          <w:rFonts w:ascii="宋体" w:hAnsi="宋体" w:cs="宋体" w:hint="eastAsia"/>
          <w:sz w:val="24"/>
          <w:szCs w:val="24"/>
        </w:rPr>
        <w:t>本公司愿就由贵单位组织实施的（项目名称</w:t>
      </w:r>
      <w:r>
        <w:rPr>
          <w:rFonts w:ascii="宋体" w:hAnsi="宋体" w:cs="宋体"/>
          <w:sz w:val="24"/>
          <w:szCs w:val="24"/>
        </w:rPr>
        <w:t>)</w:t>
      </w:r>
      <w:r>
        <w:rPr>
          <w:rFonts w:ascii="宋体" w:hAnsi="宋体" w:cs="宋体" w:hint="eastAsia"/>
          <w:sz w:val="24"/>
          <w:szCs w:val="24"/>
        </w:rPr>
        <w:t>的活动参与磋商。本公司所提交的磋商文件中所有关于资格的文件、证明和陈述均是真实的、准确的。若与真实情况不符，本公司愿意承担由此而产生的一切后果。</w:t>
      </w:r>
    </w:p>
    <w:p w:rsidR="001A0CBD" w:rsidRDefault="001A0CBD">
      <w:pPr>
        <w:overflowPunct w:val="0"/>
        <w:adjustRightInd w:val="0"/>
        <w:spacing w:line="360" w:lineRule="auto"/>
        <w:ind w:firstLine="420"/>
        <w:jc w:val="left"/>
        <w:textAlignment w:val="baseline"/>
        <w:rPr>
          <w:rFonts w:ascii="宋体"/>
          <w:sz w:val="24"/>
          <w:szCs w:val="24"/>
        </w:rPr>
      </w:pPr>
    </w:p>
    <w:p w:rsidR="001A0CBD" w:rsidRDefault="001A0CBD">
      <w:pPr>
        <w:overflowPunct w:val="0"/>
        <w:adjustRightInd w:val="0"/>
        <w:spacing w:line="360" w:lineRule="auto"/>
        <w:ind w:firstLine="420"/>
        <w:jc w:val="left"/>
        <w:textAlignment w:val="baseline"/>
        <w:rPr>
          <w:rFonts w:ascii="宋体"/>
          <w:sz w:val="24"/>
          <w:szCs w:val="24"/>
        </w:rPr>
      </w:pPr>
    </w:p>
    <w:p w:rsidR="001A0CBD" w:rsidRDefault="00E65D35">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1A0CBD" w:rsidRDefault="00E65D35">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1A0CBD" w:rsidRDefault="00E65D35">
      <w:pPr>
        <w:snapToGrid w:val="0"/>
        <w:spacing w:line="520" w:lineRule="exact"/>
        <w:jc w:val="right"/>
        <w:rPr>
          <w:rFonts w:ascii="宋体"/>
          <w:sz w:val="24"/>
          <w:szCs w:val="24"/>
        </w:rPr>
      </w:pPr>
      <w:r>
        <w:rPr>
          <w:rFonts w:ascii="宋体" w:hAnsi="宋体" w:cs="宋体" w:hint="eastAsia"/>
          <w:sz w:val="24"/>
          <w:szCs w:val="24"/>
        </w:rPr>
        <w:t>年月日</w:t>
      </w:r>
    </w:p>
    <w:p w:rsidR="001A0CBD" w:rsidRDefault="001A0CBD">
      <w:pPr>
        <w:snapToGrid w:val="0"/>
        <w:spacing w:line="520" w:lineRule="exact"/>
        <w:jc w:val="center"/>
        <w:outlineLvl w:val="3"/>
        <w:rPr>
          <w:rFonts w:ascii="宋体"/>
          <w:b/>
          <w:bCs/>
          <w:sz w:val="28"/>
          <w:szCs w:val="28"/>
        </w:rPr>
      </w:pPr>
    </w:p>
    <w:p w:rsidR="001A0CBD" w:rsidRDefault="001A0CBD">
      <w:pPr>
        <w:snapToGrid w:val="0"/>
        <w:spacing w:line="520" w:lineRule="exact"/>
        <w:jc w:val="center"/>
        <w:outlineLvl w:val="3"/>
        <w:rPr>
          <w:rFonts w:ascii="宋体"/>
          <w:b/>
          <w:bCs/>
          <w:sz w:val="28"/>
          <w:szCs w:val="28"/>
        </w:rPr>
      </w:pPr>
    </w:p>
    <w:p w:rsidR="001A0CBD" w:rsidRDefault="001A0CBD">
      <w:pPr>
        <w:snapToGrid w:val="0"/>
        <w:spacing w:line="520" w:lineRule="exact"/>
        <w:jc w:val="center"/>
        <w:outlineLvl w:val="3"/>
        <w:rPr>
          <w:rFonts w:ascii="宋体"/>
          <w:b/>
          <w:bCs/>
          <w:sz w:val="28"/>
          <w:szCs w:val="28"/>
        </w:rPr>
      </w:pPr>
    </w:p>
    <w:p w:rsidR="001A0CBD" w:rsidRDefault="001A0CBD">
      <w:pPr>
        <w:spacing w:line="360" w:lineRule="auto"/>
        <w:rPr>
          <w:rFonts w:ascii="宋体"/>
          <w:b/>
          <w:bCs/>
          <w:sz w:val="30"/>
          <w:szCs w:val="30"/>
        </w:rPr>
      </w:pPr>
    </w:p>
    <w:p w:rsidR="001A0CBD" w:rsidRDefault="00E65D35">
      <w:pPr>
        <w:snapToGrid w:val="0"/>
        <w:spacing w:line="520" w:lineRule="exact"/>
        <w:ind w:firstLineChars="200" w:firstLine="420"/>
        <w:jc w:val="center"/>
        <w:rPr>
          <w:rFonts w:ascii="宋体"/>
          <w:b/>
          <w:bCs/>
          <w:sz w:val="28"/>
          <w:szCs w:val="28"/>
        </w:rPr>
      </w:pPr>
      <w:r>
        <w:br w:type="page"/>
      </w:r>
      <w:r>
        <w:rPr>
          <w:rFonts w:ascii="宋体" w:hAnsi="宋体" w:cs="宋体" w:hint="eastAsia"/>
          <w:b/>
          <w:bCs/>
          <w:sz w:val="28"/>
          <w:szCs w:val="28"/>
        </w:rPr>
        <w:lastRenderedPageBreak/>
        <w:t>7、竞争性磋商响应函（格式不得变动）</w:t>
      </w:r>
    </w:p>
    <w:p w:rsidR="001A0CBD" w:rsidRDefault="001A0CBD">
      <w:pPr>
        <w:snapToGrid w:val="0"/>
        <w:spacing w:line="520" w:lineRule="exact"/>
        <w:rPr>
          <w:rFonts w:ascii="宋体"/>
          <w:sz w:val="24"/>
          <w:szCs w:val="24"/>
          <w:u w:val="single"/>
        </w:rPr>
      </w:pPr>
    </w:p>
    <w:p w:rsidR="001A0CBD" w:rsidRDefault="00E65D35">
      <w:pPr>
        <w:snapToGrid w:val="0"/>
        <w:spacing w:line="520" w:lineRule="exact"/>
        <w:rPr>
          <w:rFonts w:ascii="宋体"/>
          <w:sz w:val="24"/>
          <w:szCs w:val="24"/>
          <w:u w:val="single"/>
        </w:rPr>
      </w:pPr>
      <w:r>
        <w:rPr>
          <w:rFonts w:ascii="宋体" w:hAnsi="宋体" w:cs="宋体" w:hint="eastAsia"/>
          <w:sz w:val="24"/>
          <w:szCs w:val="24"/>
          <w:u w:val="single"/>
        </w:rPr>
        <w:t>南通市妇幼保健院：</w:t>
      </w:r>
    </w:p>
    <w:p w:rsidR="001A0CBD" w:rsidRDefault="00E65D35">
      <w:pPr>
        <w:snapToGrid w:val="0"/>
        <w:spacing w:line="520" w:lineRule="exact"/>
        <w:ind w:firstLineChars="200" w:firstLine="480"/>
        <w:rPr>
          <w:rFonts w:ascii="宋体"/>
          <w:sz w:val="24"/>
          <w:szCs w:val="24"/>
        </w:rPr>
      </w:pPr>
      <w:r>
        <w:rPr>
          <w:rFonts w:ascii="宋体" w:hAnsi="宋体" w:cs="宋体" w:hint="eastAsia"/>
          <w:sz w:val="24"/>
          <w:szCs w:val="24"/>
        </w:rPr>
        <w:t>依据贵单位委托代理机构组织的（磋商项目名称及项目编号</w:t>
      </w:r>
      <w:r>
        <w:rPr>
          <w:rFonts w:ascii="宋体" w:hAnsi="宋体" w:cs="宋体"/>
          <w:sz w:val="24"/>
          <w:szCs w:val="24"/>
        </w:rPr>
        <w:t>)</w:t>
      </w:r>
      <w:r>
        <w:rPr>
          <w:rFonts w:ascii="宋体" w:hAnsi="宋体" w:cs="宋体" w:hint="eastAsia"/>
          <w:sz w:val="24"/>
          <w:szCs w:val="24"/>
        </w:rPr>
        <w:t>项目竞争性磋商的邀请，我方授权（姓名）（职务）为全权代表参加该项目的磋商工作，全权处理本次竞争性磋商的有关事宜。同时，我公司声明如下：</w:t>
      </w:r>
    </w:p>
    <w:p w:rsidR="001A0CBD" w:rsidRDefault="00E65D35">
      <w:pPr>
        <w:snapToGrid w:val="0"/>
        <w:spacing w:line="52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w:t>
      </w:r>
      <w:r w:rsidR="00A40086">
        <w:rPr>
          <w:rFonts w:ascii="宋体" w:hAnsi="宋体" w:cs="宋体" w:hint="eastAsia"/>
          <w:sz w:val="24"/>
          <w:szCs w:val="24"/>
        </w:rPr>
        <w:t>报价</w:t>
      </w:r>
      <w:r>
        <w:rPr>
          <w:rFonts w:ascii="宋体" w:hAnsi="宋体" w:cs="宋体" w:hint="eastAsia"/>
          <w:sz w:val="24"/>
          <w:szCs w:val="24"/>
        </w:rPr>
        <w:t>。</w:t>
      </w:r>
    </w:p>
    <w:p w:rsidR="001A0CBD" w:rsidRDefault="00E65D35">
      <w:pPr>
        <w:snapToGrid w:val="0"/>
        <w:spacing w:line="52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1A0CBD" w:rsidRDefault="00E65D35">
      <w:pPr>
        <w:snapToGrid w:val="0"/>
        <w:spacing w:line="52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rsidR="001A0CBD" w:rsidRDefault="00E65D35">
      <w:pPr>
        <w:snapToGrid w:val="0"/>
        <w:spacing w:line="52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1A0CBD" w:rsidRDefault="00E65D35">
      <w:pPr>
        <w:snapToGrid w:val="0"/>
        <w:spacing w:line="52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rsidR="001A0CBD" w:rsidRDefault="00E65D35">
      <w:pPr>
        <w:snapToGrid w:val="0"/>
        <w:spacing w:line="52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bCs/>
          <w:sz w:val="24"/>
          <w:szCs w:val="24"/>
        </w:rPr>
        <w:t>一旦成交，我方将根据竞争性磋商文件的规定，严格履行合同规定的责任和义务，并保证在竞争性磋商文件中规定的时间期限内完成合同项目。</w:t>
      </w:r>
    </w:p>
    <w:p w:rsidR="001A0CBD" w:rsidRDefault="001A0CBD">
      <w:pPr>
        <w:snapToGrid w:val="0"/>
        <w:spacing w:line="520" w:lineRule="exact"/>
        <w:ind w:firstLineChars="200" w:firstLine="480"/>
        <w:rPr>
          <w:rFonts w:ascii="宋体"/>
          <w:sz w:val="24"/>
          <w:szCs w:val="24"/>
        </w:rPr>
      </w:pPr>
    </w:p>
    <w:p w:rsidR="001A0CBD" w:rsidRDefault="00E65D35">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1A0CBD" w:rsidRDefault="00E65D35">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1A0CBD" w:rsidRDefault="00E65D35">
      <w:pPr>
        <w:snapToGrid w:val="0"/>
        <w:spacing w:line="520" w:lineRule="exact"/>
        <w:jc w:val="right"/>
        <w:rPr>
          <w:rFonts w:ascii="宋体"/>
          <w:sz w:val="24"/>
          <w:szCs w:val="24"/>
        </w:rPr>
      </w:pPr>
      <w:r>
        <w:rPr>
          <w:rFonts w:ascii="宋体" w:hAnsi="宋体" w:cs="宋体" w:hint="eastAsia"/>
          <w:sz w:val="24"/>
          <w:szCs w:val="24"/>
        </w:rPr>
        <w:t>年月日</w:t>
      </w:r>
    </w:p>
    <w:p w:rsidR="001A0CBD" w:rsidRDefault="001A0CBD">
      <w:pPr>
        <w:snapToGrid w:val="0"/>
        <w:spacing w:line="520" w:lineRule="exact"/>
        <w:jc w:val="center"/>
        <w:outlineLvl w:val="3"/>
        <w:rPr>
          <w:rFonts w:ascii="宋体"/>
          <w:b/>
          <w:bCs/>
          <w:sz w:val="28"/>
          <w:szCs w:val="28"/>
        </w:rPr>
      </w:pPr>
    </w:p>
    <w:p w:rsidR="001A0CBD" w:rsidRDefault="001A0CBD">
      <w:pPr>
        <w:snapToGrid w:val="0"/>
        <w:spacing w:line="520" w:lineRule="exact"/>
        <w:jc w:val="center"/>
        <w:outlineLvl w:val="3"/>
        <w:rPr>
          <w:rFonts w:ascii="宋体"/>
          <w:b/>
          <w:bCs/>
          <w:sz w:val="28"/>
          <w:szCs w:val="28"/>
        </w:rPr>
      </w:pPr>
    </w:p>
    <w:p w:rsidR="001A0CBD" w:rsidRDefault="00E65D35">
      <w:pPr>
        <w:widowControl/>
        <w:snapToGrid w:val="0"/>
        <w:jc w:val="center"/>
        <w:textAlignment w:val="baseline"/>
        <w:rPr>
          <w:rFonts w:ascii="宋体" w:hAnsi="宋体" w:cs="宋体"/>
          <w:b/>
          <w:bCs/>
          <w:sz w:val="28"/>
          <w:szCs w:val="28"/>
        </w:rPr>
      </w:pPr>
      <w:r>
        <w:rPr>
          <w:rFonts w:ascii="宋体"/>
          <w:b/>
          <w:bCs/>
          <w:sz w:val="28"/>
          <w:szCs w:val="28"/>
        </w:rPr>
        <w:br w:type="page"/>
      </w:r>
      <w:r>
        <w:rPr>
          <w:rFonts w:ascii="宋体" w:hAnsi="宋体" w:cs="宋体" w:hint="eastAsia"/>
          <w:b/>
          <w:bCs/>
          <w:sz w:val="28"/>
          <w:szCs w:val="28"/>
        </w:rPr>
        <w:lastRenderedPageBreak/>
        <w:t>8、磋商响应</w:t>
      </w:r>
      <w:r w:rsidR="00F87F43">
        <w:rPr>
          <w:rFonts w:ascii="宋体" w:hAnsi="宋体" w:cs="宋体" w:hint="eastAsia"/>
          <w:b/>
          <w:bCs/>
          <w:sz w:val="28"/>
          <w:szCs w:val="28"/>
        </w:rPr>
        <w:t>报价</w:t>
      </w:r>
      <w:r>
        <w:rPr>
          <w:rFonts w:ascii="宋体" w:hAnsi="宋体" w:cs="宋体" w:hint="eastAsia"/>
          <w:b/>
          <w:bCs/>
          <w:sz w:val="28"/>
          <w:szCs w:val="28"/>
        </w:rPr>
        <w:t>总表</w:t>
      </w:r>
    </w:p>
    <w:p w:rsidR="001A0CBD" w:rsidRDefault="001A0CBD">
      <w:pPr>
        <w:pStyle w:val="a4"/>
        <w:snapToGrid w:val="0"/>
        <w:textAlignment w:val="baseline"/>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0"/>
        <w:gridCol w:w="7564"/>
      </w:tblGrid>
      <w:tr w:rsidR="001A0CBD">
        <w:trPr>
          <w:trHeight w:val="560"/>
          <w:jc w:val="center"/>
        </w:trPr>
        <w:tc>
          <w:tcPr>
            <w:tcW w:w="2460" w:type="dxa"/>
            <w:vAlign w:val="center"/>
          </w:tcPr>
          <w:p w:rsidR="001A0CBD" w:rsidRDefault="00E65D35">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项目名称</w:t>
            </w:r>
          </w:p>
        </w:tc>
        <w:tc>
          <w:tcPr>
            <w:tcW w:w="7564" w:type="dxa"/>
            <w:vAlign w:val="center"/>
          </w:tcPr>
          <w:p w:rsidR="001A0CBD" w:rsidRDefault="00CB0110">
            <w:pPr>
              <w:snapToGrid w:val="0"/>
              <w:spacing w:line="480" w:lineRule="exact"/>
              <w:jc w:val="center"/>
              <w:textAlignment w:val="baseline"/>
              <w:rPr>
                <w:rFonts w:ascii="宋体" w:hAnsi="宋体" w:cs="宋体"/>
                <w:sz w:val="24"/>
                <w:szCs w:val="24"/>
              </w:rPr>
            </w:pPr>
            <w:r>
              <w:rPr>
                <w:rFonts w:ascii="宋体" w:hAnsi="宋体" w:cs="宋体" w:hint="eastAsia"/>
                <w:sz w:val="24"/>
                <w:szCs w:val="24"/>
                <w:lang w:val="zh-CN"/>
              </w:rPr>
              <w:t>南通市妇幼保健院网络</w:t>
            </w:r>
            <w:proofErr w:type="gramStart"/>
            <w:r>
              <w:rPr>
                <w:rFonts w:ascii="宋体" w:hAnsi="宋体" w:cs="宋体" w:hint="eastAsia"/>
                <w:sz w:val="24"/>
                <w:szCs w:val="24"/>
                <w:lang w:val="zh-CN"/>
              </w:rPr>
              <w:t>安全运</w:t>
            </w:r>
            <w:proofErr w:type="gramEnd"/>
            <w:r>
              <w:rPr>
                <w:rFonts w:ascii="宋体" w:hAnsi="宋体" w:cs="宋体" w:hint="eastAsia"/>
                <w:sz w:val="24"/>
                <w:szCs w:val="24"/>
                <w:lang w:val="zh-CN"/>
              </w:rPr>
              <w:t>维外包服务项目</w:t>
            </w:r>
          </w:p>
        </w:tc>
      </w:tr>
      <w:tr w:rsidR="001A0CBD">
        <w:trPr>
          <w:trHeight w:val="1497"/>
          <w:jc w:val="center"/>
        </w:trPr>
        <w:tc>
          <w:tcPr>
            <w:tcW w:w="2460" w:type="dxa"/>
            <w:vAlign w:val="center"/>
          </w:tcPr>
          <w:p w:rsidR="001A0CBD" w:rsidRDefault="00E65D35" w:rsidP="00F87F4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磋商总价（首次）</w:t>
            </w:r>
          </w:p>
        </w:tc>
        <w:tc>
          <w:tcPr>
            <w:tcW w:w="7564" w:type="dxa"/>
            <w:vAlign w:val="center"/>
          </w:tcPr>
          <w:p w:rsidR="001A0CBD" w:rsidRDefault="00E65D35">
            <w:pPr>
              <w:snapToGrid w:val="0"/>
              <w:spacing w:line="420" w:lineRule="exact"/>
              <w:rPr>
                <w:rFonts w:cs="宋体"/>
                <w:sz w:val="24"/>
                <w:szCs w:val="24"/>
              </w:rPr>
            </w:pPr>
            <w:r>
              <w:rPr>
                <w:rFonts w:cs="宋体" w:hint="eastAsia"/>
                <w:sz w:val="24"/>
                <w:szCs w:val="24"/>
              </w:rPr>
              <w:t>大写：</w:t>
            </w:r>
            <w:r>
              <w:rPr>
                <w:rFonts w:ascii="宋体" w:hAnsi="宋体" w:cs="宋体" w:hint="eastAsia"/>
                <w:snapToGrid w:val="0"/>
                <w:sz w:val="24"/>
                <w:szCs w:val="24"/>
              </w:rPr>
              <w:t>人民币</w:t>
            </w:r>
            <w:r>
              <w:rPr>
                <w:rFonts w:ascii="宋体" w:hAnsi="宋体" w:cs="宋体" w:hint="eastAsia"/>
                <w:snapToGrid w:val="0"/>
                <w:sz w:val="24"/>
                <w:szCs w:val="24"/>
                <w:u w:val="single"/>
              </w:rPr>
              <w:t xml:space="preserve">               元</w:t>
            </w:r>
          </w:p>
          <w:p w:rsidR="001A0CBD" w:rsidRDefault="00E65D35">
            <w:pPr>
              <w:snapToGrid w:val="0"/>
              <w:spacing w:line="420" w:lineRule="exact"/>
              <w:ind w:left="1130" w:hangingChars="471" w:hanging="1130"/>
              <w:textAlignment w:val="baseline"/>
              <w:rPr>
                <w:sz w:val="20"/>
                <w:szCs w:val="22"/>
              </w:rPr>
            </w:pPr>
            <w:r>
              <w:rPr>
                <w:rFonts w:cs="宋体" w:hint="eastAsia"/>
                <w:sz w:val="24"/>
                <w:szCs w:val="24"/>
              </w:rPr>
              <w:t>小写：￥</w:t>
            </w:r>
            <w:r w:rsidR="00912691" w:rsidRPr="00912691">
              <w:rPr>
                <w:rFonts w:cs="宋体" w:hint="eastAsia"/>
                <w:sz w:val="24"/>
                <w:szCs w:val="24"/>
                <w:u w:val="single"/>
              </w:rPr>
              <w:t xml:space="preserve">          </w:t>
            </w:r>
            <w:r w:rsidR="00912691">
              <w:rPr>
                <w:rFonts w:cs="宋体" w:hint="eastAsia"/>
                <w:sz w:val="24"/>
                <w:szCs w:val="24"/>
                <w:u w:val="single"/>
              </w:rPr>
              <w:t xml:space="preserve">         </w:t>
            </w:r>
            <w:r>
              <w:rPr>
                <w:rFonts w:ascii="宋体" w:hAnsi="宋体" w:cs="宋体" w:hint="eastAsia"/>
                <w:snapToGrid w:val="0"/>
                <w:sz w:val="24"/>
                <w:szCs w:val="24"/>
                <w:u w:val="single"/>
              </w:rPr>
              <w:t>元</w:t>
            </w:r>
          </w:p>
        </w:tc>
      </w:tr>
      <w:tr w:rsidR="001A0CBD">
        <w:trPr>
          <w:trHeight w:val="1497"/>
          <w:jc w:val="center"/>
        </w:trPr>
        <w:tc>
          <w:tcPr>
            <w:tcW w:w="2460" w:type="dxa"/>
            <w:vAlign w:val="center"/>
          </w:tcPr>
          <w:p w:rsidR="001A0CBD" w:rsidRDefault="00E65D35">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磋商总价（第二次）</w:t>
            </w:r>
          </w:p>
          <w:p w:rsidR="001A0CBD" w:rsidRDefault="00E65D35" w:rsidP="00912691">
            <w:pPr>
              <w:snapToGrid w:val="0"/>
              <w:spacing w:line="480" w:lineRule="exact"/>
              <w:textAlignment w:val="baseline"/>
              <w:rPr>
                <w:sz w:val="20"/>
                <w:szCs w:val="22"/>
              </w:rPr>
            </w:pPr>
            <w:r>
              <w:rPr>
                <w:rFonts w:ascii="宋体" w:hAnsi="宋体" w:cs="宋体" w:hint="eastAsia"/>
                <w:b/>
                <w:bCs/>
                <w:sz w:val="24"/>
                <w:szCs w:val="24"/>
                <w:u w:val="single" w:color="000000"/>
              </w:rPr>
              <w:t>（现场填写</w:t>
            </w:r>
            <w:r w:rsidR="00912691">
              <w:rPr>
                <w:rFonts w:ascii="宋体" w:hAnsi="宋体" w:cs="宋体" w:hint="eastAsia"/>
                <w:b/>
                <w:bCs/>
                <w:sz w:val="24"/>
                <w:szCs w:val="24"/>
                <w:u w:val="single" w:color="000000"/>
              </w:rPr>
              <w:t>上传</w:t>
            </w:r>
            <w:r>
              <w:rPr>
                <w:rFonts w:ascii="宋体" w:hAnsi="宋体" w:cs="宋体" w:hint="eastAsia"/>
                <w:b/>
                <w:bCs/>
                <w:sz w:val="24"/>
                <w:szCs w:val="24"/>
                <w:u w:val="single" w:color="000000"/>
              </w:rPr>
              <w:t>）</w:t>
            </w:r>
          </w:p>
        </w:tc>
        <w:tc>
          <w:tcPr>
            <w:tcW w:w="7564" w:type="dxa"/>
            <w:vAlign w:val="center"/>
          </w:tcPr>
          <w:p w:rsidR="001A0CBD" w:rsidRDefault="00E65D35">
            <w:pPr>
              <w:snapToGrid w:val="0"/>
              <w:spacing w:line="420" w:lineRule="exact"/>
              <w:rPr>
                <w:rFonts w:cs="宋体"/>
                <w:sz w:val="24"/>
                <w:szCs w:val="24"/>
              </w:rPr>
            </w:pPr>
            <w:r>
              <w:rPr>
                <w:rFonts w:cs="宋体" w:hint="eastAsia"/>
                <w:sz w:val="24"/>
                <w:szCs w:val="24"/>
              </w:rPr>
              <w:t>大写：</w:t>
            </w:r>
            <w:r>
              <w:rPr>
                <w:rFonts w:ascii="宋体" w:hAnsi="宋体" w:cs="宋体" w:hint="eastAsia"/>
                <w:snapToGrid w:val="0"/>
                <w:sz w:val="24"/>
                <w:szCs w:val="24"/>
              </w:rPr>
              <w:t>人民币</w:t>
            </w:r>
            <w:r>
              <w:rPr>
                <w:rFonts w:ascii="宋体" w:hAnsi="宋体" w:cs="宋体" w:hint="eastAsia"/>
                <w:snapToGrid w:val="0"/>
                <w:sz w:val="24"/>
                <w:szCs w:val="24"/>
                <w:u w:val="single"/>
              </w:rPr>
              <w:t xml:space="preserve">             元</w:t>
            </w:r>
          </w:p>
          <w:p w:rsidR="001A0CBD" w:rsidRDefault="00E65D35">
            <w:pPr>
              <w:snapToGrid w:val="0"/>
              <w:spacing w:line="420" w:lineRule="exact"/>
              <w:ind w:left="1130" w:hangingChars="471" w:hanging="1130"/>
              <w:textAlignment w:val="baseline"/>
              <w:rPr>
                <w:rFonts w:cs="宋体"/>
                <w:sz w:val="20"/>
                <w:szCs w:val="22"/>
              </w:rPr>
            </w:pPr>
            <w:r>
              <w:rPr>
                <w:rFonts w:cs="宋体" w:hint="eastAsia"/>
                <w:sz w:val="24"/>
                <w:szCs w:val="24"/>
              </w:rPr>
              <w:t>小写：￥</w:t>
            </w:r>
            <w:r w:rsidR="00912691" w:rsidRPr="00912691">
              <w:rPr>
                <w:rFonts w:cs="宋体" w:hint="eastAsia"/>
                <w:sz w:val="24"/>
                <w:szCs w:val="24"/>
                <w:u w:val="single"/>
              </w:rPr>
              <w:t xml:space="preserve">      </w:t>
            </w:r>
            <w:r w:rsidR="00912691">
              <w:rPr>
                <w:rFonts w:cs="宋体" w:hint="eastAsia"/>
                <w:sz w:val="24"/>
                <w:szCs w:val="24"/>
                <w:u w:val="single"/>
              </w:rPr>
              <w:t xml:space="preserve">           </w:t>
            </w:r>
            <w:r>
              <w:rPr>
                <w:rFonts w:ascii="宋体" w:hAnsi="宋体" w:cs="宋体" w:hint="eastAsia"/>
                <w:snapToGrid w:val="0"/>
                <w:sz w:val="24"/>
                <w:szCs w:val="24"/>
                <w:u w:val="single"/>
              </w:rPr>
              <w:t>元</w:t>
            </w:r>
          </w:p>
        </w:tc>
      </w:tr>
      <w:tr w:rsidR="001A0CBD">
        <w:trPr>
          <w:trHeight w:val="713"/>
          <w:jc w:val="center"/>
        </w:trPr>
        <w:tc>
          <w:tcPr>
            <w:tcW w:w="2460" w:type="dxa"/>
            <w:vAlign w:val="center"/>
          </w:tcPr>
          <w:p w:rsidR="001A0CBD" w:rsidRDefault="00E65D35">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付款条件</w:t>
            </w:r>
          </w:p>
        </w:tc>
        <w:tc>
          <w:tcPr>
            <w:tcW w:w="7564" w:type="dxa"/>
            <w:vAlign w:val="center"/>
          </w:tcPr>
          <w:p w:rsidR="001A0CBD" w:rsidRDefault="00E65D35" w:rsidP="00B50E8C">
            <w:pPr>
              <w:snapToGrid w:val="0"/>
              <w:spacing w:line="480" w:lineRule="exact"/>
              <w:textAlignment w:val="baseline"/>
              <w:rPr>
                <w:rFonts w:ascii="宋体" w:hAnsi="宋体" w:cs="宋体"/>
                <w:sz w:val="24"/>
                <w:szCs w:val="24"/>
              </w:rPr>
            </w:pPr>
            <w:r>
              <w:rPr>
                <w:rFonts w:ascii="宋体" w:hAnsi="宋体" w:cs="宋体" w:hint="eastAsia"/>
                <w:sz w:val="24"/>
                <w:szCs w:val="24"/>
              </w:rPr>
              <w:t>完全接受并响应本项目磋商文件的要求。</w:t>
            </w:r>
          </w:p>
        </w:tc>
      </w:tr>
    </w:tbl>
    <w:p w:rsidR="001A0CBD" w:rsidRDefault="001A0CBD">
      <w:pPr>
        <w:pStyle w:val="25"/>
        <w:snapToGrid w:val="0"/>
        <w:ind w:firstLineChars="0" w:firstLine="0"/>
        <w:textAlignment w:val="baseline"/>
        <w:rPr>
          <w:szCs w:val="24"/>
        </w:rPr>
      </w:pPr>
    </w:p>
    <w:p w:rsidR="00F87F43" w:rsidRDefault="00E65D35" w:rsidP="00912691">
      <w:pPr>
        <w:pStyle w:val="26"/>
        <w:snapToGrid w:val="0"/>
        <w:spacing w:line="400" w:lineRule="exact"/>
        <w:ind w:firstLineChars="100" w:firstLine="241"/>
        <w:textAlignment w:val="baseline"/>
        <w:rPr>
          <w:rFonts w:ascii="Times New Roman" w:hAnsi="宋体"/>
          <w:b/>
          <w:sz w:val="24"/>
        </w:rPr>
      </w:pPr>
      <w:r>
        <w:rPr>
          <w:rFonts w:ascii="Times New Roman" w:hAnsi="宋体" w:hint="eastAsia"/>
          <w:b/>
          <w:sz w:val="24"/>
        </w:rPr>
        <w:t>注：</w:t>
      </w:r>
      <w:r>
        <w:rPr>
          <w:rFonts w:ascii="Times New Roman" w:hAnsi="宋体" w:hint="eastAsia"/>
          <w:b/>
          <w:sz w:val="24"/>
        </w:rPr>
        <w:t>1</w:t>
      </w:r>
      <w:r>
        <w:rPr>
          <w:rFonts w:ascii="Times New Roman" w:hAnsi="宋体" w:hint="eastAsia"/>
          <w:b/>
          <w:sz w:val="24"/>
        </w:rPr>
        <w:t>、最终总价</w:t>
      </w:r>
      <w:r w:rsidR="00A40086">
        <w:rPr>
          <w:rFonts w:ascii="Times New Roman" w:hAnsi="宋体" w:hint="eastAsia"/>
          <w:b/>
          <w:sz w:val="24"/>
        </w:rPr>
        <w:t>报价</w:t>
      </w:r>
      <w:r>
        <w:rPr>
          <w:rFonts w:ascii="Times New Roman" w:hAnsi="宋体" w:hint="eastAsia"/>
          <w:b/>
          <w:sz w:val="24"/>
        </w:rPr>
        <w:t>将在磋商现场填写，响应文件提交时只需填写首次磋商总价</w:t>
      </w:r>
      <w:bookmarkStart w:id="69" w:name="_GoBack"/>
      <w:r w:rsidR="00A40086">
        <w:rPr>
          <w:rFonts w:ascii="Times New Roman" w:hAnsi="宋体" w:hint="eastAsia"/>
          <w:b/>
          <w:sz w:val="24"/>
        </w:rPr>
        <w:t>报价</w:t>
      </w:r>
      <w:r>
        <w:rPr>
          <w:rFonts w:ascii="Times New Roman" w:hAnsi="宋体" w:hint="eastAsia"/>
          <w:b/>
          <w:sz w:val="24"/>
        </w:rPr>
        <w:t>。</w:t>
      </w:r>
    </w:p>
    <w:p w:rsidR="001A0CBD" w:rsidRDefault="00E65D35" w:rsidP="00F87F43">
      <w:pPr>
        <w:pStyle w:val="26"/>
        <w:snapToGrid w:val="0"/>
        <w:spacing w:line="400" w:lineRule="exact"/>
        <w:ind w:firstLineChars="296" w:firstLine="713"/>
        <w:textAlignment w:val="baseline"/>
        <w:rPr>
          <w:rFonts w:ascii="Times New Roman" w:hAnsi="宋体"/>
          <w:b/>
          <w:sz w:val="24"/>
        </w:rPr>
      </w:pPr>
      <w:r>
        <w:rPr>
          <w:rFonts w:ascii="Times New Roman" w:hAnsi="宋体" w:hint="eastAsia"/>
          <w:b/>
          <w:sz w:val="24"/>
        </w:rPr>
        <w:t>2</w:t>
      </w:r>
      <w:r>
        <w:rPr>
          <w:rFonts w:ascii="Times New Roman" w:hAnsi="宋体" w:hint="eastAsia"/>
          <w:b/>
          <w:sz w:val="24"/>
        </w:rPr>
        <w:t>、本表式不得自行改动。</w:t>
      </w:r>
    </w:p>
    <w:p w:rsidR="001A0CBD" w:rsidRPr="00F87F43" w:rsidRDefault="00E65D35" w:rsidP="00912691">
      <w:pPr>
        <w:snapToGrid w:val="0"/>
        <w:spacing w:line="400" w:lineRule="exact"/>
        <w:ind w:firstLineChars="292" w:firstLine="704"/>
        <w:rPr>
          <w:rFonts w:ascii="宋体" w:hAnsi="宋体" w:cs="宋体"/>
          <w:b/>
          <w:bCs/>
          <w:sz w:val="24"/>
          <w:szCs w:val="24"/>
        </w:rPr>
      </w:pPr>
      <w:r>
        <w:rPr>
          <w:rFonts w:hAnsi="宋体" w:cs="宋体" w:hint="eastAsia"/>
          <w:b/>
          <w:sz w:val="24"/>
        </w:rPr>
        <w:t>3</w:t>
      </w:r>
      <w:r>
        <w:rPr>
          <w:rFonts w:ascii="宋体" w:hAnsi="宋体" w:cs="宋体" w:hint="eastAsia"/>
          <w:b/>
          <w:bCs/>
          <w:sz w:val="24"/>
          <w:szCs w:val="24"/>
        </w:rPr>
        <w:t>、</w:t>
      </w:r>
      <w:proofErr w:type="gramStart"/>
      <w:r>
        <w:rPr>
          <w:rFonts w:ascii="宋体" w:hAnsi="宋体" w:cs="宋体" w:hint="eastAsia"/>
          <w:b/>
          <w:bCs/>
          <w:sz w:val="24"/>
          <w:szCs w:val="24"/>
        </w:rPr>
        <w:t>磋商</w:t>
      </w:r>
      <w:r w:rsidR="00F87F43">
        <w:rPr>
          <w:rFonts w:ascii="宋体" w:hAnsi="宋体" w:cs="宋体" w:hint="eastAsia"/>
          <w:b/>
          <w:bCs/>
          <w:sz w:val="24"/>
          <w:szCs w:val="24"/>
        </w:rPr>
        <w:t>总</w:t>
      </w:r>
      <w:proofErr w:type="gramEnd"/>
      <w:r w:rsidR="00F87F43">
        <w:rPr>
          <w:rFonts w:ascii="宋体" w:hAnsi="宋体" w:cs="宋体" w:hint="eastAsia"/>
          <w:b/>
          <w:bCs/>
          <w:sz w:val="24"/>
          <w:szCs w:val="24"/>
        </w:rPr>
        <w:t>报价</w:t>
      </w:r>
      <w:r>
        <w:rPr>
          <w:rFonts w:ascii="宋体" w:hAnsi="宋体" w:cs="宋体" w:hint="eastAsia"/>
          <w:b/>
          <w:bCs/>
          <w:sz w:val="24"/>
          <w:szCs w:val="24"/>
        </w:rPr>
        <w:t>（以人民币计价）</w:t>
      </w:r>
      <w:r w:rsidR="00B50E8C">
        <w:rPr>
          <w:rFonts w:ascii="宋体" w:hAnsi="宋体" w:cs="宋体" w:hint="eastAsia"/>
          <w:b/>
          <w:bCs/>
          <w:sz w:val="24"/>
          <w:szCs w:val="24"/>
        </w:rPr>
        <w:t>：为一年的服务费用，</w:t>
      </w:r>
      <w:r w:rsidRPr="00F87F43">
        <w:rPr>
          <w:rFonts w:ascii="宋体" w:hAnsi="宋体" w:cs="宋体" w:hint="eastAsia"/>
          <w:b/>
          <w:bCs/>
          <w:sz w:val="24"/>
          <w:szCs w:val="24"/>
        </w:rPr>
        <w:t>应</w:t>
      </w:r>
      <w:r w:rsidR="00F87F43" w:rsidRPr="00F87F43">
        <w:rPr>
          <w:rFonts w:ascii="宋体" w:hAnsi="宋体" w:hint="eastAsia"/>
          <w:b/>
          <w:sz w:val="24"/>
        </w:rPr>
        <w:t>包含所有人员的工资福利及社保、人员的培训、项目所需的工具及耗材费用、实施系统费用、管理费、利润、税金及合同实施过程中的不可预见的所有费用，即招标物交付使用前的所有服务费用。</w:t>
      </w:r>
    </w:p>
    <w:bookmarkEnd w:id="69"/>
    <w:p w:rsidR="00912691" w:rsidRDefault="00912691">
      <w:pPr>
        <w:snapToGrid w:val="0"/>
        <w:spacing w:line="360" w:lineRule="auto"/>
        <w:ind w:right="79"/>
        <w:textAlignment w:val="baseline"/>
        <w:rPr>
          <w:rFonts w:ascii="宋体" w:hAnsi="宋体" w:cs="宋体"/>
          <w:sz w:val="24"/>
          <w:szCs w:val="24"/>
        </w:rPr>
      </w:pPr>
    </w:p>
    <w:p w:rsidR="001A0CBD" w:rsidRDefault="00E65D35">
      <w:pPr>
        <w:snapToGrid w:val="0"/>
        <w:spacing w:line="360" w:lineRule="auto"/>
        <w:ind w:right="79"/>
        <w:textAlignment w:val="baseline"/>
        <w:rPr>
          <w:rFonts w:ascii="宋体" w:hAnsi="宋体" w:cs="宋体"/>
          <w:color w:val="000000"/>
          <w:sz w:val="24"/>
          <w:szCs w:val="24"/>
        </w:rPr>
      </w:pPr>
      <w:r>
        <w:rPr>
          <w:rFonts w:ascii="宋体" w:hAnsi="宋体" w:cs="宋体" w:hint="eastAsia"/>
          <w:sz w:val="24"/>
          <w:szCs w:val="24"/>
        </w:rPr>
        <w:t>竞争性磋商响应供应商：（单位盖章）</w:t>
      </w:r>
    </w:p>
    <w:p w:rsidR="001A0CBD" w:rsidRDefault="00E65D35">
      <w:pPr>
        <w:pStyle w:val="26"/>
        <w:tabs>
          <w:tab w:val="left" w:pos="5665"/>
          <w:tab w:val="right" w:pos="8360"/>
        </w:tabs>
        <w:snapToGrid w:val="0"/>
        <w:spacing w:line="360" w:lineRule="auto"/>
        <w:ind w:right="42"/>
        <w:textAlignment w:val="baseline"/>
        <w:rPr>
          <w:rFonts w:hAnsi="宋体"/>
          <w:sz w:val="24"/>
          <w:u w:val="single"/>
        </w:rPr>
      </w:pPr>
      <w:r>
        <w:rPr>
          <w:rFonts w:hAnsi="宋体" w:hint="eastAsia"/>
          <w:sz w:val="24"/>
        </w:rPr>
        <w:t>法定代表人或</w:t>
      </w:r>
      <w:r>
        <w:rPr>
          <w:rFonts w:hAnsi="宋体" w:cs="仿宋_GB2312" w:hint="eastAsia"/>
          <w:sz w:val="24"/>
        </w:rPr>
        <w:t>被授权人（签字或盖章）</w:t>
      </w:r>
      <w:r>
        <w:rPr>
          <w:rFonts w:hAnsi="宋体" w:hint="eastAsia"/>
          <w:sz w:val="24"/>
        </w:rPr>
        <w:t>：</w:t>
      </w:r>
    </w:p>
    <w:p w:rsidR="001A0CBD" w:rsidRDefault="00E65D35">
      <w:pPr>
        <w:pStyle w:val="26"/>
        <w:tabs>
          <w:tab w:val="left" w:pos="5665"/>
          <w:tab w:val="right" w:pos="8360"/>
        </w:tabs>
        <w:snapToGrid w:val="0"/>
        <w:spacing w:line="360" w:lineRule="auto"/>
        <w:ind w:right="42"/>
        <w:textAlignment w:val="baseline"/>
        <w:rPr>
          <w:rFonts w:hAnsi="宋体"/>
          <w:color w:val="000000"/>
          <w:sz w:val="24"/>
          <w:lang w:val="zh-CN"/>
        </w:rPr>
      </w:pPr>
      <w:r>
        <w:rPr>
          <w:rFonts w:hAnsi="宋体" w:hint="eastAsia"/>
          <w:color w:val="000000"/>
          <w:sz w:val="24"/>
          <w:lang w:val="zh-CN"/>
        </w:rPr>
        <w:t>日期：</w:t>
      </w:r>
      <w:r w:rsidR="002D6876">
        <w:rPr>
          <w:rFonts w:hAnsi="宋体" w:hint="eastAsia"/>
          <w:color w:val="000000"/>
          <w:sz w:val="24"/>
          <w:lang w:val="zh-CN"/>
        </w:rPr>
        <w:t xml:space="preserve">   </w:t>
      </w:r>
      <w:r>
        <w:rPr>
          <w:rFonts w:hAnsi="宋体" w:hint="eastAsia"/>
          <w:color w:val="000000"/>
          <w:sz w:val="24"/>
          <w:lang w:val="zh-CN"/>
        </w:rPr>
        <w:t>年</w:t>
      </w:r>
      <w:r w:rsidR="002D6876">
        <w:rPr>
          <w:rFonts w:hAnsi="宋体" w:hint="eastAsia"/>
          <w:color w:val="000000"/>
          <w:sz w:val="24"/>
          <w:lang w:val="zh-CN"/>
        </w:rPr>
        <w:t xml:space="preserve">  </w:t>
      </w:r>
      <w:r>
        <w:rPr>
          <w:rFonts w:hAnsi="宋体" w:hint="eastAsia"/>
          <w:color w:val="000000"/>
          <w:sz w:val="24"/>
          <w:lang w:val="zh-CN"/>
        </w:rPr>
        <w:t>月</w:t>
      </w:r>
      <w:r w:rsidR="002D6876">
        <w:rPr>
          <w:rFonts w:hAnsi="宋体" w:hint="eastAsia"/>
          <w:color w:val="000000"/>
          <w:sz w:val="24"/>
          <w:lang w:val="zh-CN"/>
        </w:rPr>
        <w:t xml:space="preserve">  </w:t>
      </w:r>
      <w:r>
        <w:rPr>
          <w:rFonts w:hAnsi="宋体" w:hint="eastAsia"/>
          <w:color w:val="000000"/>
          <w:sz w:val="24"/>
          <w:lang w:val="zh-CN"/>
        </w:rPr>
        <w:t>日</w:t>
      </w:r>
    </w:p>
    <w:p w:rsidR="001A0CBD" w:rsidRPr="00F87F43" w:rsidRDefault="00E65D35" w:rsidP="00F87F43">
      <w:pPr>
        <w:widowControl/>
        <w:snapToGrid w:val="0"/>
        <w:jc w:val="center"/>
        <w:textAlignment w:val="baseline"/>
        <w:rPr>
          <w:rFonts w:ascii="宋体" w:hAnsi="宋体" w:cs="宋体"/>
          <w:b/>
          <w:bCs/>
          <w:sz w:val="28"/>
          <w:szCs w:val="28"/>
        </w:rPr>
      </w:pPr>
      <w:r>
        <w:rPr>
          <w:rFonts w:hAnsi="宋体" w:hint="eastAsia"/>
          <w:color w:val="000000"/>
          <w:sz w:val="24"/>
          <w:lang w:val="zh-CN"/>
        </w:rPr>
        <w:br w:type="page"/>
      </w:r>
      <w:r w:rsidR="00F87F43" w:rsidRPr="00F87F43">
        <w:rPr>
          <w:rFonts w:ascii="宋体" w:hAnsi="宋体" w:cs="宋体" w:hint="eastAsia"/>
          <w:b/>
          <w:bCs/>
          <w:sz w:val="28"/>
          <w:szCs w:val="28"/>
        </w:rPr>
        <w:lastRenderedPageBreak/>
        <w:t>7、磋商响应报价明细表（首次）（格式自拟）</w:t>
      </w:r>
    </w:p>
    <w:sectPr w:rsidR="001A0CBD" w:rsidRPr="00F87F43" w:rsidSect="001A0CBD">
      <w:footerReference w:type="default" r:id="rId11"/>
      <w:pgSz w:w="11906" w:h="16838"/>
      <w:pgMar w:top="1440" w:right="1361" w:bottom="1440"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C7" w:rsidRDefault="00366CC7" w:rsidP="001A0CBD">
      <w:r>
        <w:separator/>
      </w:r>
    </w:p>
  </w:endnote>
  <w:endnote w:type="continuationSeparator" w:id="1">
    <w:p w:rsidR="00366CC7" w:rsidRDefault="00366CC7" w:rsidP="001A0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Trebuchet MS">
    <w:panose1 w:val="020B0603020202020204"/>
    <w:charset w:val="00"/>
    <w:family w:val="swiss"/>
    <w:pitch w:val="variable"/>
    <w:sig w:usb0="00000687" w:usb1="00000000" w:usb2="00000000" w:usb3="00000000" w:csb0="0000009F" w:csb1="00000000"/>
  </w:font>
  <w:font w:name="FuturaA Bk BT">
    <w:altName w:val="Arial"/>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C7" w:rsidRDefault="00491767">
    <w:pPr>
      <w:pStyle w:val="ae"/>
    </w:pPr>
    <w:r>
      <w:pict>
        <v:shapetype id="_x0000_t202" coordsize="21600,21600" o:spt="202" path="m,l,21600r21600,l21600,xe">
          <v:stroke joinstyle="miter"/>
          <v:path gradientshapeok="t" o:connecttype="rect"/>
        </v:shapetype>
        <v:shape id="Text Box 1" o:spid="_x0000_s2049" type="#_x0000_t202" style="position:absolute;margin-left:0;margin-top:0;width:15pt;height:10.35pt;z-index:251659264;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filled="f" stroked="f">
          <v:textbox style="mso-fit-shape-to-text:t" inset="0,0,0,0">
            <w:txbxContent>
              <w:p w:rsidR="00366CC7" w:rsidRDefault="00491767">
                <w:pPr>
                  <w:pStyle w:val="ae"/>
                  <w:jc w:val="center"/>
                </w:pPr>
                <w:r>
                  <w:rPr>
                    <w:b/>
                    <w:bCs/>
                  </w:rPr>
                  <w:fldChar w:fldCharType="begin"/>
                </w:r>
                <w:r w:rsidR="00366CC7">
                  <w:rPr>
                    <w:b/>
                    <w:bCs/>
                  </w:rPr>
                  <w:instrText>PAGE</w:instrText>
                </w:r>
                <w:r>
                  <w:rPr>
                    <w:b/>
                    <w:bCs/>
                  </w:rPr>
                  <w:fldChar w:fldCharType="separate"/>
                </w:r>
                <w:r w:rsidR="00F377DF">
                  <w:rPr>
                    <w:b/>
                    <w:bCs/>
                    <w:noProof/>
                  </w:rPr>
                  <w:t>- 2 -</w:t>
                </w:r>
                <w:r>
                  <w:rPr>
                    <w:b/>
                    <w:bCs/>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C7" w:rsidRDefault="00491767">
    <w:pPr>
      <w:pStyle w:val="ae"/>
      <w:jc w:val="center"/>
    </w:pPr>
    <w:fldSimple w:instr=" PAGE   \* MERGEFORMAT ">
      <w:r w:rsidR="00F377DF" w:rsidRPr="00F377DF">
        <w:rPr>
          <w:noProof/>
          <w:lang w:val="zh-CN"/>
        </w:rPr>
        <w:t>42</w:t>
      </w:r>
    </w:fldSimple>
  </w:p>
  <w:p w:rsidR="00366CC7" w:rsidRDefault="00366CC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C7" w:rsidRDefault="00366CC7" w:rsidP="001A0CBD">
      <w:r>
        <w:separator/>
      </w:r>
    </w:p>
  </w:footnote>
  <w:footnote w:type="continuationSeparator" w:id="1">
    <w:p w:rsidR="00366CC7" w:rsidRDefault="00366CC7" w:rsidP="001A0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C7" w:rsidRDefault="00366CC7">
    <w:pPr>
      <w:tabs>
        <w:tab w:val="left" w:pos="6300"/>
      </w:tabs>
      <w:snapToGrid w:val="0"/>
      <w:spacing w:line="300" w:lineRule="auto"/>
    </w:pPr>
    <w:r>
      <w:rPr>
        <w:rFonts w:hint="eastAsia"/>
        <w:sz w:val="18"/>
        <w:szCs w:val="18"/>
        <w:u w:val="single"/>
        <w:lang w:val="zh-CN"/>
      </w:rPr>
      <w:t>南通市妇幼保健院网络</w:t>
    </w:r>
    <w:proofErr w:type="gramStart"/>
    <w:r>
      <w:rPr>
        <w:rFonts w:hint="eastAsia"/>
        <w:sz w:val="18"/>
        <w:szCs w:val="18"/>
        <w:u w:val="single"/>
        <w:lang w:val="zh-CN"/>
      </w:rPr>
      <w:t>安全运</w:t>
    </w:r>
    <w:proofErr w:type="gramEnd"/>
    <w:r>
      <w:rPr>
        <w:rFonts w:hint="eastAsia"/>
        <w:sz w:val="18"/>
        <w:szCs w:val="18"/>
        <w:u w:val="single"/>
        <w:lang w:val="zh-CN"/>
      </w:rPr>
      <w:t>维外包服务项目</w:t>
    </w:r>
    <w:r w:rsidRPr="00B428A3">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C7" w:rsidRDefault="00366CC7">
    <w:pPr>
      <w:pStyle w:val="af"/>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CDB306"/>
    <w:multiLevelType w:val="singleLevel"/>
    <w:tmpl w:val="87CDB306"/>
    <w:lvl w:ilvl="0">
      <w:start w:val="1"/>
      <w:numFmt w:val="decimal"/>
      <w:suff w:val="nothing"/>
      <w:lvlText w:val="%1、"/>
      <w:lvlJc w:val="left"/>
    </w:lvl>
  </w:abstractNum>
  <w:abstractNum w:abstractNumId="1">
    <w:nsid w:val="F987E0F1"/>
    <w:multiLevelType w:val="singleLevel"/>
    <w:tmpl w:val="F987E0F1"/>
    <w:lvl w:ilvl="0">
      <w:start w:val="1"/>
      <w:numFmt w:val="decimal"/>
      <w:suff w:val="nothing"/>
      <w:lvlText w:val="%1、"/>
      <w:lvlJc w:val="left"/>
    </w:lvl>
  </w:abstractNum>
  <w:abstractNum w:abstractNumId="2">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1655D05D"/>
    <w:multiLevelType w:val="singleLevel"/>
    <w:tmpl w:val="1655D05D"/>
    <w:lvl w:ilvl="0">
      <w:start w:val="2"/>
      <w:numFmt w:val="decimal"/>
      <w:suff w:val="nothing"/>
      <w:lvlText w:val="%1、"/>
      <w:lvlJc w:val="left"/>
    </w:lvl>
  </w:abstractNum>
  <w:abstractNum w:abstractNumId="4">
    <w:nsid w:val="2C0DFDC2"/>
    <w:multiLevelType w:val="singleLevel"/>
    <w:tmpl w:val="2C0DFDC2"/>
    <w:lvl w:ilvl="0">
      <w:start w:val="1"/>
      <w:numFmt w:val="decimal"/>
      <w:suff w:val="nothing"/>
      <w:lvlText w:val="%1、"/>
      <w:lvlJc w:val="left"/>
    </w:lvl>
  </w:abstractNum>
  <w:abstractNum w:abstractNumId="5">
    <w:nsid w:val="32C20AF1"/>
    <w:multiLevelType w:val="hybridMultilevel"/>
    <w:tmpl w:val="821E2452"/>
    <w:lvl w:ilvl="0" w:tplc="3190CB5E">
      <w:start w:val="1"/>
      <w:numFmt w:val="decimal"/>
      <w:lvlText w:val="%1、"/>
      <w:lvlJc w:val="left"/>
      <w:pPr>
        <w:ind w:left="121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8A0AB6"/>
    <w:multiLevelType w:val="singleLevel"/>
    <w:tmpl w:val="358A0AB6"/>
    <w:lvl w:ilvl="0">
      <w:start w:val="7"/>
      <w:numFmt w:val="chineseCounting"/>
      <w:suff w:val="nothing"/>
      <w:lvlText w:val="%1、"/>
      <w:lvlJc w:val="left"/>
      <w:rPr>
        <w:rFonts w:hint="eastAsia"/>
      </w:rPr>
    </w:lvl>
  </w:abstractNum>
  <w:abstractNum w:abstractNumId="7">
    <w:nsid w:val="49800003"/>
    <w:multiLevelType w:val="singleLevel"/>
    <w:tmpl w:val="49800003"/>
    <w:lvl w:ilvl="0">
      <w:start w:val="1"/>
      <w:numFmt w:val="decimal"/>
      <w:lvlText w:val="%1."/>
      <w:lvlJc w:val="left"/>
      <w:pPr>
        <w:tabs>
          <w:tab w:val="num" w:pos="360"/>
        </w:tabs>
        <w:ind w:left="360" w:hanging="360"/>
      </w:pPr>
    </w:lvl>
  </w:abstractNum>
  <w:abstractNum w:abstractNumId="8">
    <w:nsid w:val="5A0F3AED"/>
    <w:multiLevelType w:val="singleLevel"/>
    <w:tmpl w:val="5A0F3AED"/>
    <w:lvl w:ilvl="0">
      <w:start w:val="1"/>
      <w:numFmt w:val="decimal"/>
      <w:suff w:val="nothing"/>
      <w:lvlText w:val="%1、"/>
      <w:lvlJc w:val="left"/>
    </w:lvl>
  </w:abstractNum>
  <w:abstractNum w:abstractNumId="9">
    <w:nsid w:val="5F9772E3"/>
    <w:multiLevelType w:val="singleLevel"/>
    <w:tmpl w:val="5F9772E3"/>
    <w:lvl w:ilvl="0">
      <w:start w:val="1"/>
      <w:numFmt w:val="decimal"/>
      <w:lvlText w:val="%1."/>
      <w:lvlJc w:val="left"/>
      <w:pPr>
        <w:tabs>
          <w:tab w:val="num" w:pos="360"/>
        </w:tabs>
        <w:ind w:left="360" w:hanging="360"/>
      </w:pPr>
    </w:lvl>
  </w:abstractNum>
  <w:abstractNum w:abstractNumId="10">
    <w:nsid w:val="6F1A29ED"/>
    <w:multiLevelType w:val="singleLevel"/>
    <w:tmpl w:val="6F1A29ED"/>
    <w:lvl w:ilvl="0">
      <w:start w:val="1"/>
      <w:numFmt w:val="chineseCounting"/>
      <w:suff w:val="nothing"/>
      <w:lvlText w:val="%1、"/>
      <w:lvlJc w:val="left"/>
      <w:rPr>
        <w:rFonts w:hint="eastAsia"/>
      </w:rPr>
    </w:lvl>
  </w:abstractNum>
  <w:abstractNum w:abstractNumId="11">
    <w:nsid w:val="751C1175"/>
    <w:multiLevelType w:val="singleLevel"/>
    <w:tmpl w:val="751C1175"/>
    <w:lvl w:ilvl="0">
      <w:start w:val="1"/>
      <w:numFmt w:val="decimal"/>
      <w:lvlText w:val="%1."/>
      <w:lvlJc w:val="left"/>
      <w:pPr>
        <w:tabs>
          <w:tab w:val="num" w:pos="360"/>
        </w:tabs>
        <w:ind w:left="360" w:hanging="360"/>
      </w:pPr>
    </w:lvl>
  </w:abstractNum>
  <w:abstractNum w:abstractNumId="12">
    <w:nsid w:val="7803503F"/>
    <w:multiLevelType w:val="hybridMultilevel"/>
    <w:tmpl w:val="0FC6699E"/>
    <w:lvl w:ilvl="0" w:tplc="DBDAC196">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6"/>
  </w:num>
  <w:num w:numId="4">
    <w:abstractNumId w:val="8"/>
  </w:num>
  <w:num w:numId="5">
    <w:abstractNumId w:val="4"/>
  </w:num>
  <w:num w:numId="6">
    <w:abstractNumId w:val="3"/>
  </w:num>
  <w:num w:numId="7">
    <w:abstractNumId w:val="10"/>
  </w:num>
  <w:num w:numId="8">
    <w:abstractNumId w:val="1"/>
  </w:num>
  <w:num w:numId="9">
    <w:abstractNumId w:val="9"/>
  </w:num>
  <w:num w:numId="10">
    <w:abstractNumId w:val="7"/>
  </w:num>
  <w:num w:numId="11">
    <w:abstractNumId w:val="1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4"/>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3DA0"/>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220"/>
    <w:rsid w:val="000C544A"/>
    <w:rsid w:val="000D121D"/>
    <w:rsid w:val="000D1A9C"/>
    <w:rsid w:val="000D204D"/>
    <w:rsid w:val="000D2C01"/>
    <w:rsid w:val="000D3847"/>
    <w:rsid w:val="000D3D00"/>
    <w:rsid w:val="000D4886"/>
    <w:rsid w:val="000D4C32"/>
    <w:rsid w:val="000D611F"/>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27A47"/>
    <w:rsid w:val="0013050F"/>
    <w:rsid w:val="0013239E"/>
    <w:rsid w:val="00132A4A"/>
    <w:rsid w:val="00133CBD"/>
    <w:rsid w:val="001350E0"/>
    <w:rsid w:val="00135173"/>
    <w:rsid w:val="00136FE5"/>
    <w:rsid w:val="001419C0"/>
    <w:rsid w:val="00141CE1"/>
    <w:rsid w:val="00141EA3"/>
    <w:rsid w:val="0014374E"/>
    <w:rsid w:val="00144A8C"/>
    <w:rsid w:val="00147FF4"/>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0CBD"/>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41E7"/>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0DA0"/>
    <w:rsid w:val="00201B85"/>
    <w:rsid w:val="002025A0"/>
    <w:rsid w:val="00204E09"/>
    <w:rsid w:val="00206420"/>
    <w:rsid w:val="00206AF1"/>
    <w:rsid w:val="00207784"/>
    <w:rsid w:val="00207F85"/>
    <w:rsid w:val="00210BA8"/>
    <w:rsid w:val="00211E09"/>
    <w:rsid w:val="00211E0E"/>
    <w:rsid w:val="002154A9"/>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47A9E"/>
    <w:rsid w:val="002509ED"/>
    <w:rsid w:val="002512A5"/>
    <w:rsid w:val="00253F6B"/>
    <w:rsid w:val="00260193"/>
    <w:rsid w:val="00260CD4"/>
    <w:rsid w:val="0026106F"/>
    <w:rsid w:val="002611FD"/>
    <w:rsid w:val="00261261"/>
    <w:rsid w:val="00261BC6"/>
    <w:rsid w:val="00262F8E"/>
    <w:rsid w:val="00264685"/>
    <w:rsid w:val="002656FE"/>
    <w:rsid w:val="00265FBC"/>
    <w:rsid w:val="002664AC"/>
    <w:rsid w:val="00266DB4"/>
    <w:rsid w:val="0026722D"/>
    <w:rsid w:val="00271E05"/>
    <w:rsid w:val="00271F9E"/>
    <w:rsid w:val="0027365F"/>
    <w:rsid w:val="002738B9"/>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876"/>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5CEF"/>
    <w:rsid w:val="002F677F"/>
    <w:rsid w:val="00301698"/>
    <w:rsid w:val="0030187C"/>
    <w:rsid w:val="003024A3"/>
    <w:rsid w:val="00303A7A"/>
    <w:rsid w:val="00305B2D"/>
    <w:rsid w:val="0030602E"/>
    <w:rsid w:val="00307ADC"/>
    <w:rsid w:val="003101C1"/>
    <w:rsid w:val="0031212E"/>
    <w:rsid w:val="00312E9C"/>
    <w:rsid w:val="00314EA0"/>
    <w:rsid w:val="0031503B"/>
    <w:rsid w:val="003175A8"/>
    <w:rsid w:val="0032064F"/>
    <w:rsid w:val="00324D6C"/>
    <w:rsid w:val="00326242"/>
    <w:rsid w:val="003311BA"/>
    <w:rsid w:val="00331BE9"/>
    <w:rsid w:val="00332927"/>
    <w:rsid w:val="003333B8"/>
    <w:rsid w:val="003339B0"/>
    <w:rsid w:val="00335723"/>
    <w:rsid w:val="003358D8"/>
    <w:rsid w:val="00340EED"/>
    <w:rsid w:val="00342585"/>
    <w:rsid w:val="003428D6"/>
    <w:rsid w:val="00343431"/>
    <w:rsid w:val="00343F86"/>
    <w:rsid w:val="00345760"/>
    <w:rsid w:val="00346FA1"/>
    <w:rsid w:val="00347DEF"/>
    <w:rsid w:val="00350C1C"/>
    <w:rsid w:val="00354446"/>
    <w:rsid w:val="00355DBE"/>
    <w:rsid w:val="00356CA9"/>
    <w:rsid w:val="0036237A"/>
    <w:rsid w:val="003643E9"/>
    <w:rsid w:val="00365DFC"/>
    <w:rsid w:val="00366CC7"/>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C470B"/>
    <w:rsid w:val="003D0A3A"/>
    <w:rsid w:val="003D233D"/>
    <w:rsid w:val="003D5966"/>
    <w:rsid w:val="003D6CB7"/>
    <w:rsid w:val="003D72A4"/>
    <w:rsid w:val="003D7545"/>
    <w:rsid w:val="003D77DF"/>
    <w:rsid w:val="003D78F0"/>
    <w:rsid w:val="003E3DD1"/>
    <w:rsid w:val="003E5F57"/>
    <w:rsid w:val="003E6CA3"/>
    <w:rsid w:val="003E7713"/>
    <w:rsid w:val="003E7931"/>
    <w:rsid w:val="003F2753"/>
    <w:rsid w:val="003F3F9A"/>
    <w:rsid w:val="003F4B46"/>
    <w:rsid w:val="003F5D89"/>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5DBB"/>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5CC"/>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767"/>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5798"/>
    <w:rsid w:val="004B67DE"/>
    <w:rsid w:val="004B72C5"/>
    <w:rsid w:val="004B7D94"/>
    <w:rsid w:val="004C03FF"/>
    <w:rsid w:val="004C05C3"/>
    <w:rsid w:val="004C06BA"/>
    <w:rsid w:val="004C2A62"/>
    <w:rsid w:val="004C420A"/>
    <w:rsid w:val="004C434E"/>
    <w:rsid w:val="004C4C16"/>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5FC"/>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126B"/>
    <w:rsid w:val="005B21DF"/>
    <w:rsid w:val="005B308C"/>
    <w:rsid w:val="005B6B68"/>
    <w:rsid w:val="005C0614"/>
    <w:rsid w:val="005C0967"/>
    <w:rsid w:val="005C176A"/>
    <w:rsid w:val="005C29BD"/>
    <w:rsid w:val="005C2B69"/>
    <w:rsid w:val="005D0590"/>
    <w:rsid w:val="005D2DA5"/>
    <w:rsid w:val="005D4622"/>
    <w:rsid w:val="005D5466"/>
    <w:rsid w:val="005D60C9"/>
    <w:rsid w:val="005D7453"/>
    <w:rsid w:val="005D7943"/>
    <w:rsid w:val="005E087B"/>
    <w:rsid w:val="005E110C"/>
    <w:rsid w:val="005E5586"/>
    <w:rsid w:val="005E5EDB"/>
    <w:rsid w:val="005E70E4"/>
    <w:rsid w:val="005E7AE6"/>
    <w:rsid w:val="005F25E5"/>
    <w:rsid w:val="005F44E9"/>
    <w:rsid w:val="005F5E1F"/>
    <w:rsid w:val="005F6563"/>
    <w:rsid w:val="00600D08"/>
    <w:rsid w:val="00602F00"/>
    <w:rsid w:val="0060306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450FC"/>
    <w:rsid w:val="0065025F"/>
    <w:rsid w:val="0065063B"/>
    <w:rsid w:val="0065066E"/>
    <w:rsid w:val="00650E81"/>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6DA"/>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1A0E"/>
    <w:rsid w:val="00703DDF"/>
    <w:rsid w:val="00707649"/>
    <w:rsid w:val="00707BF4"/>
    <w:rsid w:val="00710FDC"/>
    <w:rsid w:val="00711087"/>
    <w:rsid w:val="00711337"/>
    <w:rsid w:val="007119F1"/>
    <w:rsid w:val="00711C49"/>
    <w:rsid w:val="00714F75"/>
    <w:rsid w:val="00715679"/>
    <w:rsid w:val="00717AF1"/>
    <w:rsid w:val="00717BA7"/>
    <w:rsid w:val="00720D67"/>
    <w:rsid w:val="0072436A"/>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57CFC"/>
    <w:rsid w:val="0076084E"/>
    <w:rsid w:val="007633E9"/>
    <w:rsid w:val="00763D48"/>
    <w:rsid w:val="007643DF"/>
    <w:rsid w:val="007661C4"/>
    <w:rsid w:val="00766DBF"/>
    <w:rsid w:val="00770313"/>
    <w:rsid w:val="007707B5"/>
    <w:rsid w:val="00771BDD"/>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340"/>
    <w:rsid w:val="007A29CA"/>
    <w:rsid w:val="007A3F59"/>
    <w:rsid w:val="007A40A5"/>
    <w:rsid w:val="007A4338"/>
    <w:rsid w:val="007A46CB"/>
    <w:rsid w:val="007A4F32"/>
    <w:rsid w:val="007A5123"/>
    <w:rsid w:val="007A57DE"/>
    <w:rsid w:val="007A775F"/>
    <w:rsid w:val="007B2832"/>
    <w:rsid w:val="007B3B39"/>
    <w:rsid w:val="007B4390"/>
    <w:rsid w:val="007B52DA"/>
    <w:rsid w:val="007B606D"/>
    <w:rsid w:val="007C02C7"/>
    <w:rsid w:val="007C195A"/>
    <w:rsid w:val="007C49FB"/>
    <w:rsid w:val="007C7791"/>
    <w:rsid w:val="007D017C"/>
    <w:rsid w:val="007D096D"/>
    <w:rsid w:val="007D1FE9"/>
    <w:rsid w:val="007D288E"/>
    <w:rsid w:val="007D5DD6"/>
    <w:rsid w:val="007D6568"/>
    <w:rsid w:val="007D6D4E"/>
    <w:rsid w:val="007D7EAD"/>
    <w:rsid w:val="007E5AE8"/>
    <w:rsid w:val="007E673A"/>
    <w:rsid w:val="007F08B4"/>
    <w:rsid w:val="007F1936"/>
    <w:rsid w:val="007F392F"/>
    <w:rsid w:val="007F5837"/>
    <w:rsid w:val="007F5D32"/>
    <w:rsid w:val="007F621E"/>
    <w:rsid w:val="007F6B3A"/>
    <w:rsid w:val="007F7318"/>
    <w:rsid w:val="00801D3C"/>
    <w:rsid w:val="008024A2"/>
    <w:rsid w:val="00803A51"/>
    <w:rsid w:val="00803D57"/>
    <w:rsid w:val="0080404F"/>
    <w:rsid w:val="00804207"/>
    <w:rsid w:val="0080429F"/>
    <w:rsid w:val="008063ED"/>
    <w:rsid w:val="00806DB3"/>
    <w:rsid w:val="008130C3"/>
    <w:rsid w:val="00813985"/>
    <w:rsid w:val="00815C6D"/>
    <w:rsid w:val="008163EB"/>
    <w:rsid w:val="008167B1"/>
    <w:rsid w:val="00820500"/>
    <w:rsid w:val="00821F15"/>
    <w:rsid w:val="00822664"/>
    <w:rsid w:val="00822790"/>
    <w:rsid w:val="00824DCB"/>
    <w:rsid w:val="0082509F"/>
    <w:rsid w:val="00826621"/>
    <w:rsid w:val="00826720"/>
    <w:rsid w:val="00830B70"/>
    <w:rsid w:val="00832642"/>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3ADF"/>
    <w:rsid w:val="008C49C4"/>
    <w:rsid w:val="008C5022"/>
    <w:rsid w:val="008C5B13"/>
    <w:rsid w:val="008C69DF"/>
    <w:rsid w:val="008C69E4"/>
    <w:rsid w:val="008C6B0A"/>
    <w:rsid w:val="008C7B43"/>
    <w:rsid w:val="008C7DB1"/>
    <w:rsid w:val="008D1214"/>
    <w:rsid w:val="008D1A0F"/>
    <w:rsid w:val="008D2D0E"/>
    <w:rsid w:val="008D2F5B"/>
    <w:rsid w:val="008D42AF"/>
    <w:rsid w:val="008D55AC"/>
    <w:rsid w:val="008D55D5"/>
    <w:rsid w:val="008D722A"/>
    <w:rsid w:val="008E0864"/>
    <w:rsid w:val="008E14D6"/>
    <w:rsid w:val="008E185D"/>
    <w:rsid w:val="008E3424"/>
    <w:rsid w:val="008E349F"/>
    <w:rsid w:val="008E3EB1"/>
    <w:rsid w:val="008E41B2"/>
    <w:rsid w:val="008E6B35"/>
    <w:rsid w:val="008F2292"/>
    <w:rsid w:val="008F362D"/>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691"/>
    <w:rsid w:val="009129B8"/>
    <w:rsid w:val="009142DA"/>
    <w:rsid w:val="00915AFC"/>
    <w:rsid w:val="00916BF2"/>
    <w:rsid w:val="0092106B"/>
    <w:rsid w:val="00922387"/>
    <w:rsid w:val="009230B6"/>
    <w:rsid w:val="00926496"/>
    <w:rsid w:val="00927DA7"/>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068A"/>
    <w:rsid w:val="00950BDC"/>
    <w:rsid w:val="009533E2"/>
    <w:rsid w:val="00953469"/>
    <w:rsid w:val="009558D7"/>
    <w:rsid w:val="00955ADB"/>
    <w:rsid w:val="00955B05"/>
    <w:rsid w:val="009601D2"/>
    <w:rsid w:val="00962E18"/>
    <w:rsid w:val="0096392C"/>
    <w:rsid w:val="009662BA"/>
    <w:rsid w:val="00967D78"/>
    <w:rsid w:val="009710E0"/>
    <w:rsid w:val="009716AF"/>
    <w:rsid w:val="009722BC"/>
    <w:rsid w:val="0097298E"/>
    <w:rsid w:val="00974EFA"/>
    <w:rsid w:val="00975657"/>
    <w:rsid w:val="00983BA5"/>
    <w:rsid w:val="00984FCF"/>
    <w:rsid w:val="00985679"/>
    <w:rsid w:val="00985A89"/>
    <w:rsid w:val="009865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1363"/>
    <w:rsid w:val="00A357CF"/>
    <w:rsid w:val="00A359A2"/>
    <w:rsid w:val="00A368BE"/>
    <w:rsid w:val="00A3754F"/>
    <w:rsid w:val="00A40086"/>
    <w:rsid w:val="00A40656"/>
    <w:rsid w:val="00A428BF"/>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73FC1"/>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702"/>
    <w:rsid w:val="00AB0C2C"/>
    <w:rsid w:val="00AB1078"/>
    <w:rsid w:val="00AB1346"/>
    <w:rsid w:val="00AB26DB"/>
    <w:rsid w:val="00AB3176"/>
    <w:rsid w:val="00AB46D4"/>
    <w:rsid w:val="00AB4A81"/>
    <w:rsid w:val="00AB4CFA"/>
    <w:rsid w:val="00AC4838"/>
    <w:rsid w:val="00AC572A"/>
    <w:rsid w:val="00AC5D56"/>
    <w:rsid w:val="00AC7340"/>
    <w:rsid w:val="00AC7D93"/>
    <w:rsid w:val="00AD0813"/>
    <w:rsid w:val="00AD24EF"/>
    <w:rsid w:val="00AD2983"/>
    <w:rsid w:val="00AD5992"/>
    <w:rsid w:val="00AD5A93"/>
    <w:rsid w:val="00AE024C"/>
    <w:rsid w:val="00AE0D2B"/>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249E6"/>
    <w:rsid w:val="00B30D05"/>
    <w:rsid w:val="00B30DFD"/>
    <w:rsid w:val="00B31253"/>
    <w:rsid w:val="00B327DB"/>
    <w:rsid w:val="00B3417F"/>
    <w:rsid w:val="00B357A3"/>
    <w:rsid w:val="00B37370"/>
    <w:rsid w:val="00B41871"/>
    <w:rsid w:val="00B428A3"/>
    <w:rsid w:val="00B4336F"/>
    <w:rsid w:val="00B4522D"/>
    <w:rsid w:val="00B4598F"/>
    <w:rsid w:val="00B46BF7"/>
    <w:rsid w:val="00B50E29"/>
    <w:rsid w:val="00B50E8C"/>
    <w:rsid w:val="00B51E97"/>
    <w:rsid w:val="00B52CBD"/>
    <w:rsid w:val="00B5327F"/>
    <w:rsid w:val="00B534B4"/>
    <w:rsid w:val="00B565FE"/>
    <w:rsid w:val="00B57C66"/>
    <w:rsid w:val="00B60458"/>
    <w:rsid w:val="00B61DC3"/>
    <w:rsid w:val="00B633C4"/>
    <w:rsid w:val="00B67AEA"/>
    <w:rsid w:val="00B72C66"/>
    <w:rsid w:val="00B72CA2"/>
    <w:rsid w:val="00B73C62"/>
    <w:rsid w:val="00B7402F"/>
    <w:rsid w:val="00B83C32"/>
    <w:rsid w:val="00B85816"/>
    <w:rsid w:val="00B85B15"/>
    <w:rsid w:val="00B875C0"/>
    <w:rsid w:val="00B90075"/>
    <w:rsid w:val="00B902A6"/>
    <w:rsid w:val="00B90608"/>
    <w:rsid w:val="00B9166F"/>
    <w:rsid w:val="00B916F9"/>
    <w:rsid w:val="00B920AD"/>
    <w:rsid w:val="00B93E24"/>
    <w:rsid w:val="00B94C8E"/>
    <w:rsid w:val="00B94F64"/>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22E"/>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190B"/>
    <w:rsid w:val="00C32303"/>
    <w:rsid w:val="00C324B5"/>
    <w:rsid w:val="00C33621"/>
    <w:rsid w:val="00C36220"/>
    <w:rsid w:val="00C362DF"/>
    <w:rsid w:val="00C375ED"/>
    <w:rsid w:val="00C37B1F"/>
    <w:rsid w:val="00C37F58"/>
    <w:rsid w:val="00C42BB6"/>
    <w:rsid w:val="00C42F14"/>
    <w:rsid w:val="00C44F26"/>
    <w:rsid w:val="00C46DA7"/>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67D8"/>
    <w:rsid w:val="00C775B9"/>
    <w:rsid w:val="00C77802"/>
    <w:rsid w:val="00C81801"/>
    <w:rsid w:val="00C81DB2"/>
    <w:rsid w:val="00C86011"/>
    <w:rsid w:val="00C8675F"/>
    <w:rsid w:val="00C914D4"/>
    <w:rsid w:val="00C91905"/>
    <w:rsid w:val="00C92B10"/>
    <w:rsid w:val="00C94322"/>
    <w:rsid w:val="00C94724"/>
    <w:rsid w:val="00C94C06"/>
    <w:rsid w:val="00C953DF"/>
    <w:rsid w:val="00C95585"/>
    <w:rsid w:val="00C96214"/>
    <w:rsid w:val="00C966DF"/>
    <w:rsid w:val="00C97197"/>
    <w:rsid w:val="00C97E68"/>
    <w:rsid w:val="00CA19DF"/>
    <w:rsid w:val="00CA1CDE"/>
    <w:rsid w:val="00CA27FF"/>
    <w:rsid w:val="00CA3DB6"/>
    <w:rsid w:val="00CA478F"/>
    <w:rsid w:val="00CA56B5"/>
    <w:rsid w:val="00CA5DFF"/>
    <w:rsid w:val="00CA7956"/>
    <w:rsid w:val="00CB0110"/>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0036"/>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164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4F4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6531"/>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5D35"/>
    <w:rsid w:val="00E66AB7"/>
    <w:rsid w:val="00E7010C"/>
    <w:rsid w:val="00E701DC"/>
    <w:rsid w:val="00E710E9"/>
    <w:rsid w:val="00E71856"/>
    <w:rsid w:val="00E726EB"/>
    <w:rsid w:val="00E727FE"/>
    <w:rsid w:val="00E72D7E"/>
    <w:rsid w:val="00E72E4F"/>
    <w:rsid w:val="00E740E0"/>
    <w:rsid w:val="00E742E3"/>
    <w:rsid w:val="00E756ED"/>
    <w:rsid w:val="00E7625D"/>
    <w:rsid w:val="00E7633B"/>
    <w:rsid w:val="00E77249"/>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6D4E"/>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8D"/>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6A"/>
    <w:rsid w:val="00F30AAD"/>
    <w:rsid w:val="00F32E6D"/>
    <w:rsid w:val="00F377DF"/>
    <w:rsid w:val="00F41266"/>
    <w:rsid w:val="00F41A32"/>
    <w:rsid w:val="00F43EF7"/>
    <w:rsid w:val="00F4416F"/>
    <w:rsid w:val="00F44F96"/>
    <w:rsid w:val="00F46A91"/>
    <w:rsid w:val="00F476C8"/>
    <w:rsid w:val="00F4776B"/>
    <w:rsid w:val="00F47BFA"/>
    <w:rsid w:val="00F507CC"/>
    <w:rsid w:val="00F5082F"/>
    <w:rsid w:val="00F5176C"/>
    <w:rsid w:val="00F51E56"/>
    <w:rsid w:val="00F52951"/>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87F43"/>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846"/>
    <w:rsid w:val="00FC0A61"/>
    <w:rsid w:val="00FC25F9"/>
    <w:rsid w:val="00FC2836"/>
    <w:rsid w:val="00FC3BE8"/>
    <w:rsid w:val="00FC5E7F"/>
    <w:rsid w:val="00FC65DD"/>
    <w:rsid w:val="00FD3861"/>
    <w:rsid w:val="00FD7D46"/>
    <w:rsid w:val="00FE27E0"/>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5C7B83"/>
    <w:rsid w:val="098F731B"/>
    <w:rsid w:val="0996625D"/>
    <w:rsid w:val="09DE2A70"/>
    <w:rsid w:val="0A0855DF"/>
    <w:rsid w:val="0A1F4EA7"/>
    <w:rsid w:val="0A8F047A"/>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A76302"/>
    <w:rsid w:val="16B665E1"/>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A874C5"/>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C2159"/>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673978"/>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3F6759A1"/>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C6591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BD7ED0"/>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966BD2"/>
    <w:rsid w:val="55D07DDD"/>
    <w:rsid w:val="56680EAC"/>
    <w:rsid w:val="56B23CA6"/>
    <w:rsid w:val="570755A7"/>
    <w:rsid w:val="573072C4"/>
    <w:rsid w:val="57471187"/>
    <w:rsid w:val="576F023D"/>
    <w:rsid w:val="577B6EE4"/>
    <w:rsid w:val="578F476D"/>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D650D"/>
    <w:rsid w:val="63382CE9"/>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9928BF"/>
    <w:rsid w:val="70C96F94"/>
    <w:rsid w:val="70D05D03"/>
    <w:rsid w:val="70F93881"/>
    <w:rsid w:val="711575EE"/>
    <w:rsid w:val="715349F8"/>
    <w:rsid w:val="71945E92"/>
    <w:rsid w:val="71BF1449"/>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585"/>
    <w:pPr>
      <w:widowControl w:val="0"/>
      <w:jc w:val="both"/>
    </w:pPr>
    <w:rPr>
      <w:kern w:val="2"/>
      <w:sz w:val="21"/>
      <w:szCs w:val="21"/>
    </w:rPr>
  </w:style>
  <w:style w:type="paragraph" w:styleId="1">
    <w:name w:val="heading 1"/>
    <w:basedOn w:val="a"/>
    <w:next w:val="a"/>
    <w:link w:val="1Char"/>
    <w:uiPriority w:val="99"/>
    <w:qFormat/>
    <w:rsid w:val="001A0CBD"/>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Char"/>
    <w:uiPriority w:val="99"/>
    <w:qFormat/>
    <w:rsid w:val="001A0CBD"/>
    <w:pPr>
      <w:keepNext/>
      <w:keepLine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0"/>
    <w:link w:val="3Char"/>
    <w:uiPriority w:val="99"/>
    <w:qFormat/>
    <w:rsid w:val="001A0CBD"/>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rsid w:val="001A0CBD"/>
    <w:pPr>
      <w:keepNext/>
      <w:keepLines/>
      <w:adjustRightInd w:val="0"/>
      <w:spacing w:before="280" w:after="290" w:line="376" w:lineRule="atLeast"/>
      <w:textAlignment w:val="baseline"/>
      <w:outlineLvl w:val="3"/>
    </w:pPr>
    <w:rPr>
      <w:rFonts w:ascii="Arial" w:eastAsia="黑体" w:hAnsi="Arial"/>
      <w:b/>
      <w:bCs/>
      <w:sz w:val="28"/>
      <w:szCs w:val="28"/>
    </w:rPr>
  </w:style>
  <w:style w:type="paragraph" w:styleId="5">
    <w:name w:val="heading 5"/>
    <w:basedOn w:val="a"/>
    <w:next w:val="a"/>
    <w:link w:val="5Char"/>
    <w:uiPriority w:val="99"/>
    <w:qFormat/>
    <w:rsid w:val="001A0CBD"/>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rsid w:val="001A0CBD"/>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7">
    <w:name w:val="heading 7"/>
    <w:basedOn w:val="a"/>
    <w:next w:val="a"/>
    <w:link w:val="7Char"/>
    <w:uiPriority w:val="99"/>
    <w:qFormat/>
    <w:rsid w:val="001A0CBD"/>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rsid w:val="001A0CBD"/>
    <w:pPr>
      <w:keepNext/>
      <w:keepLines/>
      <w:adjustRightInd w:val="0"/>
      <w:spacing w:before="240" w:after="64" w:line="320" w:lineRule="atLeast"/>
      <w:textAlignment w:val="baseline"/>
      <w:outlineLvl w:val="7"/>
    </w:pPr>
    <w:rPr>
      <w:rFonts w:ascii="Cambria" w:hAnsi="Cambria"/>
      <w:kern w:val="0"/>
      <w:sz w:val="24"/>
      <w:szCs w:val="24"/>
    </w:rPr>
  </w:style>
  <w:style w:type="paragraph" w:styleId="9">
    <w:name w:val="heading 9"/>
    <w:basedOn w:val="a"/>
    <w:next w:val="a"/>
    <w:link w:val="9Char"/>
    <w:uiPriority w:val="99"/>
    <w:qFormat/>
    <w:rsid w:val="001A0CBD"/>
    <w:pPr>
      <w:keepNext/>
      <w:keepLines/>
      <w:adjustRightInd w:val="0"/>
      <w:spacing w:before="240" w:after="64" w:line="320" w:lineRule="atLeast"/>
      <w:textAlignment w:val="baseline"/>
      <w:outlineLvl w:val="8"/>
    </w:pPr>
    <w:rPr>
      <w:rFonts w:ascii="Cambria" w:hAnsi="Cambria"/>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Char"/>
    <w:uiPriority w:val="99"/>
    <w:qFormat/>
    <w:rsid w:val="001A0CBD"/>
    <w:rPr>
      <w:kern w:val="0"/>
    </w:rPr>
  </w:style>
  <w:style w:type="paragraph" w:styleId="a0">
    <w:name w:val="Normal Indent"/>
    <w:basedOn w:val="a"/>
    <w:link w:val="Char0"/>
    <w:uiPriority w:val="99"/>
    <w:qFormat/>
    <w:rsid w:val="001A0CBD"/>
    <w:pPr>
      <w:ind w:firstLine="420"/>
    </w:pPr>
  </w:style>
  <w:style w:type="paragraph" w:styleId="30">
    <w:name w:val="List 3"/>
    <w:basedOn w:val="a"/>
    <w:uiPriority w:val="99"/>
    <w:qFormat/>
    <w:rsid w:val="001A0CBD"/>
    <w:pPr>
      <w:ind w:leftChars="400" w:left="100" w:hangingChars="200" w:hanging="200"/>
    </w:pPr>
  </w:style>
  <w:style w:type="paragraph" w:styleId="70">
    <w:name w:val="toc 7"/>
    <w:basedOn w:val="a"/>
    <w:next w:val="a"/>
    <w:uiPriority w:val="99"/>
    <w:semiHidden/>
    <w:qFormat/>
    <w:rsid w:val="001A0CBD"/>
    <w:pPr>
      <w:ind w:left="1260"/>
      <w:jc w:val="left"/>
    </w:pPr>
    <w:rPr>
      <w:sz w:val="18"/>
      <w:szCs w:val="18"/>
    </w:rPr>
  </w:style>
  <w:style w:type="paragraph" w:styleId="a5">
    <w:name w:val="Document Map"/>
    <w:basedOn w:val="a"/>
    <w:link w:val="Char1"/>
    <w:uiPriority w:val="99"/>
    <w:semiHidden/>
    <w:qFormat/>
    <w:rsid w:val="001A0CBD"/>
    <w:pPr>
      <w:shd w:val="clear" w:color="auto" w:fill="000080"/>
    </w:pPr>
    <w:rPr>
      <w:kern w:val="0"/>
      <w:sz w:val="2"/>
      <w:szCs w:val="2"/>
    </w:rPr>
  </w:style>
  <w:style w:type="paragraph" w:styleId="a6">
    <w:name w:val="annotation text"/>
    <w:basedOn w:val="a"/>
    <w:link w:val="Char2"/>
    <w:uiPriority w:val="99"/>
    <w:semiHidden/>
    <w:qFormat/>
    <w:rsid w:val="001A0CBD"/>
    <w:pPr>
      <w:jc w:val="left"/>
    </w:pPr>
  </w:style>
  <w:style w:type="paragraph" w:styleId="a7">
    <w:name w:val="Body Text Indent"/>
    <w:basedOn w:val="a"/>
    <w:next w:val="a8"/>
    <w:link w:val="Char3"/>
    <w:uiPriority w:val="99"/>
    <w:qFormat/>
    <w:rsid w:val="001A0CBD"/>
    <w:pPr>
      <w:spacing w:after="156"/>
      <w:ind w:firstLine="480"/>
    </w:pPr>
    <w:rPr>
      <w:sz w:val="24"/>
      <w:szCs w:val="24"/>
    </w:rPr>
  </w:style>
  <w:style w:type="paragraph" w:styleId="a8">
    <w:name w:val="envelope return"/>
    <w:basedOn w:val="a"/>
    <w:uiPriority w:val="99"/>
    <w:qFormat/>
    <w:locked/>
    <w:rsid w:val="001A0CBD"/>
    <w:pPr>
      <w:snapToGrid w:val="0"/>
    </w:pPr>
    <w:rPr>
      <w:rFonts w:ascii="Arial" w:hAnsi="Arial" w:cs="Arial"/>
    </w:rPr>
  </w:style>
  <w:style w:type="paragraph" w:styleId="20">
    <w:name w:val="List 2"/>
    <w:basedOn w:val="a"/>
    <w:uiPriority w:val="99"/>
    <w:qFormat/>
    <w:rsid w:val="001A0CBD"/>
    <w:pPr>
      <w:ind w:leftChars="200" w:left="100" w:hangingChars="200" w:hanging="200"/>
    </w:pPr>
  </w:style>
  <w:style w:type="paragraph" w:styleId="a9">
    <w:name w:val="List Continue"/>
    <w:basedOn w:val="a"/>
    <w:uiPriority w:val="99"/>
    <w:qFormat/>
    <w:rsid w:val="001A0CBD"/>
    <w:pPr>
      <w:spacing w:after="120"/>
      <w:ind w:leftChars="200" w:left="420"/>
    </w:pPr>
  </w:style>
  <w:style w:type="paragraph" w:styleId="aa">
    <w:name w:val="Block Text"/>
    <w:basedOn w:val="a"/>
    <w:uiPriority w:val="99"/>
    <w:qFormat/>
    <w:rsid w:val="001A0CBD"/>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rsid w:val="001A0CBD"/>
    <w:pPr>
      <w:ind w:left="840"/>
      <w:jc w:val="left"/>
    </w:pPr>
    <w:rPr>
      <w:sz w:val="18"/>
      <w:szCs w:val="18"/>
    </w:rPr>
  </w:style>
  <w:style w:type="paragraph" w:styleId="31">
    <w:name w:val="toc 3"/>
    <w:basedOn w:val="a"/>
    <w:next w:val="a"/>
    <w:uiPriority w:val="99"/>
    <w:semiHidden/>
    <w:qFormat/>
    <w:rsid w:val="001A0CBD"/>
    <w:pPr>
      <w:ind w:left="420"/>
      <w:jc w:val="left"/>
    </w:pPr>
    <w:rPr>
      <w:i/>
      <w:iCs/>
      <w:sz w:val="20"/>
      <w:szCs w:val="20"/>
    </w:rPr>
  </w:style>
  <w:style w:type="paragraph" w:styleId="ab">
    <w:name w:val="Plain Text"/>
    <w:basedOn w:val="a"/>
    <w:link w:val="Char4"/>
    <w:uiPriority w:val="99"/>
    <w:qFormat/>
    <w:rsid w:val="001A0CBD"/>
    <w:rPr>
      <w:rFonts w:ascii="宋体" w:hAnsi="Courier New"/>
      <w:kern w:val="0"/>
    </w:rPr>
  </w:style>
  <w:style w:type="paragraph" w:styleId="80">
    <w:name w:val="toc 8"/>
    <w:basedOn w:val="a"/>
    <w:next w:val="a"/>
    <w:uiPriority w:val="99"/>
    <w:semiHidden/>
    <w:qFormat/>
    <w:rsid w:val="001A0CBD"/>
    <w:pPr>
      <w:ind w:left="1470"/>
      <w:jc w:val="left"/>
    </w:pPr>
    <w:rPr>
      <w:sz w:val="18"/>
      <w:szCs w:val="18"/>
    </w:rPr>
  </w:style>
  <w:style w:type="paragraph" w:styleId="ac">
    <w:name w:val="Date"/>
    <w:basedOn w:val="a"/>
    <w:next w:val="a"/>
    <w:link w:val="Char5"/>
    <w:uiPriority w:val="99"/>
    <w:qFormat/>
    <w:rsid w:val="001A0CBD"/>
    <w:pPr>
      <w:widowControl/>
      <w:ind w:left="100"/>
      <w:jc w:val="left"/>
    </w:pPr>
    <w:rPr>
      <w:kern w:val="0"/>
    </w:rPr>
  </w:style>
  <w:style w:type="paragraph" w:styleId="21">
    <w:name w:val="Body Text Indent 2"/>
    <w:basedOn w:val="a"/>
    <w:link w:val="2Char0"/>
    <w:uiPriority w:val="99"/>
    <w:qFormat/>
    <w:rsid w:val="001A0CBD"/>
    <w:pPr>
      <w:ind w:leftChars="684" w:left="1436"/>
    </w:pPr>
    <w:rPr>
      <w:kern w:val="0"/>
    </w:rPr>
  </w:style>
  <w:style w:type="paragraph" w:styleId="51">
    <w:name w:val="List Continue 5"/>
    <w:basedOn w:val="a"/>
    <w:uiPriority w:val="99"/>
    <w:qFormat/>
    <w:rsid w:val="001A0CBD"/>
    <w:pPr>
      <w:spacing w:after="120"/>
      <w:ind w:leftChars="1000" w:left="2100"/>
    </w:pPr>
  </w:style>
  <w:style w:type="paragraph" w:styleId="ad">
    <w:name w:val="Balloon Text"/>
    <w:basedOn w:val="a"/>
    <w:link w:val="Char6"/>
    <w:uiPriority w:val="99"/>
    <w:semiHidden/>
    <w:qFormat/>
    <w:rsid w:val="001A0CBD"/>
    <w:rPr>
      <w:sz w:val="18"/>
      <w:szCs w:val="18"/>
    </w:rPr>
  </w:style>
  <w:style w:type="paragraph" w:styleId="ae">
    <w:name w:val="footer"/>
    <w:basedOn w:val="a"/>
    <w:link w:val="Char7"/>
    <w:uiPriority w:val="99"/>
    <w:qFormat/>
    <w:rsid w:val="001A0CBD"/>
    <w:pPr>
      <w:tabs>
        <w:tab w:val="center" w:pos="4153"/>
        <w:tab w:val="right" w:pos="8306"/>
      </w:tabs>
      <w:snapToGrid w:val="0"/>
      <w:jc w:val="left"/>
    </w:pPr>
    <w:rPr>
      <w:sz w:val="18"/>
      <w:szCs w:val="18"/>
    </w:rPr>
  </w:style>
  <w:style w:type="paragraph" w:styleId="af">
    <w:name w:val="header"/>
    <w:basedOn w:val="a"/>
    <w:link w:val="Char8"/>
    <w:uiPriority w:val="99"/>
    <w:qFormat/>
    <w:rsid w:val="001A0CB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rsid w:val="001A0CBD"/>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rsid w:val="001A0CBD"/>
    <w:pPr>
      <w:spacing w:after="120"/>
      <w:ind w:leftChars="800" w:left="1680"/>
    </w:pPr>
  </w:style>
  <w:style w:type="paragraph" w:styleId="41">
    <w:name w:val="toc 4"/>
    <w:basedOn w:val="a"/>
    <w:next w:val="a"/>
    <w:uiPriority w:val="99"/>
    <w:semiHidden/>
    <w:qFormat/>
    <w:rsid w:val="001A0CBD"/>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rsid w:val="001A0CBD"/>
    <w:pPr>
      <w:ind w:left="200" w:hangingChars="200" w:hanging="200"/>
    </w:pPr>
  </w:style>
  <w:style w:type="paragraph" w:styleId="af1">
    <w:name w:val="footnote text"/>
    <w:basedOn w:val="a"/>
    <w:link w:val="Char9"/>
    <w:uiPriority w:val="99"/>
    <w:semiHidden/>
    <w:qFormat/>
    <w:rsid w:val="001A0CBD"/>
    <w:pPr>
      <w:snapToGrid w:val="0"/>
      <w:jc w:val="left"/>
    </w:pPr>
    <w:rPr>
      <w:kern w:val="0"/>
      <w:sz w:val="18"/>
      <w:szCs w:val="18"/>
    </w:rPr>
  </w:style>
  <w:style w:type="paragraph" w:styleId="60">
    <w:name w:val="toc 6"/>
    <w:basedOn w:val="a"/>
    <w:next w:val="a"/>
    <w:uiPriority w:val="99"/>
    <w:semiHidden/>
    <w:qFormat/>
    <w:rsid w:val="001A0CBD"/>
    <w:pPr>
      <w:ind w:left="1050"/>
      <w:jc w:val="left"/>
    </w:pPr>
    <w:rPr>
      <w:sz w:val="18"/>
      <w:szCs w:val="18"/>
    </w:rPr>
  </w:style>
  <w:style w:type="paragraph" w:styleId="52">
    <w:name w:val="List 5"/>
    <w:basedOn w:val="a"/>
    <w:uiPriority w:val="99"/>
    <w:qFormat/>
    <w:rsid w:val="001A0CBD"/>
    <w:pPr>
      <w:ind w:leftChars="800" w:left="100" w:hangingChars="200" w:hanging="200"/>
    </w:pPr>
  </w:style>
  <w:style w:type="paragraph" w:styleId="32">
    <w:name w:val="Body Text Indent 3"/>
    <w:basedOn w:val="a"/>
    <w:link w:val="3Char0"/>
    <w:uiPriority w:val="99"/>
    <w:qFormat/>
    <w:rsid w:val="001A0CBD"/>
    <w:pPr>
      <w:spacing w:after="120"/>
      <w:ind w:leftChars="200" w:left="420"/>
    </w:pPr>
    <w:rPr>
      <w:kern w:val="0"/>
      <w:sz w:val="16"/>
      <w:szCs w:val="16"/>
    </w:rPr>
  </w:style>
  <w:style w:type="paragraph" w:styleId="22">
    <w:name w:val="toc 2"/>
    <w:basedOn w:val="a"/>
    <w:next w:val="a"/>
    <w:uiPriority w:val="99"/>
    <w:semiHidden/>
    <w:qFormat/>
    <w:rsid w:val="001A0CBD"/>
    <w:pPr>
      <w:ind w:left="210"/>
      <w:jc w:val="left"/>
    </w:pPr>
    <w:rPr>
      <w:smallCaps/>
      <w:sz w:val="20"/>
      <w:szCs w:val="20"/>
    </w:rPr>
  </w:style>
  <w:style w:type="paragraph" w:styleId="90">
    <w:name w:val="toc 9"/>
    <w:basedOn w:val="a"/>
    <w:next w:val="a"/>
    <w:uiPriority w:val="99"/>
    <w:semiHidden/>
    <w:qFormat/>
    <w:rsid w:val="001A0CBD"/>
    <w:pPr>
      <w:ind w:left="1680"/>
      <w:jc w:val="left"/>
    </w:pPr>
    <w:rPr>
      <w:sz w:val="18"/>
      <w:szCs w:val="18"/>
    </w:rPr>
  </w:style>
  <w:style w:type="paragraph" w:styleId="23">
    <w:name w:val="Body Text 2"/>
    <w:basedOn w:val="a"/>
    <w:link w:val="2Char1"/>
    <w:uiPriority w:val="99"/>
    <w:qFormat/>
    <w:rsid w:val="001A0CBD"/>
    <w:rPr>
      <w:kern w:val="0"/>
    </w:rPr>
  </w:style>
  <w:style w:type="paragraph" w:styleId="42">
    <w:name w:val="List 4"/>
    <w:basedOn w:val="a"/>
    <w:uiPriority w:val="99"/>
    <w:qFormat/>
    <w:rsid w:val="001A0CBD"/>
    <w:pPr>
      <w:ind w:leftChars="600" w:left="100" w:hangingChars="200" w:hanging="200"/>
    </w:pPr>
  </w:style>
  <w:style w:type="paragraph" w:styleId="24">
    <w:name w:val="List Continue 2"/>
    <w:basedOn w:val="a"/>
    <w:uiPriority w:val="99"/>
    <w:qFormat/>
    <w:rsid w:val="001A0CBD"/>
    <w:pPr>
      <w:spacing w:after="120"/>
      <w:ind w:leftChars="400" w:left="840"/>
    </w:pPr>
  </w:style>
  <w:style w:type="paragraph" w:styleId="HTML">
    <w:name w:val="HTML Preformatted"/>
    <w:basedOn w:val="a"/>
    <w:link w:val="HTMLChar"/>
    <w:uiPriority w:val="99"/>
    <w:qFormat/>
    <w:rsid w:val="001A0CBD"/>
    <w:rPr>
      <w:rFonts w:ascii="Courier New" w:hAnsi="Courier New"/>
      <w:sz w:val="20"/>
      <w:szCs w:val="20"/>
    </w:rPr>
  </w:style>
  <w:style w:type="paragraph" w:styleId="af2">
    <w:name w:val="Normal (Web)"/>
    <w:basedOn w:val="a"/>
    <w:uiPriority w:val="99"/>
    <w:qFormat/>
    <w:rsid w:val="001A0CBD"/>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rsid w:val="001A0CBD"/>
    <w:pPr>
      <w:spacing w:after="120"/>
      <w:ind w:leftChars="600" w:left="1260"/>
    </w:pPr>
  </w:style>
  <w:style w:type="paragraph" w:styleId="af3">
    <w:name w:val="annotation subject"/>
    <w:basedOn w:val="a6"/>
    <w:next w:val="a6"/>
    <w:link w:val="Chara"/>
    <w:uiPriority w:val="99"/>
    <w:semiHidden/>
    <w:qFormat/>
    <w:rsid w:val="001A0CBD"/>
    <w:rPr>
      <w:b/>
      <w:bCs/>
    </w:rPr>
  </w:style>
  <w:style w:type="paragraph" w:styleId="af4">
    <w:name w:val="Body Text First Indent"/>
    <w:basedOn w:val="a4"/>
    <w:link w:val="Charb"/>
    <w:uiPriority w:val="99"/>
    <w:qFormat/>
    <w:rsid w:val="001A0CBD"/>
    <w:pPr>
      <w:spacing w:line="360" w:lineRule="auto"/>
      <w:ind w:firstLine="482"/>
    </w:pPr>
  </w:style>
  <w:style w:type="paragraph" w:styleId="25">
    <w:name w:val="Body Text First Indent 2"/>
    <w:basedOn w:val="a7"/>
    <w:next w:val="32"/>
    <w:link w:val="2Char2"/>
    <w:uiPriority w:val="99"/>
    <w:qFormat/>
    <w:locked/>
    <w:rsid w:val="001A0CBD"/>
    <w:pPr>
      <w:ind w:firstLineChars="200" w:firstLine="420"/>
    </w:pPr>
    <w:rPr>
      <w:sz w:val="21"/>
      <w:szCs w:val="21"/>
    </w:rPr>
  </w:style>
  <w:style w:type="table" w:styleId="af5">
    <w:name w:val="Table Grid"/>
    <w:basedOn w:val="a2"/>
    <w:uiPriority w:val="99"/>
    <w:qFormat/>
    <w:rsid w:val="001A0C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locked/>
    <w:rsid w:val="001A0CBD"/>
    <w:rPr>
      <w:b/>
      <w:bCs/>
    </w:rPr>
  </w:style>
  <w:style w:type="character" w:styleId="af7">
    <w:name w:val="page number"/>
    <w:uiPriority w:val="99"/>
    <w:qFormat/>
    <w:rsid w:val="001A0CBD"/>
  </w:style>
  <w:style w:type="character" w:styleId="af8">
    <w:name w:val="FollowedHyperlink"/>
    <w:uiPriority w:val="99"/>
    <w:qFormat/>
    <w:locked/>
    <w:rsid w:val="001A0CBD"/>
    <w:rPr>
      <w:color w:val="auto"/>
      <w:u w:val="none"/>
    </w:rPr>
  </w:style>
  <w:style w:type="character" w:styleId="af9">
    <w:name w:val="Hyperlink"/>
    <w:uiPriority w:val="99"/>
    <w:qFormat/>
    <w:rsid w:val="001A0CBD"/>
    <w:rPr>
      <w:color w:val="auto"/>
      <w:u w:val="none"/>
    </w:rPr>
  </w:style>
  <w:style w:type="character" w:styleId="afa">
    <w:name w:val="annotation reference"/>
    <w:uiPriority w:val="99"/>
    <w:semiHidden/>
    <w:qFormat/>
    <w:rsid w:val="001A0CBD"/>
    <w:rPr>
      <w:sz w:val="21"/>
      <w:szCs w:val="21"/>
    </w:rPr>
  </w:style>
  <w:style w:type="character" w:styleId="afb">
    <w:name w:val="footnote reference"/>
    <w:uiPriority w:val="99"/>
    <w:semiHidden/>
    <w:qFormat/>
    <w:rsid w:val="001A0CBD"/>
    <w:rPr>
      <w:vertAlign w:val="superscript"/>
    </w:rPr>
  </w:style>
  <w:style w:type="paragraph" w:customStyle="1" w:styleId="Charc">
    <w:name w:val="Char"/>
    <w:basedOn w:val="a"/>
    <w:qFormat/>
    <w:rsid w:val="001A0CBD"/>
    <w:pPr>
      <w:widowControl/>
      <w:spacing w:after="160" w:line="240" w:lineRule="exact"/>
      <w:jc w:val="left"/>
    </w:pPr>
    <w:rPr>
      <w:rFonts w:ascii="Verdana" w:hAnsi="Verdana"/>
      <w:kern w:val="0"/>
      <w:lang w:eastAsia="en-US"/>
    </w:rPr>
  </w:style>
  <w:style w:type="character" w:customStyle="1" w:styleId="Char">
    <w:name w:val="正文文本 Char"/>
    <w:link w:val="a4"/>
    <w:uiPriority w:val="99"/>
    <w:semiHidden/>
    <w:qFormat/>
    <w:locked/>
    <w:rsid w:val="001A0CBD"/>
    <w:rPr>
      <w:rFonts w:ascii="Times New Roman" w:hAnsi="Times New Roman" w:cs="Times New Roman"/>
      <w:sz w:val="21"/>
      <w:szCs w:val="21"/>
    </w:rPr>
  </w:style>
  <w:style w:type="character" w:customStyle="1" w:styleId="1Char">
    <w:name w:val="标题 1 Char"/>
    <w:link w:val="1"/>
    <w:uiPriority w:val="99"/>
    <w:qFormat/>
    <w:locked/>
    <w:rsid w:val="001A0CBD"/>
    <w:rPr>
      <w:b/>
      <w:bCs/>
      <w:kern w:val="44"/>
      <w:sz w:val="44"/>
      <w:szCs w:val="44"/>
    </w:rPr>
  </w:style>
  <w:style w:type="character" w:customStyle="1" w:styleId="2Char">
    <w:name w:val="标题 2 Char"/>
    <w:link w:val="2"/>
    <w:uiPriority w:val="99"/>
    <w:qFormat/>
    <w:locked/>
    <w:rsid w:val="001A0CBD"/>
    <w:rPr>
      <w:rFonts w:ascii="Arial" w:eastAsia="黑体" w:hAnsi="Arial" w:cs="Arial"/>
      <w:b/>
      <w:bCs/>
      <w:sz w:val="32"/>
      <w:szCs w:val="32"/>
    </w:rPr>
  </w:style>
  <w:style w:type="character" w:customStyle="1" w:styleId="3Char">
    <w:name w:val="标题 3 Char"/>
    <w:link w:val="3"/>
    <w:uiPriority w:val="99"/>
    <w:semiHidden/>
    <w:qFormat/>
    <w:locked/>
    <w:rsid w:val="001A0CBD"/>
    <w:rPr>
      <w:rFonts w:ascii="Times New Roman" w:hAnsi="Times New Roman" w:cs="Times New Roman"/>
      <w:b/>
      <w:bCs/>
      <w:sz w:val="32"/>
      <w:szCs w:val="32"/>
    </w:rPr>
  </w:style>
  <w:style w:type="character" w:customStyle="1" w:styleId="4Char">
    <w:name w:val="标题 4 Char"/>
    <w:link w:val="4"/>
    <w:uiPriority w:val="99"/>
    <w:qFormat/>
    <w:locked/>
    <w:rsid w:val="001A0CBD"/>
    <w:rPr>
      <w:rFonts w:ascii="Arial" w:eastAsia="黑体" w:hAnsi="Arial" w:cs="Arial"/>
      <w:b/>
      <w:bCs/>
      <w:kern w:val="2"/>
      <w:sz w:val="28"/>
      <w:szCs w:val="28"/>
      <w:lang w:val="en-US" w:eastAsia="zh-CN"/>
    </w:rPr>
  </w:style>
  <w:style w:type="character" w:customStyle="1" w:styleId="5Char">
    <w:name w:val="标题 5 Char"/>
    <w:link w:val="5"/>
    <w:uiPriority w:val="99"/>
    <w:semiHidden/>
    <w:qFormat/>
    <w:locked/>
    <w:rsid w:val="001A0CBD"/>
    <w:rPr>
      <w:rFonts w:ascii="Times New Roman" w:hAnsi="Times New Roman" w:cs="Times New Roman"/>
      <w:b/>
      <w:bCs/>
      <w:sz w:val="28"/>
      <w:szCs w:val="28"/>
    </w:rPr>
  </w:style>
  <w:style w:type="character" w:customStyle="1" w:styleId="6Char">
    <w:name w:val="标题 6 Char"/>
    <w:link w:val="6"/>
    <w:uiPriority w:val="99"/>
    <w:semiHidden/>
    <w:qFormat/>
    <w:locked/>
    <w:rsid w:val="001A0CBD"/>
    <w:rPr>
      <w:rFonts w:ascii="Cambria" w:eastAsia="宋体" w:hAnsi="Cambria" w:cs="Cambria"/>
      <w:b/>
      <w:bCs/>
      <w:sz w:val="24"/>
      <w:szCs w:val="24"/>
    </w:rPr>
  </w:style>
  <w:style w:type="character" w:customStyle="1" w:styleId="7Char">
    <w:name w:val="标题 7 Char"/>
    <w:link w:val="7"/>
    <w:uiPriority w:val="99"/>
    <w:semiHidden/>
    <w:qFormat/>
    <w:locked/>
    <w:rsid w:val="001A0CBD"/>
    <w:rPr>
      <w:rFonts w:ascii="Times New Roman" w:hAnsi="Times New Roman" w:cs="Times New Roman"/>
      <w:b/>
      <w:bCs/>
      <w:sz w:val="24"/>
      <w:szCs w:val="24"/>
    </w:rPr>
  </w:style>
  <w:style w:type="character" w:customStyle="1" w:styleId="8Char">
    <w:name w:val="标题 8 Char"/>
    <w:link w:val="8"/>
    <w:uiPriority w:val="99"/>
    <w:semiHidden/>
    <w:qFormat/>
    <w:locked/>
    <w:rsid w:val="001A0CBD"/>
    <w:rPr>
      <w:rFonts w:ascii="Cambria" w:eastAsia="宋体" w:hAnsi="Cambria" w:cs="Cambria"/>
      <w:sz w:val="24"/>
      <w:szCs w:val="24"/>
    </w:rPr>
  </w:style>
  <w:style w:type="character" w:customStyle="1" w:styleId="9Char">
    <w:name w:val="标题 9 Char"/>
    <w:link w:val="9"/>
    <w:uiPriority w:val="99"/>
    <w:semiHidden/>
    <w:qFormat/>
    <w:locked/>
    <w:rsid w:val="001A0CBD"/>
    <w:rPr>
      <w:rFonts w:ascii="Cambria" w:eastAsia="宋体" w:hAnsi="Cambria" w:cs="Cambria"/>
      <w:sz w:val="21"/>
      <w:szCs w:val="21"/>
    </w:rPr>
  </w:style>
  <w:style w:type="character" w:customStyle="1" w:styleId="Char0">
    <w:name w:val="正文缩进 Char"/>
    <w:link w:val="a0"/>
    <w:uiPriority w:val="99"/>
    <w:qFormat/>
    <w:locked/>
    <w:rsid w:val="001A0CBD"/>
    <w:rPr>
      <w:kern w:val="2"/>
      <w:sz w:val="21"/>
      <w:szCs w:val="21"/>
    </w:rPr>
  </w:style>
  <w:style w:type="character" w:customStyle="1" w:styleId="Char1">
    <w:name w:val="文档结构图 Char"/>
    <w:link w:val="a5"/>
    <w:uiPriority w:val="99"/>
    <w:semiHidden/>
    <w:qFormat/>
    <w:locked/>
    <w:rsid w:val="001A0CBD"/>
    <w:rPr>
      <w:rFonts w:ascii="Times New Roman" w:hAnsi="Times New Roman" w:cs="Times New Roman"/>
      <w:sz w:val="2"/>
      <w:szCs w:val="2"/>
    </w:rPr>
  </w:style>
  <w:style w:type="character" w:customStyle="1" w:styleId="Char2">
    <w:name w:val="批注文字 Char"/>
    <w:link w:val="a6"/>
    <w:uiPriority w:val="99"/>
    <w:qFormat/>
    <w:locked/>
    <w:rsid w:val="001A0CBD"/>
    <w:rPr>
      <w:kern w:val="2"/>
      <w:sz w:val="21"/>
      <w:szCs w:val="21"/>
    </w:rPr>
  </w:style>
  <w:style w:type="character" w:customStyle="1" w:styleId="Char3">
    <w:name w:val="正文文本缩进 Char"/>
    <w:link w:val="a7"/>
    <w:uiPriority w:val="99"/>
    <w:qFormat/>
    <w:locked/>
    <w:rsid w:val="001A0CBD"/>
    <w:rPr>
      <w:kern w:val="2"/>
      <w:sz w:val="24"/>
      <w:szCs w:val="24"/>
    </w:rPr>
  </w:style>
  <w:style w:type="character" w:customStyle="1" w:styleId="Char4">
    <w:name w:val="纯文本 Char"/>
    <w:link w:val="ab"/>
    <w:uiPriority w:val="99"/>
    <w:semiHidden/>
    <w:qFormat/>
    <w:locked/>
    <w:rsid w:val="001A0CBD"/>
    <w:rPr>
      <w:rFonts w:ascii="宋体" w:hAnsi="Courier New" w:cs="宋体"/>
      <w:sz w:val="21"/>
      <w:szCs w:val="21"/>
    </w:rPr>
  </w:style>
  <w:style w:type="character" w:customStyle="1" w:styleId="Char5">
    <w:name w:val="日期 Char"/>
    <w:link w:val="ac"/>
    <w:uiPriority w:val="99"/>
    <w:semiHidden/>
    <w:qFormat/>
    <w:locked/>
    <w:rsid w:val="001A0CBD"/>
    <w:rPr>
      <w:rFonts w:ascii="Times New Roman" w:hAnsi="Times New Roman" w:cs="Times New Roman"/>
      <w:sz w:val="21"/>
      <w:szCs w:val="21"/>
    </w:rPr>
  </w:style>
  <w:style w:type="character" w:customStyle="1" w:styleId="2Char0">
    <w:name w:val="正文文本缩进 2 Char"/>
    <w:link w:val="21"/>
    <w:uiPriority w:val="99"/>
    <w:semiHidden/>
    <w:qFormat/>
    <w:locked/>
    <w:rsid w:val="001A0CBD"/>
    <w:rPr>
      <w:rFonts w:ascii="Times New Roman" w:hAnsi="Times New Roman" w:cs="Times New Roman"/>
      <w:sz w:val="21"/>
      <w:szCs w:val="21"/>
    </w:rPr>
  </w:style>
  <w:style w:type="character" w:customStyle="1" w:styleId="Char6">
    <w:name w:val="批注框文本 Char"/>
    <w:link w:val="ad"/>
    <w:uiPriority w:val="99"/>
    <w:qFormat/>
    <w:locked/>
    <w:rsid w:val="001A0CBD"/>
    <w:rPr>
      <w:rFonts w:eastAsia="宋体"/>
      <w:kern w:val="2"/>
      <w:sz w:val="18"/>
      <w:szCs w:val="18"/>
      <w:lang w:val="en-US" w:eastAsia="zh-CN"/>
    </w:rPr>
  </w:style>
  <w:style w:type="character" w:customStyle="1" w:styleId="Char7">
    <w:name w:val="页脚 Char"/>
    <w:link w:val="ae"/>
    <w:uiPriority w:val="99"/>
    <w:qFormat/>
    <w:locked/>
    <w:rsid w:val="001A0CBD"/>
    <w:rPr>
      <w:kern w:val="2"/>
      <w:sz w:val="18"/>
      <w:szCs w:val="18"/>
    </w:rPr>
  </w:style>
  <w:style w:type="character" w:customStyle="1" w:styleId="Char8">
    <w:name w:val="页眉 Char"/>
    <w:link w:val="af"/>
    <w:uiPriority w:val="99"/>
    <w:semiHidden/>
    <w:qFormat/>
    <w:locked/>
    <w:rsid w:val="001A0CBD"/>
    <w:rPr>
      <w:rFonts w:ascii="Times New Roman" w:hAnsi="Times New Roman" w:cs="Times New Roman"/>
      <w:sz w:val="18"/>
      <w:szCs w:val="18"/>
    </w:rPr>
  </w:style>
  <w:style w:type="character" w:customStyle="1" w:styleId="Char9">
    <w:name w:val="脚注文本 Char"/>
    <w:link w:val="af1"/>
    <w:uiPriority w:val="99"/>
    <w:semiHidden/>
    <w:qFormat/>
    <w:locked/>
    <w:rsid w:val="001A0CBD"/>
    <w:rPr>
      <w:rFonts w:ascii="Times New Roman" w:hAnsi="Times New Roman" w:cs="Times New Roman"/>
      <w:sz w:val="18"/>
      <w:szCs w:val="18"/>
    </w:rPr>
  </w:style>
  <w:style w:type="character" w:customStyle="1" w:styleId="3Char0">
    <w:name w:val="正文文本缩进 3 Char"/>
    <w:link w:val="32"/>
    <w:uiPriority w:val="99"/>
    <w:semiHidden/>
    <w:qFormat/>
    <w:locked/>
    <w:rsid w:val="001A0CBD"/>
    <w:rPr>
      <w:rFonts w:ascii="Times New Roman" w:hAnsi="Times New Roman" w:cs="Times New Roman"/>
      <w:sz w:val="16"/>
      <w:szCs w:val="16"/>
    </w:rPr>
  </w:style>
  <w:style w:type="character" w:customStyle="1" w:styleId="2Char1">
    <w:name w:val="正文文本 2 Char"/>
    <w:link w:val="23"/>
    <w:uiPriority w:val="99"/>
    <w:semiHidden/>
    <w:qFormat/>
    <w:locked/>
    <w:rsid w:val="001A0CBD"/>
    <w:rPr>
      <w:rFonts w:ascii="Times New Roman" w:hAnsi="Times New Roman" w:cs="Times New Roman"/>
      <w:sz w:val="21"/>
      <w:szCs w:val="21"/>
    </w:rPr>
  </w:style>
  <w:style w:type="character" w:customStyle="1" w:styleId="HTMLChar">
    <w:name w:val="HTML 预设格式 Char"/>
    <w:link w:val="HTML"/>
    <w:uiPriority w:val="99"/>
    <w:qFormat/>
    <w:locked/>
    <w:rsid w:val="001A0CBD"/>
    <w:rPr>
      <w:rFonts w:ascii="Courier New" w:hAnsi="Courier New" w:cs="Courier New"/>
      <w:kern w:val="2"/>
    </w:rPr>
  </w:style>
  <w:style w:type="character" w:customStyle="1" w:styleId="Chara">
    <w:name w:val="批注主题 Char"/>
    <w:link w:val="af3"/>
    <w:uiPriority w:val="99"/>
    <w:semiHidden/>
    <w:qFormat/>
    <w:locked/>
    <w:rsid w:val="001A0CBD"/>
    <w:rPr>
      <w:rFonts w:ascii="Times New Roman" w:hAnsi="Times New Roman" w:cs="Times New Roman"/>
      <w:b/>
      <w:bCs/>
      <w:kern w:val="2"/>
      <w:sz w:val="21"/>
      <w:szCs w:val="21"/>
    </w:rPr>
  </w:style>
  <w:style w:type="character" w:customStyle="1" w:styleId="Charb">
    <w:name w:val="正文首行缩进 Char"/>
    <w:link w:val="af4"/>
    <w:uiPriority w:val="99"/>
    <w:semiHidden/>
    <w:qFormat/>
    <w:locked/>
    <w:rsid w:val="001A0CBD"/>
    <w:rPr>
      <w:rFonts w:ascii="Times New Roman" w:hAnsi="Times New Roman" w:cs="Times New Roman"/>
      <w:sz w:val="21"/>
      <w:szCs w:val="21"/>
    </w:rPr>
  </w:style>
  <w:style w:type="character" w:customStyle="1" w:styleId="2Char2">
    <w:name w:val="正文首行缩进 2 Char"/>
    <w:link w:val="25"/>
    <w:uiPriority w:val="99"/>
    <w:qFormat/>
    <w:locked/>
    <w:rsid w:val="001A0CBD"/>
    <w:rPr>
      <w:rFonts w:ascii="Times New Roman" w:hAnsi="Times New Roman" w:cs="Times New Roman"/>
      <w:kern w:val="2"/>
      <w:sz w:val="21"/>
      <w:szCs w:val="21"/>
    </w:rPr>
  </w:style>
  <w:style w:type="paragraph" w:customStyle="1" w:styleId="11">
    <w:name w:val="无间隔1"/>
    <w:qFormat/>
    <w:rsid w:val="001A0CBD"/>
    <w:rPr>
      <w:sz w:val="22"/>
      <w:szCs w:val="22"/>
      <w:lang w:eastAsia="en-US" w:bidi="en-US"/>
    </w:rPr>
  </w:style>
  <w:style w:type="paragraph" w:customStyle="1" w:styleId="afc">
    <w:name w:val="一级条标题"/>
    <w:basedOn w:val="afd"/>
    <w:next w:val="afe"/>
    <w:qFormat/>
    <w:rsid w:val="001A0CBD"/>
    <w:pPr>
      <w:tabs>
        <w:tab w:val="left" w:pos="907"/>
      </w:tabs>
      <w:spacing w:before="0" w:after="0"/>
      <w:ind w:left="907" w:hanging="907"/>
      <w:outlineLvl w:val="2"/>
    </w:pPr>
    <w:rPr>
      <w:rFonts w:hAnsi="宋体"/>
      <w:kern w:val="0"/>
      <w:sz w:val="20"/>
      <w:szCs w:val="20"/>
    </w:rPr>
  </w:style>
  <w:style w:type="paragraph" w:customStyle="1" w:styleId="afd">
    <w:name w:val="章标题"/>
    <w:next w:val="a"/>
    <w:qFormat/>
    <w:rsid w:val="001A0CBD"/>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e">
    <w:name w:val="段"/>
    <w:basedOn w:val="a"/>
    <w:next w:val="a"/>
    <w:qFormat/>
    <w:rsid w:val="001A0CBD"/>
    <w:pPr>
      <w:widowControl/>
      <w:autoSpaceDE w:val="0"/>
      <w:autoSpaceDN w:val="0"/>
      <w:ind w:firstLineChars="200" w:firstLine="200"/>
    </w:pPr>
    <w:rPr>
      <w:rFonts w:ascii="宋体" w:hint="eastAsia"/>
      <w:kern w:val="0"/>
    </w:rPr>
  </w:style>
  <w:style w:type="character" w:customStyle="1" w:styleId="font31">
    <w:name w:val="font31"/>
    <w:uiPriority w:val="99"/>
    <w:qFormat/>
    <w:rsid w:val="001A0CBD"/>
    <w:rPr>
      <w:rFonts w:ascii="仿宋" w:eastAsia="仿宋" w:hAnsi="仿宋" w:cs="仿宋"/>
      <w:color w:val="000000"/>
      <w:sz w:val="20"/>
      <w:szCs w:val="20"/>
      <w:u w:val="none"/>
    </w:rPr>
  </w:style>
  <w:style w:type="character" w:customStyle="1" w:styleId="font51">
    <w:name w:val="font51"/>
    <w:uiPriority w:val="99"/>
    <w:qFormat/>
    <w:rsid w:val="001A0CBD"/>
    <w:rPr>
      <w:rFonts w:ascii="宋体" w:eastAsia="宋体" w:hAnsi="宋体" w:cs="宋体"/>
      <w:color w:val="000000"/>
      <w:sz w:val="24"/>
      <w:szCs w:val="24"/>
      <w:u w:val="none"/>
    </w:rPr>
  </w:style>
  <w:style w:type="character" w:customStyle="1" w:styleId="font101">
    <w:name w:val="font101"/>
    <w:uiPriority w:val="99"/>
    <w:qFormat/>
    <w:rsid w:val="001A0CBD"/>
    <w:rPr>
      <w:rFonts w:ascii="仿宋" w:eastAsia="仿宋" w:hAnsi="仿宋" w:cs="仿宋"/>
      <w:color w:val="000000"/>
      <w:sz w:val="20"/>
      <w:szCs w:val="20"/>
      <w:u w:val="none"/>
    </w:rPr>
  </w:style>
  <w:style w:type="character" w:customStyle="1" w:styleId="font111">
    <w:name w:val="font111"/>
    <w:uiPriority w:val="99"/>
    <w:qFormat/>
    <w:rsid w:val="001A0CBD"/>
    <w:rPr>
      <w:rFonts w:ascii="宋体" w:eastAsia="宋体" w:hAnsi="宋体" w:cs="宋体"/>
      <w:color w:val="000000"/>
      <w:sz w:val="20"/>
      <w:szCs w:val="20"/>
      <w:u w:val="none"/>
    </w:rPr>
  </w:style>
  <w:style w:type="character" w:customStyle="1" w:styleId="font81">
    <w:name w:val="font81"/>
    <w:uiPriority w:val="99"/>
    <w:qFormat/>
    <w:rsid w:val="001A0CBD"/>
    <w:rPr>
      <w:rFonts w:ascii="Arial" w:hAnsi="Arial" w:cs="Arial"/>
      <w:color w:val="000000"/>
      <w:sz w:val="20"/>
      <w:szCs w:val="20"/>
      <w:u w:val="none"/>
    </w:rPr>
  </w:style>
  <w:style w:type="character" w:customStyle="1" w:styleId="style1">
    <w:name w:val="style1"/>
    <w:uiPriority w:val="99"/>
    <w:qFormat/>
    <w:rsid w:val="001A0CBD"/>
  </w:style>
  <w:style w:type="character" w:customStyle="1" w:styleId="font71">
    <w:name w:val="font71"/>
    <w:uiPriority w:val="99"/>
    <w:qFormat/>
    <w:rsid w:val="001A0CBD"/>
    <w:rPr>
      <w:rFonts w:ascii="Wingdings 2" w:hAnsi="Wingdings 2" w:cs="Wingdings 2"/>
      <w:color w:val="000000"/>
      <w:sz w:val="20"/>
      <w:szCs w:val="20"/>
      <w:u w:val="none"/>
    </w:rPr>
  </w:style>
  <w:style w:type="character" w:customStyle="1" w:styleId="font91">
    <w:name w:val="font91"/>
    <w:uiPriority w:val="99"/>
    <w:qFormat/>
    <w:rsid w:val="001A0CBD"/>
    <w:rPr>
      <w:rFonts w:ascii="宋体" w:eastAsia="宋体" w:hAnsi="宋体" w:cs="宋体"/>
      <w:color w:val="000000"/>
      <w:sz w:val="20"/>
      <w:szCs w:val="20"/>
      <w:u w:val="none"/>
    </w:rPr>
  </w:style>
  <w:style w:type="character" w:customStyle="1" w:styleId="font01">
    <w:name w:val="font01"/>
    <w:uiPriority w:val="99"/>
    <w:qFormat/>
    <w:rsid w:val="001A0CBD"/>
    <w:rPr>
      <w:rFonts w:ascii="宋体" w:eastAsia="宋体" w:hAnsi="宋体" w:cs="宋体"/>
      <w:color w:val="FF0000"/>
      <w:sz w:val="24"/>
      <w:szCs w:val="24"/>
      <w:u w:val="none"/>
    </w:rPr>
  </w:style>
  <w:style w:type="character" w:customStyle="1" w:styleId="1CharChar">
    <w:name w:val="标题 1 Char Char"/>
    <w:uiPriority w:val="99"/>
    <w:qFormat/>
    <w:rsid w:val="001A0CBD"/>
    <w:rPr>
      <w:rFonts w:ascii="宋体" w:eastAsia="宋体" w:hAnsi="宋体" w:cs="宋体"/>
      <w:b/>
      <w:bCs/>
      <w:spacing w:val="-2"/>
      <w:sz w:val="24"/>
      <w:szCs w:val="24"/>
      <w:lang w:val="en-US" w:eastAsia="zh-CN"/>
    </w:rPr>
  </w:style>
  <w:style w:type="character" w:customStyle="1" w:styleId="Char00">
    <w:name w:val="纯文本 Char_0_0"/>
    <w:link w:val="00"/>
    <w:uiPriority w:val="99"/>
    <w:qFormat/>
    <w:locked/>
    <w:rsid w:val="001A0CBD"/>
    <w:rPr>
      <w:rFonts w:ascii="宋体" w:hAnsi="Courier New" w:cs="宋体"/>
      <w:kern w:val="2"/>
      <w:sz w:val="21"/>
      <w:szCs w:val="21"/>
    </w:rPr>
  </w:style>
  <w:style w:type="paragraph" w:customStyle="1" w:styleId="00">
    <w:name w:val="纯文本_0_0"/>
    <w:basedOn w:val="710"/>
    <w:link w:val="Char00"/>
    <w:uiPriority w:val="99"/>
    <w:qFormat/>
    <w:rsid w:val="001A0CBD"/>
    <w:rPr>
      <w:rFonts w:ascii="宋体" w:hAnsi="Courier New" w:cs="Times New Roman"/>
    </w:rPr>
  </w:style>
  <w:style w:type="paragraph" w:customStyle="1" w:styleId="710">
    <w:name w:val="正文_7_1_0"/>
    <w:uiPriority w:val="99"/>
    <w:qFormat/>
    <w:rsid w:val="001A0CBD"/>
    <w:pPr>
      <w:widowControl w:val="0"/>
      <w:jc w:val="both"/>
    </w:pPr>
    <w:rPr>
      <w:rFonts w:ascii="Calibri" w:hAnsi="Calibri" w:cs="Calibri"/>
      <w:kern w:val="2"/>
      <w:sz w:val="21"/>
      <w:szCs w:val="21"/>
    </w:rPr>
  </w:style>
  <w:style w:type="character" w:customStyle="1" w:styleId="StyleHeading3Char">
    <w:name w:val="Style Heading 3 + Char"/>
    <w:link w:val="StyleHeading3"/>
    <w:uiPriority w:val="99"/>
    <w:qFormat/>
    <w:locked/>
    <w:rsid w:val="001A0CBD"/>
    <w:rPr>
      <w:rFonts w:eastAsia="宋体"/>
      <w:b/>
      <w:bCs/>
      <w:kern w:val="2"/>
      <w:sz w:val="28"/>
      <w:szCs w:val="28"/>
      <w:lang w:val="en-US" w:eastAsia="zh-CN"/>
    </w:rPr>
  </w:style>
  <w:style w:type="paragraph" w:customStyle="1" w:styleId="StyleHeading3">
    <w:name w:val="Style Heading 3 +"/>
    <w:basedOn w:val="3"/>
    <w:link w:val="StyleHeading3Char"/>
    <w:uiPriority w:val="99"/>
    <w:qFormat/>
    <w:rsid w:val="001A0CBD"/>
    <w:pPr>
      <w:adjustRightInd/>
      <w:spacing w:before="120" w:after="120" w:line="120" w:lineRule="atLeast"/>
      <w:textAlignment w:val="auto"/>
    </w:pPr>
    <w:rPr>
      <w:kern w:val="2"/>
      <w:sz w:val="28"/>
      <w:szCs w:val="28"/>
    </w:rPr>
  </w:style>
  <w:style w:type="character" w:customStyle="1" w:styleId="font11">
    <w:name w:val="font11"/>
    <w:uiPriority w:val="99"/>
    <w:qFormat/>
    <w:rsid w:val="001A0CBD"/>
    <w:rPr>
      <w:rFonts w:ascii="宋体" w:eastAsia="宋体" w:hAnsi="宋体" w:cs="宋体"/>
      <w:color w:val="000000"/>
      <w:sz w:val="24"/>
      <w:szCs w:val="24"/>
      <w:u w:val="none"/>
    </w:rPr>
  </w:style>
  <w:style w:type="character" w:customStyle="1" w:styleId="font21">
    <w:name w:val="font21"/>
    <w:uiPriority w:val="99"/>
    <w:qFormat/>
    <w:rsid w:val="001A0CBD"/>
    <w:rPr>
      <w:rFonts w:ascii="楷体_GB2312" w:eastAsia="楷体_GB2312" w:cs="楷体_GB2312"/>
      <w:color w:val="000000"/>
      <w:sz w:val="24"/>
      <w:szCs w:val="24"/>
      <w:u w:val="none"/>
    </w:rPr>
  </w:style>
  <w:style w:type="character" w:customStyle="1" w:styleId="font41">
    <w:name w:val="font41"/>
    <w:uiPriority w:val="99"/>
    <w:qFormat/>
    <w:rsid w:val="001A0CBD"/>
    <w:rPr>
      <w:rFonts w:ascii="仿宋" w:eastAsia="仿宋" w:hAnsi="仿宋" w:cs="仿宋"/>
      <w:color w:val="000000"/>
      <w:sz w:val="20"/>
      <w:szCs w:val="20"/>
      <w:u w:val="none"/>
    </w:rPr>
  </w:style>
  <w:style w:type="paragraph" w:customStyle="1" w:styleId="CharCharChar1Char">
    <w:name w:val="Char Char Char1 Char"/>
    <w:basedOn w:val="a"/>
    <w:uiPriority w:val="99"/>
    <w:qFormat/>
    <w:rsid w:val="001A0CBD"/>
  </w:style>
  <w:style w:type="paragraph" w:customStyle="1" w:styleId="410">
    <w:name w:val="标题 41"/>
    <w:qFormat/>
    <w:rsid w:val="001A0CBD"/>
    <w:pPr>
      <w:widowControl w:val="0"/>
      <w:jc w:val="both"/>
    </w:pPr>
    <w:rPr>
      <w:rFonts w:eastAsia="Arial Unicode MS" w:hAnsi="Arial Unicode MS" w:cs="Arial Unicode MS"/>
      <w:color w:val="000000"/>
      <w:u w:color="000000"/>
    </w:rPr>
  </w:style>
  <w:style w:type="paragraph" w:customStyle="1" w:styleId="26">
    <w:name w:val="纯文本2"/>
    <w:basedOn w:val="a"/>
    <w:uiPriority w:val="99"/>
    <w:qFormat/>
    <w:rsid w:val="001A0CBD"/>
    <w:rPr>
      <w:rFonts w:ascii="宋体" w:hAnsi="Courier New" w:cs="宋体"/>
      <w:sz w:val="28"/>
      <w:szCs w:val="28"/>
    </w:rPr>
  </w:style>
  <w:style w:type="paragraph" w:customStyle="1" w:styleId="Default">
    <w:name w:val="Default"/>
    <w:uiPriority w:val="99"/>
    <w:qFormat/>
    <w:rsid w:val="001A0CBD"/>
    <w:pPr>
      <w:widowControl w:val="0"/>
      <w:autoSpaceDE w:val="0"/>
      <w:autoSpaceDN w:val="0"/>
      <w:adjustRightInd w:val="0"/>
    </w:pPr>
    <w:rPr>
      <w:rFonts w:ascii="......." w:eastAsia="......." w:hAnsi="Calibri" w:cs="......."/>
      <w:color w:val="000000"/>
      <w:sz w:val="24"/>
      <w:szCs w:val="24"/>
    </w:rPr>
  </w:style>
  <w:style w:type="paragraph" w:customStyle="1" w:styleId="61">
    <w:name w:val="6"/>
    <w:basedOn w:val="a"/>
    <w:uiPriority w:val="99"/>
    <w:qFormat/>
    <w:rsid w:val="001A0CBD"/>
    <w:pPr>
      <w:widowControl/>
      <w:spacing w:after="160" w:line="240" w:lineRule="exact"/>
      <w:jc w:val="left"/>
    </w:pPr>
    <w:rPr>
      <w:rFonts w:ascii="Verdana" w:eastAsia="仿宋_GB2312" w:hAnsi="Verdana" w:cs="Verdana"/>
      <w:kern w:val="0"/>
      <w:sz w:val="24"/>
      <w:szCs w:val="24"/>
      <w:lang w:eastAsia="en-US"/>
    </w:rPr>
  </w:style>
  <w:style w:type="paragraph" w:customStyle="1" w:styleId="27">
    <w:name w:val="正文缩进2格"/>
    <w:basedOn w:val="a"/>
    <w:uiPriority w:val="99"/>
    <w:qFormat/>
    <w:rsid w:val="001A0CBD"/>
    <w:pPr>
      <w:spacing w:line="600" w:lineRule="exact"/>
      <w:ind w:firstLineChars="206" w:firstLine="639"/>
    </w:pPr>
    <w:rPr>
      <w:rFonts w:ascii="仿宋_GB2312" w:eastAsia="仿宋_GB2312" w:hAnsi="宋体" w:cs="仿宋_GB2312"/>
      <w:sz w:val="31"/>
      <w:szCs w:val="31"/>
    </w:rPr>
  </w:style>
  <w:style w:type="paragraph" w:customStyle="1" w:styleId="12">
    <w:name w:val="1"/>
    <w:basedOn w:val="a"/>
    <w:next w:val="ab"/>
    <w:uiPriority w:val="99"/>
    <w:qFormat/>
    <w:rsid w:val="001A0CBD"/>
    <w:rPr>
      <w:rFonts w:ascii="宋体" w:hAnsi="Courier New" w:cs="宋体"/>
    </w:rPr>
  </w:style>
  <w:style w:type="paragraph" w:customStyle="1" w:styleId="Normal120">
    <w:name w:val="Normal_12_0"/>
    <w:uiPriority w:val="99"/>
    <w:qFormat/>
    <w:rsid w:val="001A0CBD"/>
    <w:rPr>
      <w:rFonts w:ascii="黑体" w:eastAsia="黑体" w:hAnsi="黑体" w:cs="黑体"/>
      <w:b/>
      <w:bCs/>
      <w:sz w:val="32"/>
      <w:szCs w:val="32"/>
    </w:rPr>
  </w:style>
  <w:style w:type="paragraph" w:customStyle="1" w:styleId="p0">
    <w:name w:val="p0"/>
    <w:basedOn w:val="a"/>
    <w:uiPriority w:val="99"/>
    <w:qFormat/>
    <w:rsid w:val="001A0CBD"/>
    <w:pPr>
      <w:widowControl/>
    </w:pPr>
    <w:rPr>
      <w:kern w:val="0"/>
    </w:rPr>
  </w:style>
  <w:style w:type="paragraph" w:customStyle="1" w:styleId="13">
    <w:name w:val="列出段落1"/>
    <w:basedOn w:val="a"/>
    <w:uiPriority w:val="99"/>
    <w:qFormat/>
    <w:rsid w:val="001A0CBD"/>
    <w:pPr>
      <w:ind w:firstLineChars="200" w:firstLine="420"/>
    </w:pPr>
  </w:style>
  <w:style w:type="paragraph" w:customStyle="1" w:styleId="100">
    <w:name w:val="样式 标题 1 + 宋体 段前: 0 磅 段后: 0 磅 行距: 单倍行距"/>
    <w:basedOn w:val="1"/>
    <w:next w:val="a"/>
    <w:uiPriority w:val="99"/>
    <w:qFormat/>
    <w:rsid w:val="001A0CBD"/>
    <w:pPr>
      <w:spacing w:beforeLines="100" w:afterLines="100"/>
    </w:pPr>
    <w:rPr>
      <w:rFonts w:ascii="仿宋_GB2312" w:hAnsi="宋体" w:cs="仿宋_GB2312"/>
    </w:rPr>
  </w:style>
  <w:style w:type="paragraph" w:customStyle="1" w:styleId="aff">
    <w:name w:val="图文"/>
    <w:basedOn w:val="a"/>
    <w:uiPriority w:val="99"/>
    <w:qFormat/>
    <w:rsid w:val="001A0CBD"/>
    <w:pPr>
      <w:adjustRightInd w:val="0"/>
      <w:snapToGrid w:val="0"/>
      <w:spacing w:after="50" w:line="360" w:lineRule="auto"/>
    </w:pPr>
    <w:rPr>
      <w:sz w:val="24"/>
      <w:szCs w:val="24"/>
    </w:rPr>
  </w:style>
  <w:style w:type="paragraph" w:customStyle="1" w:styleId="110">
    <w:name w:val="列出段落11"/>
    <w:basedOn w:val="a"/>
    <w:uiPriority w:val="99"/>
    <w:qFormat/>
    <w:rsid w:val="001A0CBD"/>
    <w:pPr>
      <w:ind w:firstLineChars="200" w:firstLine="200"/>
    </w:pPr>
    <w:rPr>
      <w:rFonts w:ascii="Calibri" w:hAnsi="Calibri" w:cs="Calibri"/>
    </w:rPr>
  </w:style>
  <w:style w:type="paragraph" w:styleId="aff0">
    <w:name w:val="List Paragraph"/>
    <w:basedOn w:val="a"/>
    <w:uiPriority w:val="99"/>
    <w:qFormat/>
    <w:rsid w:val="001A0CBD"/>
    <w:pPr>
      <w:ind w:firstLineChars="200" w:firstLine="420"/>
    </w:pPr>
  </w:style>
  <w:style w:type="paragraph" w:customStyle="1" w:styleId="Char20">
    <w:name w:val="Char2"/>
    <w:basedOn w:val="a"/>
    <w:uiPriority w:val="99"/>
    <w:qFormat/>
    <w:rsid w:val="001A0CBD"/>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rsid w:val="001A0CBD"/>
  </w:style>
  <w:style w:type="paragraph" w:customStyle="1" w:styleId="CharCharCharChar">
    <w:name w:val="Char Char Char Char"/>
    <w:basedOn w:val="a"/>
    <w:uiPriority w:val="99"/>
    <w:qFormat/>
    <w:rsid w:val="001A0CBD"/>
    <w:pPr>
      <w:widowControl/>
      <w:spacing w:after="160" w:line="240" w:lineRule="exact"/>
      <w:jc w:val="left"/>
    </w:pPr>
    <w:rPr>
      <w:rFonts w:ascii="Verdana" w:eastAsia="仿宋_GB2312" w:hAnsi="Verdana" w:cs="Verdana"/>
      <w:kern w:val="0"/>
      <w:sz w:val="24"/>
      <w:szCs w:val="24"/>
      <w:lang w:eastAsia="en-US"/>
    </w:rPr>
  </w:style>
  <w:style w:type="paragraph" w:customStyle="1" w:styleId="aff1">
    <w:name w:val="二级目录"/>
    <w:next w:val="a"/>
    <w:uiPriority w:val="99"/>
    <w:qFormat/>
    <w:rsid w:val="001A0CBD"/>
    <w:pPr>
      <w:tabs>
        <w:tab w:val="left" w:pos="720"/>
      </w:tabs>
      <w:ind w:left="720" w:hanging="720"/>
      <w:outlineLvl w:val="1"/>
    </w:pPr>
    <w:rPr>
      <w:b/>
      <w:bCs/>
      <w:kern w:val="2"/>
      <w:sz w:val="30"/>
      <w:szCs w:val="30"/>
    </w:rPr>
  </w:style>
  <w:style w:type="paragraph" w:customStyle="1" w:styleId="aff2">
    <w:name w:val="简单回函地址"/>
    <w:basedOn w:val="a"/>
    <w:uiPriority w:val="99"/>
    <w:qFormat/>
    <w:rsid w:val="001A0CBD"/>
  </w:style>
  <w:style w:type="paragraph" w:customStyle="1" w:styleId="PlainText1">
    <w:name w:val="Plain Text1"/>
    <w:basedOn w:val="a"/>
    <w:uiPriority w:val="99"/>
    <w:qFormat/>
    <w:rsid w:val="001A0CBD"/>
    <w:pPr>
      <w:widowControl/>
      <w:adjustRightInd w:val="0"/>
      <w:jc w:val="left"/>
      <w:textAlignment w:val="baseline"/>
    </w:pPr>
    <w:rPr>
      <w:rFonts w:ascii="宋体" w:eastAsia="楷体_GB2312" w:hAnsi="Courier New" w:cs="宋体"/>
      <w:kern w:val="0"/>
      <w:sz w:val="26"/>
      <w:szCs w:val="26"/>
    </w:rPr>
  </w:style>
  <w:style w:type="paragraph" w:customStyle="1" w:styleId="aff3">
    <w:name w:val="文档正文"/>
    <w:basedOn w:val="a"/>
    <w:uiPriority w:val="99"/>
    <w:qFormat/>
    <w:rsid w:val="001A0CBD"/>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15">
    <w:name w:val="样式 标题 2 + 黑色 行距: 1.5 倍行距"/>
    <w:basedOn w:val="2"/>
    <w:uiPriority w:val="99"/>
    <w:qFormat/>
    <w:rsid w:val="001A0CBD"/>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BodyTextFirstIndent21">
    <w:name w:val="Body Text First Indent 21"/>
    <w:uiPriority w:val="99"/>
    <w:qFormat/>
    <w:rsid w:val="001A0CBD"/>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sid w:val="001A0CBD"/>
    <w:rPr>
      <w:sz w:val="21"/>
      <w:szCs w:val="21"/>
    </w:rPr>
  </w:style>
  <w:style w:type="paragraph" w:customStyle="1" w:styleId="msonormalcxspmiddle">
    <w:name w:val="msonormalcxspmiddle"/>
    <w:basedOn w:val="a"/>
    <w:uiPriority w:val="99"/>
    <w:qFormat/>
    <w:rsid w:val="001A0CBD"/>
    <w:pPr>
      <w:widowControl/>
      <w:spacing w:before="100" w:beforeAutospacing="1" w:after="100" w:afterAutospacing="1"/>
      <w:jc w:val="left"/>
    </w:pPr>
    <w:rPr>
      <w:rFonts w:ascii="宋体" w:hAnsi="宋体" w:cs="宋体"/>
      <w:kern w:val="0"/>
      <w:sz w:val="24"/>
      <w:szCs w:val="24"/>
    </w:rPr>
  </w:style>
  <w:style w:type="paragraph" w:customStyle="1" w:styleId="ZX-">
    <w:name w:val="ZX-正文"/>
    <w:qFormat/>
    <w:rsid w:val="001A0CBD"/>
    <w:pPr>
      <w:spacing w:beforeLines="50"/>
      <w:ind w:firstLineChars="200" w:firstLine="480"/>
    </w:pPr>
    <w:rPr>
      <w:rFonts w:ascii="Trebuchet MS" w:hAnsi="FuturaA Bk BT"/>
      <w:kern w:val="2"/>
      <w:sz w:val="24"/>
    </w:rPr>
  </w:style>
  <w:style w:type="paragraph" w:customStyle="1" w:styleId="Body">
    <w:name w:val="Body"/>
    <w:qFormat/>
    <w:rsid w:val="001A0CBD"/>
    <w:rPr>
      <w:rFonts w:ascii="Arial Unicode MS" w:eastAsia="Helvetica" w:hAnsi="Arial Unicode MS" w:cs="Arial Unicode MS" w:hint="eastAsia"/>
      <w:color w:val="000000"/>
      <w:sz w:val="22"/>
      <w:szCs w:val="22"/>
    </w:rPr>
  </w:style>
  <w:style w:type="paragraph" w:customStyle="1" w:styleId="Bodytext1">
    <w:name w:val="Body text|1"/>
    <w:basedOn w:val="a"/>
    <w:qFormat/>
    <w:rsid w:val="001A0CBD"/>
    <w:pPr>
      <w:spacing w:line="434" w:lineRule="auto"/>
      <w:ind w:firstLine="400"/>
    </w:pPr>
    <w:rPr>
      <w:rFonts w:ascii="宋体" w:hAnsi="宋体" w:cs="宋体"/>
      <w:sz w:val="20"/>
      <w:szCs w:val="20"/>
      <w:lang w:val="zh-TW" w:eastAsia="zh-TW" w:bidi="zh-TW"/>
    </w:rPr>
  </w:style>
  <w:style w:type="paragraph" w:customStyle="1" w:styleId="Style17">
    <w:name w:val="_Style 17"/>
    <w:basedOn w:val="a"/>
    <w:next w:val="aff0"/>
    <w:uiPriority w:val="99"/>
    <w:qFormat/>
    <w:rsid w:val="001A0CBD"/>
    <w:pPr>
      <w:ind w:firstLineChars="200" w:firstLine="420"/>
    </w:pPr>
    <w:rPr>
      <w:rFonts w:ascii="Calibri" w:hAnsi="Calibri"/>
    </w:rPr>
  </w:style>
  <w:style w:type="paragraph" w:customStyle="1" w:styleId="14">
    <w:name w:val="正文1"/>
    <w:qFormat/>
    <w:rsid w:val="001A0CBD"/>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42</Pages>
  <Words>24124</Words>
  <Characters>2655</Characters>
  <Application>Microsoft Office Word</Application>
  <DocSecurity>0</DocSecurity>
  <Lines>22</Lines>
  <Paragraphs>53</Paragraphs>
  <ScaleCrop>false</ScaleCrop>
  <Company>微软中国</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崇川区闸管所2020年闸（站）液压式启闭机维修保养项目</dc:title>
  <dc:creator>ql</dc:creator>
  <cp:lastModifiedBy>wxw</cp:lastModifiedBy>
  <cp:revision>30</cp:revision>
  <cp:lastPrinted>2022-10-18T07:21:00Z</cp:lastPrinted>
  <dcterms:created xsi:type="dcterms:W3CDTF">2021-04-13T03:26:00Z</dcterms:created>
  <dcterms:modified xsi:type="dcterms:W3CDTF">2023-01-18T06:28:00Z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BB70CCC4E6514711BC9B033E527A606E</vt:lpwstr>
  </property>
</Properties>
</file>