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附件1： 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病房基础类设备基本需求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一、病床： 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床的尺寸可进入发热门诊所有房间，要求床宽不超过970mm。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功能：背部抬起</w:t>
      </w:r>
      <w:r>
        <w:rPr>
          <w:rFonts w:hint="eastAsia"/>
          <w:b w:val="0"/>
          <w:bCs w:val="0"/>
          <w:lang w:val="en-US" w:eastAsia="zh-CN"/>
        </w:rPr>
        <w:t>需大于等于</w:t>
      </w:r>
      <w:r>
        <w:rPr>
          <w:rFonts w:hint="default"/>
          <w:b w:val="0"/>
          <w:bCs w:val="0"/>
          <w:lang w:val="en-US" w:eastAsia="zh-CN"/>
        </w:rPr>
        <w:t>0-75°，腿部抬起</w:t>
      </w:r>
      <w:r>
        <w:rPr>
          <w:rFonts w:hint="eastAsia"/>
          <w:b w:val="0"/>
          <w:bCs w:val="0"/>
          <w:lang w:val="en-US" w:eastAsia="zh-CN"/>
        </w:rPr>
        <w:t>需大于等于</w:t>
      </w:r>
      <w:r>
        <w:rPr>
          <w:rFonts w:hint="default"/>
          <w:b w:val="0"/>
          <w:bCs w:val="0"/>
          <w:lang w:val="en-US" w:eastAsia="zh-CN"/>
        </w:rPr>
        <w:t>0-45°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3、需采用不低于ABS高强度工程聚塑材料，床头及床尾架需有对称式自动锁插座，同时可拆卸。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4、需具有折叠护栏、把手，内置锁定机构，防夹手。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5、床面材料应采用不低于1.2mm的优质冷轧钢板，床尾止滑架。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6、床框应采用不低于80*40mm的矩形管且厚度不低于1.5mm的碳钢喷塑方管制作。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7、手摇把需为ABS可折叠摇把，不锈钢材质，具有体位升降标识，静音耐磨。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8、静音脚轮应不小于125mm，每个脚轮均带刹车。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9、需</w:t>
      </w:r>
      <w:r>
        <w:rPr>
          <w:rFonts w:hint="default"/>
          <w:b w:val="0"/>
          <w:bCs w:val="0"/>
          <w:lang w:val="en-US" w:eastAsia="zh-CN"/>
        </w:rPr>
        <w:t>配</w:t>
      </w:r>
      <w:r>
        <w:rPr>
          <w:rFonts w:hint="eastAsia"/>
          <w:b w:val="0"/>
          <w:bCs w:val="0"/>
          <w:lang w:val="en-US" w:eastAsia="zh-CN"/>
        </w:rPr>
        <w:t>备不易生锈的</w:t>
      </w:r>
      <w:r>
        <w:rPr>
          <w:rFonts w:hint="default"/>
          <w:b w:val="0"/>
          <w:bCs w:val="0"/>
          <w:lang w:val="en-US" w:eastAsia="zh-CN"/>
        </w:rPr>
        <w:t>餐桌</w:t>
      </w:r>
      <w:r>
        <w:rPr>
          <w:rFonts w:hint="eastAsia"/>
          <w:b w:val="0"/>
          <w:bCs w:val="0"/>
          <w:lang w:val="en-US" w:eastAsia="zh-CN"/>
        </w:rPr>
        <w:t>板、</w:t>
      </w:r>
      <w:r>
        <w:rPr>
          <w:rFonts w:hint="default"/>
          <w:b w:val="0"/>
          <w:bCs w:val="0"/>
          <w:lang w:val="en-US" w:eastAsia="zh-CN"/>
        </w:rPr>
        <w:t>输液杆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引流袋挂钩</w:t>
      </w:r>
      <w:r>
        <w:rPr>
          <w:rFonts w:hint="eastAsia"/>
          <w:b w:val="0"/>
          <w:bCs w:val="0"/>
          <w:lang w:val="en-US" w:eastAsia="zh-CN"/>
        </w:rPr>
        <w:t>；床垫总厚应大于等于80mm；内芯棕片应大于等于2厘米，内芯海绵应大于等于6厘米，海绵要求为高密度海绵，棕片要求为天然棕片，尺寸应与以上病床相匹配。</w:t>
      </w: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default"/>
          <w:b/>
          <w:bCs/>
          <w:lang w:val="en-US" w:eastAsia="zh-CN"/>
        </w:rPr>
        <w:t>床头柜</w:t>
      </w:r>
      <w:r>
        <w:rPr>
          <w:rFonts w:hint="eastAsia"/>
          <w:b/>
          <w:bCs/>
          <w:lang w:val="en-US" w:eastAsia="zh-CN"/>
        </w:rPr>
        <w:t xml:space="preserve">： </w:t>
      </w:r>
    </w:p>
    <w:p>
      <w:pPr>
        <w:ind w:firstLine="420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需与病床相匹配，保持色调和谐，尺寸应不小于480*480*760mm，整体应为ABS塑料一次性制成，两边需带有毛巾架，抽屉与桌面之间餐板，内部分两层，要求与病床同一品牌。</w:t>
      </w: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</w:t>
      </w:r>
      <w:r>
        <w:rPr>
          <w:rFonts w:hint="default"/>
          <w:b/>
          <w:bCs/>
          <w:lang w:val="en-US" w:eastAsia="zh-CN"/>
        </w:rPr>
        <w:t>产床</w:t>
      </w:r>
      <w:r>
        <w:rPr>
          <w:rFonts w:hint="eastAsia"/>
          <w:b/>
          <w:bCs/>
          <w:lang w:val="en-US" w:eastAsia="zh-CN"/>
        </w:rPr>
        <w:t xml:space="preserve">：  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1、需为</w:t>
      </w:r>
      <w:r>
        <w:rPr>
          <w:rFonts w:hint="default"/>
          <w:b w:val="0"/>
          <w:bCs w:val="0"/>
          <w:lang w:val="en-US" w:eastAsia="zh-CN"/>
        </w:rPr>
        <w:t>全电动油压多功能产床，适用于妇产科分娩、检查及手术。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2、底座、升降柱</w:t>
      </w:r>
      <w:r>
        <w:rPr>
          <w:rFonts w:hint="eastAsia"/>
          <w:b w:val="0"/>
          <w:bCs w:val="0"/>
          <w:lang w:val="en-US" w:eastAsia="zh-CN"/>
        </w:rPr>
        <w:t>应</w:t>
      </w:r>
      <w:r>
        <w:rPr>
          <w:rFonts w:hint="default"/>
          <w:b w:val="0"/>
          <w:bCs w:val="0"/>
          <w:lang w:val="en-US" w:eastAsia="zh-CN"/>
        </w:rPr>
        <w:t>采用优质医用304#不锈钢覆盖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default"/>
          <w:b w:val="0"/>
          <w:bCs w:val="0"/>
          <w:lang w:val="en-US" w:eastAsia="zh-CN"/>
        </w:rPr>
        <w:t>床垫</w:t>
      </w:r>
      <w:r>
        <w:rPr>
          <w:rFonts w:hint="eastAsia"/>
          <w:b w:val="0"/>
          <w:bCs w:val="0"/>
          <w:lang w:val="en-US" w:eastAsia="zh-CN"/>
        </w:rPr>
        <w:t>应</w:t>
      </w:r>
      <w:r>
        <w:rPr>
          <w:rFonts w:hint="default"/>
          <w:b w:val="0"/>
          <w:bCs w:val="0"/>
          <w:lang w:val="en-US" w:eastAsia="zh-CN"/>
        </w:rPr>
        <w:t>采用高级人造皮柔垫，防水抗污、防静电。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</w:t>
      </w:r>
      <w:r>
        <w:rPr>
          <w:rFonts w:hint="default"/>
          <w:b w:val="0"/>
          <w:bCs w:val="0"/>
          <w:lang w:val="en-US"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需</w:t>
      </w:r>
      <w:r>
        <w:rPr>
          <w:rFonts w:hint="default"/>
          <w:b w:val="0"/>
          <w:bCs w:val="0"/>
          <w:lang w:val="en-US" w:eastAsia="zh-CN"/>
        </w:rPr>
        <w:t>采用电动油压控制完成</w:t>
      </w:r>
      <w:r>
        <w:rPr>
          <w:rFonts w:hint="eastAsia"/>
          <w:b w:val="0"/>
          <w:bCs w:val="0"/>
          <w:lang w:val="en-US" w:eastAsia="zh-CN"/>
        </w:rPr>
        <w:t>不低于4种</w:t>
      </w:r>
      <w:r>
        <w:rPr>
          <w:rFonts w:hint="default"/>
          <w:b w:val="0"/>
          <w:bCs w:val="0"/>
          <w:lang w:val="en-US" w:eastAsia="zh-CN"/>
        </w:rPr>
        <w:t>床面</w:t>
      </w:r>
      <w:r>
        <w:rPr>
          <w:rFonts w:hint="eastAsia"/>
          <w:b w:val="0"/>
          <w:bCs w:val="0"/>
          <w:lang w:val="en-US" w:eastAsia="zh-CN"/>
        </w:rPr>
        <w:t>控制</w:t>
      </w:r>
      <w:r>
        <w:rPr>
          <w:rFonts w:hint="default"/>
          <w:b w:val="0"/>
          <w:bCs w:val="0"/>
          <w:lang w:val="en-US" w:eastAsia="zh-CN"/>
        </w:rPr>
        <w:t>，电动刹车</w:t>
      </w:r>
      <w:r>
        <w:rPr>
          <w:rFonts w:hint="eastAsia"/>
          <w:b w:val="0"/>
          <w:bCs w:val="0"/>
          <w:lang w:val="en-US" w:eastAsia="zh-CN"/>
        </w:rPr>
        <w:t>需</w:t>
      </w:r>
      <w:r>
        <w:rPr>
          <w:rFonts w:hint="default"/>
          <w:b w:val="0"/>
          <w:bCs w:val="0"/>
          <w:lang w:val="en-US" w:eastAsia="zh-CN"/>
        </w:rPr>
        <w:t>具备停电紧急手动释放功能，可自动调节高度，消除晃动。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</w:t>
      </w:r>
      <w:r>
        <w:rPr>
          <w:rFonts w:hint="default"/>
          <w:b w:val="0"/>
          <w:bCs w:val="0"/>
          <w:lang w:val="en-US" w:eastAsia="zh-CN"/>
        </w:rPr>
        <w:t>、产床底座</w:t>
      </w:r>
      <w:r>
        <w:rPr>
          <w:rFonts w:hint="eastAsia"/>
          <w:b w:val="0"/>
          <w:bCs w:val="0"/>
          <w:lang w:val="en-US" w:eastAsia="zh-CN"/>
        </w:rPr>
        <w:t>要求</w:t>
      </w:r>
      <w:r>
        <w:rPr>
          <w:rFonts w:hint="default"/>
          <w:b w:val="0"/>
          <w:bCs w:val="0"/>
          <w:lang w:val="en-US" w:eastAsia="zh-CN"/>
        </w:rPr>
        <w:t>设计</w:t>
      </w:r>
      <w:r>
        <w:rPr>
          <w:rFonts w:hint="eastAsia"/>
          <w:b w:val="0"/>
          <w:bCs w:val="0"/>
          <w:lang w:val="en-US" w:eastAsia="zh-CN"/>
        </w:rPr>
        <w:t>优</w:t>
      </w:r>
      <w:r>
        <w:rPr>
          <w:rFonts w:hint="default"/>
          <w:b w:val="0"/>
          <w:bCs w:val="0"/>
          <w:lang w:val="en-US" w:eastAsia="zh-CN"/>
        </w:rPr>
        <w:t>，使床面更平稳，承受力臂更强。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</w:t>
      </w:r>
      <w:r>
        <w:rPr>
          <w:rFonts w:hint="default"/>
          <w:b w:val="0"/>
          <w:bCs w:val="0"/>
          <w:lang w:val="en-US" w:eastAsia="zh-CN"/>
        </w:rPr>
        <w:t>、产床</w:t>
      </w:r>
      <w:r>
        <w:rPr>
          <w:rFonts w:hint="eastAsia"/>
          <w:b w:val="0"/>
          <w:bCs w:val="0"/>
          <w:lang w:val="en-US" w:eastAsia="zh-CN"/>
        </w:rPr>
        <w:t>需</w:t>
      </w:r>
      <w:r>
        <w:rPr>
          <w:rFonts w:hint="default"/>
          <w:b w:val="0"/>
          <w:bCs w:val="0"/>
          <w:lang w:val="en-US" w:eastAsia="zh-CN"/>
        </w:rPr>
        <w:t>具</w:t>
      </w:r>
      <w:bookmarkStart w:id="0" w:name="_GoBack"/>
      <w:bookmarkEnd w:id="0"/>
      <w:r>
        <w:rPr>
          <w:rFonts w:hint="default"/>
          <w:b w:val="0"/>
          <w:bCs w:val="0"/>
          <w:lang w:val="en-US" w:eastAsia="zh-CN"/>
        </w:rPr>
        <w:t>有内藏式辅助板，辅助板抽拉方便，且升降自如。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6</w:t>
      </w:r>
      <w:r>
        <w:rPr>
          <w:rFonts w:hint="default"/>
          <w:b w:val="0"/>
          <w:bCs w:val="0"/>
          <w:lang w:val="en-US" w:eastAsia="zh-CN"/>
        </w:rPr>
        <w:t>、产床锁住腿架支柱后</w:t>
      </w:r>
      <w:r>
        <w:rPr>
          <w:rFonts w:hint="eastAsia"/>
          <w:b w:val="0"/>
          <w:bCs w:val="0"/>
          <w:lang w:val="en-US" w:eastAsia="zh-CN"/>
        </w:rPr>
        <w:t>需</w:t>
      </w:r>
      <w:r>
        <w:rPr>
          <w:rFonts w:hint="default"/>
          <w:b w:val="0"/>
          <w:bCs w:val="0"/>
          <w:lang w:val="en-US" w:eastAsia="zh-CN"/>
        </w:rPr>
        <w:t>可以承受</w:t>
      </w:r>
      <w:r>
        <w:rPr>
          <w:rFonts w:hint="eastAsia"/>
          <w:b w:val="0"/>
          <w:bCs w:val="0"/>
          <w:lang w:val="en-US" w:eastAsia="zh-CN"/>
        </w:rPr>
        <w:t>不低于</w:t>
      </w:r>
      <w:r>
        <w:rPr>
          <w:rFonts w:hint="default"/>
          <w:b w:val="0"/>
          <w:bCs w:val="0"/>
          <w:lang w:val="en-US" w:eastAsia="zh-CN"/>
        </w:rPr>
        <w:t>60KgN扭力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7、</w:t>
      </w:r>
      <w:r>
        <w:rPr>
          <w:rFonts w:hint="default"/>
          <w:b w:val="0"/>
          <w:bCs w:val="0"/>
          <w:lang w:val="en-US" w:eastAsia="zh-CN"/>
        </w:rPr>
        <w:t>床面尺寸：长度 ≥130㎝（含辅助板长度 ≥180㎝），宽度≥60㎝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default"/>
          <w:b w:val="0"/>
          <w:bCs w:val="0"/>
          <w:lang w:val="en-US" w:eastAsia="zh-CN"/>
        </w:rPr>
        <w:t>升降调节范围66㎝ ~  96㎝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default"/>
          <w:b w:val="0"/>
          <w:bCs w:val="0"/>
          <w:lang w:val="en-US" w:eastAsia="zh-CN"/>
        </w:rPr>
        <w:t>纵转角度 ( 电动油压 )：+25˚  ~  -10˚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default"/>
          <w:b w:val="0"/>
          <w:bCs w:val="0"/>
          <w:lang w:val="en-US" w:eastAsia="zh-CN"/>
        </w:rPr>
        <w:t>背板角度 ( 电动油压 )： +70˚  ~  0˚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default"/>
          <w:b w:val="0"/>
          <w:bCs w:val="0"/>
          <w:lang w:val="en-US" w:eastAsia="zh-CN"/>
        </w:rPr>
        <w:t>承载重量：≥250kg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pStyle w:val="2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8、</w:t>
      </w:r>
      <w:r>
        <w:rPr>
          <w:rFonts w:hint="eastAsia" w:ascii="Times New Roman" w:hAnsi="Times New Roman" w:cs="Times New Roman"/>
          <w:b w:val="0"/>
          <w:bCs w:val="0"/>
          <w:kern w:val="2"/>
          <w:sz w:val="21"/>
          <w:szCs w:val="24"/>
          <w:lang w:val="en-US" w:eastAsia="zh-CN" w:bidi="ar-SA"/>
        </w:rPr>
        <w:t>需配防水脚踏，腿架等辅助配件。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  </w:t>
      </w: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eastAsia" w:cs="Times New Roman"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</w:t>
      </w:r>
      <w:r>
        <w:rPr>
          <w:rFonts w:hint="default"/>
          <w:b/>
          <w:bCs/>
          <w:lang w:val="en-US" w:eastAsia="zh-CN"/>
        </w:rPr>
        <w:t>转运平车</w:t>
      </w:r>
      <w:r>
        <w:rPr>
          <w:rFonts w:hint="eastAsia"/>
          <w:b/>
          <w:bCs/>
          <w:lang w:val="en-US" w:eastAsia="zh-CN"/>
        </w:rPr>
        <w:t>：</w:t>
      </w:r>
    </w:p>
    <w:p>
      <w:pPr>
        <w:ind w:left="315" w:hanging="315" w:hangingChars="15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1、规格：需不小于1900*640*550-850mm。</w:t>
      </w:r>
    </w:p>
    <w:p>
      <w:pPr>
        <w:ind w:left="315" w:hanging="315" w:hangingChars="15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2、功能：背部抬起能够达到75°±10°，整体升降需不小于300mm。</w:t>
      </w:r>
    </w:p>
    <w:p>
      <w:pPr>
        <w:ind w:left="315" w:hanging="315" w:hangingChars="15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3、材质：需为优质铝材一次压铸成形和钢制件材料组成，床面需采用优质PP材料，床板需带透气孔。</w:t>
      </w:r>
    </w:p>
    <w:p>
      <w:pPr>
        <w:ind w:left="315" w:hanging="315" w:hangingChars="15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5、床框：需采用不低于30*50mm矩形管且厚度不低于1.5mm的碳钢喷塑方管制作，护栏</w:t>
      </w:r>
    </w:p>
    <w:p>
      <w:pPr>
        <w:ind w:left="315" w:hanging="315" w:hangingChars="15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需配套2片ABS旋转侧翻式护栏，采用PE塑料，脚轮需采用直径不小于6寸的中控静音</w:t>
      </w:r>
    </w:p>
    <w:p>
      <w:pPr>
        <w:ind w:left="315" w:hanging="315" w:hangingChars="15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脚轮，配有中控边刹系统。</w:t>
      </w:r>
    </w:p>
    <w:p>
      <w:pPr>
        <w:ind w:left="315" w:hanging="315" w:hangingChars="15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6、氧气瓶搁架需可放置2L医用氧气瓶。</w:t>
      </w:r>
    </w:p>
    <w:p>
      <w:pPr>
        <w:ind w:left="315" w:hanging="315" w:hangingChars="15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7、配置：输液杆孔需</w:t>
      </w:r>
      <w:r>
        <w:rPr>
          <w:rFonts w:hint="default"/>
          <w:b w:val="0"/>
          <w:bCs w:val="0"/>
          <w:lang w:val="en-US" w:eastAsia="zh-CN"/>
        </w:rPr>
        <w:t>≥</w:t>
      </w:r>
      <w:r>
        <w:rPr>
          <w:rFonts w:hint="eastAsia" w:cs="Times New Roman"/>
          <w:lang w:val="en-US" w:eastAsia="zh-CN"/>
        </w:rPr>
        <w:t xml:space="preserve"> 2个； 输液杆需</w:t>
      </w:r>
      <w:r>
        <w:rPr>
          <w:rFonts w:hint="default"/>
          <w:b w:val="0"/>
          <w:bCs w:val="0"/>
          <w:lang w:val="en-US" w:eastAsia="zh-CN"/>
        </w:rPr>
        <w:t>≥</w:t>
      </w:r>
      <w:r>
        <w:rPr>
          <w:rFonts w:hint="eastAsia" w:cs="Times New Roman"/>
          <w:lang w:val="en-US" w:eastAsia="zh-CN"/>
        </w:rPr>
        <w:t>2根；需配备身体绑带、氧气瓶绑带；薄床垫需</w:t>
      </w:r>
    </w:p>
    <w:p>
      <w:pPr>
        <w:ind w:left="315" w:hanging="315" w:hangingChars="15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不小于2公分。</w:t>
      </w:r>
    </w:p>
    <w:p>
      <w:pPr>
        <w:ind w:left="315" w:hanging="315" w:hangingChars="15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8、所有金属部分需采用抗菌粉末喷涂工艺。</w:t>
      </w:r>
    </w:p>
    <w:p>
      <w:pPr>
        <w:ind w:left="315" w:hanging="315" w:hangingChars="150"/>
        <w:rPr>
          <w:rFonts w:hint="eastAsia" w:cs="Times New Roman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</w:t>
      </w:r>
      <w:r>
        <w:rPr>
          <w:rFonts w:hint="default"/>
          <w:b/>
          <w:bCs/>
          <w:lang w:val="en-US" w:eastAsia="zh-CN"/>
        </w:rPr>
        <w:t>护理车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1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尺寸：</w:t>
      </w:r>
      <w:r>
        <w:rPr>
          <w:rFonts w:hint="eastAsia"/>
          <w:b w:val="0"/>
          <w:bCs w:val="0"/>
          <w:lang w:val="en-US" w:eastAsia="zh-CN"/>
        </w:rPr>
        <w:t>需不小于</w:t>
      </w:r>
      <w:r>
        <w:rPr>
          <w:rFonts w:hint="default"/>
          <w:b w:val="0"/>
          <w:bCs w:val="0"/>
          <w:lang w:val="en-US" w:eastAsia="zh-CN"/>
        </w:rPr>
        <w:t>1000×500×810/950(mm)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规格：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需具备</w:t>
      </w:r>
      <w:r>
        <w:rPr>
          <w:rFonts w:hint="default"/>
          <w:b w:val="0"/>
          <w:bCs w:val="0"/>
          <w:lang w:val="en-US" w:eastAsia="zh-CN"/>
        </w:rPr>
        <w:t>不锈钢管+喷涂、三层一抽、双袋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3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材质：</w:t>
      </w:r>
      <w:r>
        <w:rPr>
          <w:rFonts w:hint="eastAsia"/>
          <w:b w:val="0"/>
          <w:bCs w:val="0"/>
          <w:lang w:val="en-US" w:eastAsia="zh-CN"/>
        </w:rPr>
        <w:t>需为</w:t>
      </w:r>
      <w:r>
        <w:rPr>
          <w:rFonts w:hint="default"/>
          <w:b w:val="0"/>
          <w:bCs w:val="0"/>
          <w:lang w:val="en-US" w:eastAsia="zh-CN"/>
        </w:rPr>
        <w:t>优质不锈钢+轻型合金材料组合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4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主材规格：板材厚度</w:t>
      </w:r>
      <w:r>
        <w:rPr>
          <w:rFonts w:hint="eastAsia"/>
          <w:b w:val="0"/>
          <w:bCs w:val="0"/>
          <w:lang w:val="en-US" w:eastAsia="zh-CN"/>
        </w:rPr>
        <w:t>应</w:t>
      </w:r>
      <w:r>
        <w:rPr>
          <w:rFonts w:hint="default"/>
          <w:b w:val="0"/>
          <w:bCs w:val="0"/>
          <w:lang w:val="en-US" w:eastAsia="zh-CN"/>
        </w:rPr>
        <w:t>≥1.0mm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default"/>
          <w:b w:val="0"/>
          <w:bCs w:val="0"/>
          <w:lang w:val="en-US" w:eastAsia="zh-CN"/>
        </w:rPr>
        <w:t>主管材</w:t>
      </w:r>
      <w:r>
        <w:rPr>
          <w:rFonts w:hint="eastAsia"/>
          <w:lang w:val="en-US" w:eastAsia="zh-CN"/>
        </w:rPr>
        <w:t>应</w:t>
      </w:r>
      <w:r>
        <w:rPr>
          <w:rFonts w:hint="eastAsia"/>
        </w:rPr>
        <w:t>≥</w:t>
      </w:r>
      <w:r>
        <w:rPr>
          <w:rFonts w:hint="default"/>
          <w:b w:val="0"/>
          <w:bCs w:val="0"/>
          <w:lang w:val="en-US" w:eastAsia="zh-CN"/>
        </w:rPr>
        <w:t>φ25×1.0mm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5.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表面</w:t>
      </w:r>
      <w:r>
        <w:rPr>
          <w:rFonts w:hint="eastAsia"/>
          <w:b w:val="0"/>
          <w:bCs w:val="0"/>
          <w:lang w:val="en-US" w:eastAsia="zh-CN"/>
        </w:rPr>
        <w:t>需</w:t>
      </w:r>
      <w:r>
        <w:rPr>
          <w:rFonts w:hint="default"/>
          <w:b w:val="0"/>
          <w:bCs w:val="0"/>
          <w:lang w:val="en-US" w:eastAsia="zh-CN"/>
        </w:rPr>
        <w:t>喷涂静电，抽屉导轨</w:t>
      </w:r>
      <w:r>
        <w:rPr>
          <w:rFonts w:hint="eastAsia"/>
          <w:b w:val="0"/>
          <w:bCs w:val="0"/>
          <w:lang w:val="en-US" w:eastAsia="zh-CN"/>
        </w:rPr>
        <w:t>需为</w:t>
      </w:r>
      <w:r>
        <w:rPr>
          <w:rFonts w:hint="default"/>
          <w:b w:val="0"/>
          <w:bCs w:val="0"/>
          <w:lang w:val="en-US" w:eastAsia="zh-CN"/>
        </w:rPr>
        <w:t>静音伸缩导轨脚轮</w:t>
      </w:r>
      <w:r>
        <w:rPr>
          <w:rFonts w:hint="eastAsia"/>
          <w:b w:val="0"/>
          <w:bCs w:val="0"/>
          <w:lang w:val="en-US" w:eastAsia="zh-CN"/>
        </w:rPr>
        <w:t>要求万向</w:t>
      </w:r>
      <w:r>
        <w:rPr>
          <w:rFonts w:hint="default"/>
          <w:b w:val="0"/>
          <w:bCs w:val="0"/>
          <w:lang w:val="en-US" w:eastAsia="zh-CN"/>
        </w:rPr>
        <w:t>静音，防卷发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</w:t>
      </w:r>
      <w:r>
        <w:rPr>
          <w:rFonts w:hint="default"/>
          <w:b/>
          <w:bCs/>
          <w:lang w:val="en-US" w:eastAsia="zh-CN"/>
        </w:rPr>
        <w:t>仪器车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尺寸：</w:t>
      </w:r>
      <w:r>
        <w:rPr>
          <w:rFonts w:hint="eastAsia"/>
          <w:lang w:val="en-US" w:eastAsia="zh-CN"/>
        </w:rPr>
        <w:t>需不小于</w:t>
      </w:r>
      <w:r>
        <w:rPr>
          <w:rFonts w:hint="eastAsia"/>
        </w:rPr>
        <w:t>510×435×830/910(mm)</w:t>
      </w:r>
      <w:r>
        <w:rPr>
          <w:rFonts w:hint="eastAsia"/>
          <w:lang w:eastAsia="zh-CN"/>
        </w:rP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规格：</w:t>
      </w:r>
      <w:r>
        <w:rPr>
          <w:rFonts w:hint="eastAsia"/>
          <w:lang w:val="en-US" w:eastAsia="zh-CN"/>
        </w:rPr>
        <w:t>需为</w:t>
      </w:r>
      <w:r>
        <w:rPr>
          <w:rFonts w:hint="eastAsia"/>
        </w:rPr>
        <w:t>喷涂、单层、单抽</w:t>
      </w:r>
      <w:r>
        <w:rPr>
          <w:rFonts w:hint="eastAsia"/>
          <w:lang w:eastAsia="zh-CN"/>
        </w:rP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材质：材料</w:t>
      </w:r>
      <w:r>
        <w:rPr>
          <w:rFonts w:hint="eastAsia"/>
          <w:lang w:val="en-US" w:eastAsia="zh-CN"/>
        </w:rPr>
        <w:t>需为</w:t>
      </w:r>
      <w:r>
        <w:rPr>
          <w:rFonts w:hint="eastAsia"/>
        </w:rPr>
        <w:t>优质不锈钢+轻型合金铝</w:t>
      </w:r>
      <w:r>
        <w:rPr>
          <w:rFonts w:hint="eastAsia"/>
          <w:lang w:eastAsia="zh-CN"/>
        </w:rPr>
        <w:t>。</w:t>
      </w:r>
    </w:p>
    <w:p>
      <w:pPr>
        <w:ind w:left="315" w:hanging="315" w:hangingChars="150"/>
        <w:rPr>
          <w:rFonts w:hint="eastAsia" w:eastAsia="宋体"/>
          <w:lang w:eastAsia="zh-CN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主材规格：板材厚度</w:t>
      </w:r>
      <w:r>
        <w:rPr>
          <w:rFonts w:hint="eastAsia"/>
          <w:lang w:val="en-US" w:eastAsia="zh-CN"/>
        </w:rPr>
        <w:t>应</w:t>
      </w:r>
      <w:r>
        <w:rPr>
          <w:rFonts w:hint="eastAsia"/>
        </w:rPr>
        <w:t>≥1.0mm，主管材</w:t>
      </w:r>
      <w:r>
        <w:rPr>
          <w:rFonts w:hint="eastAsia"/>
          <w:lang w:val="en-US" w:eastAsia="zh-CN"/>
        </w:rPr>
        <w:t>应</w:t>
      </w:r>
      <w:r>
        <w:rPr>
          <w:rFonts w:hint="eastAsia"/>
        </w:rPr>
        <w:t>≥38×25×1.0mm</w:t>
      </w:r>
      <w:r>
        <w:rPr>
          <w:rFonts w:hint="eastAsia"/>
          <w:lang w:eastAsia="zh-CN"/>
        </w:rPr>
        <w:t>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表面</w:t>
      </w:r>
      <w:r>
        <w:rPr>
          <w:rFonts w:hint="eastAsia"/>
          <w:b w:val="0"/>
          <w:bCs w:val="0"/>
          <w:lang w:val="en-US" w:eastAsia="zh-CN"/>
        </w:rPr>
        <w:t>需</w:t>
      </w:r>
      <w:r>
        <w:rPr>
          <w:rFonts w:hint="default"/>
          <w:b w:val="0"/>
          <w:bCs w:val="0"/>
          <w:lang w:val="en-US" w:eastAsia="zh-CN"/>
        </w:rPr>
        <w:t>喷涂静电，抽屉导轨</w:t>
      </w:r>
      <w:r>
        <w:rPr>
          <w:rFonts w:hint="eastAsia"/>
          <w:b w:val="0"/>
          <w:bCs w:val="0"/>
          <w:lang w:val="en-US" w:eastAsia="zh-CN"/>
        </w:rPr>
        <w:t>需为</w:t>
      </w:r>
      <w:r>
        <w:rPr>
          <w:rFonts w:hint="default"/>
          <w:b w:val="0"/>
          <w:bCs w:val="0"/>
          <w:lang w:val="en-US" w:eastAsia="zh-CN"/>
        </w:rPr>
        <w:t>静音伸缩导轨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default"/>
          <w:b w:val="0"/>
          <w:bCs w:val="0"/>
          <w:lang w:val="en-US" w:eastAsia="zh-CN"/>
        </w:rPr>
        <w:t>脚轮</w:t>
      </w:r>
      <w:r>
        <w:rPr>
          <w:rFonts w:hint="eastAsia"/>
          <w:b w:val="0"/>
          <w:bCs w:val="0"/>
          <w:lang w:val="en-US" w:eastAsia="zh-CN"/>
        </w:rPr>
        <w:t>要求万向</w:t>
      </w:r>
      <w:r>
        <w:rPr>
          <w:rFonts w:hint="default"/>
          <w:b w:val="0"/>
          <w:bCs w:val="0"/>
          <w:lang w:val="en-US" w:eastAsia="zh-CN"/>
        </w:rPr>
        <w:t>静音，防卷发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七、</w:t>
      </w:r>
      <w:r>
        <w:rPr>
          <w:rFonts w:hint="default"/>
          <w:b/>
          <w:bCs/>
          <w:lang w:val="en-US" w:eastAsia="zh-CN"/>
        </w:rPr>
        <w:t>抢救车</w:t>
      </w:r>
      <w:r>
        <w:rPr>
          <w:rFonts w:hint="eastAsia"/>
          <w:b/>
          <w:bCs/>
          <w:lang w:val="en-US" w:eastAsia="zh-CN"/>
        </w:rPr>
        <w:t>：</w:t>
      </w:r>
    </w:p>
    <w:p>
      <w:pPr>
        <w:ind w:left="315" w:hanging="315" w:hangingChars="150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1</w:t>
      </w:r>
      <w:r>
        <w:rPr>
          <w:rFonts w:hint="eastAsia" w:cs="Times New Roman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尺寸：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需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不小于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666×416×950(mm)</w:t>
      </w:r>
      <w:r>
        <w:rPr>
          <w:rFonts w:hint="eastAsia" w:cs="Times New Roman"/>
          <w:b w:val="0"/>
          <w:bCs w:val="0"/>
          <w:sz w:val="21"/>
          <w:szCs w:val="21"/>
          <w:lang w:eastAsia="zh-CN"/>
        </w:rPr>
        <w:t>。</w:t>
      </w:r>
    </w:p>
    <w:p>
      <w:pPr>
        <w:ind w:left="315" w:hanging="315" w:hangingChars="150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2</w:t>
      </w:r>
      <w:r>
        <w:rPr>
          <w:rFonts w:hint="eastAsia" w:cs="Times New Roman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规格：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需具备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喷涂、四门、双抽、配一只塑料桶</w:t>
      </w:r>
      <w:r>
        <w:rPr>
          <w:rFonts w:hint="eastAsia" w:cs="Times New Roman"/>
          <w:b w:val="0"/>
          <w:bCs w:val="0"/>
          <w:sz w:val="21"/>
          <w:szCs w:val="21"/>
          <w:lang w:eastAsia="zh-CN"/>
        </w:rPr>
        <w:t>。</w:t>
      </w:r>
    </w:p>
    <w:p>
      <w:pPr>
        <w:ind w:left="315" w:hanging="315" w:hangingChars="150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3</w:t>
      </w:r>
      <w:r>
        <w:rPr>
          <w:rFonts w:hint="eastAsia" w:cs="Times New Roman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材质：材料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需为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优质不锈钢+轻型合金铝</w:t>
      </w:r>
      <w:r>
        <w:rPr>
          <w:rFonts w:hint="eastAsia" w:cs="Times New Roman"/>
          <w:b w:val="0"/>
          <w:bCs w:val="0"/>
          <w:sz w:val="21"/>
          <w:szCs w:val="21"/>
          <w:lang w:eastAsia="zh-CN"/>
        </w:rPr>
        <w:t>。</w:t>
      </w:r>
    </w:p>
    <w:p>
      <w:pPr>
        <w:ind w:left="315" w:hanging="315" w:hangingChars="150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4</w:t>
      </w:r>
      <w:r>
        <w:rPr>
          <w:rFonts w:hint="eastAsia" w:cs="Times New Roman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主材规格：板材厚度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应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≥1.0mm</w:t>
      </w:r>
      <w:r>
        <w:rPr>
          <w:rFonts w:hint="eastAsia" w:cs="Times New Roman"/>
          <w:b w:val="0"/>
          <w:bCs w:val="0"/>
          <w:sz w:val="21"/>
          <w:szCs w:val="21"/>
          <w:lang w:eastAsia="zh-CN"/>
        </w:rPr>
        <w:t>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5</w:t>
      </w:r>
      <w:r>
        <w:rPr>
          <w:rFonts w:hint="eastAsia" w:cs="Times New Roman"/>
          <w:b w:val="0"/>
          <w:bCs w:val="0"/>
          <w:sz w:val="21"/>
          <w:szCs w:val="21"/>
          <w:lang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表面</w:t>
      </w:r>
      <w:r>
        <w:rPr>
          <w:rFonts w:hint="eastAsia"/>
          <w:b w:val="0"/>
          <w:bCs w:val="0"/>
          <w:lang w:val="en-US" w:eastAsia="zh-CN"/>
        </w:rPr>
        <w:t>需</w:t>
      </w:r>
      <w:r>
        <w:rPr>
          <w:rFonts w:hint="default"/>
          <w:b w:val="0"/>
          <w:bCs w:val="0"/>
          <w:lang w:val="en-US" w:eastAsia="zh-CN"/>
        </w:rPr>
        <w:t>喷涂静电，抽屉导轨</w:t>
      </w:r>
      <w:r>
        <w:rPr>
          <w:rFonts w:hint="eastAsia"/>
          <w:b w:val="0"/>
          <w:bCs w:val="0"/>
          <w:lang w:val="en-US" w:eastAsia="zh-CN"/>
        </w:rPr>
        <w:t>需为</w:t>
      </w:r>
      <w:r>
        <w:rPr>
          <w:rFonts w:hint="default"/>
          <w:b w:val="0"/>
          <w:bCs w:val="0"/>
          <w:lang w:val="en-US" w:eastAsia="zh-CN"/>
        </w:rPr>
        <w:t>静音伸缩导轨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default"/>
          <w:b w:val="0"/>
          <w:bCs w:val="0"/>
          <w:lang w:val="en-US" w:eastAsia="zh-CN"/>
        </w:rPr>
        <w:t>脚轮</w:t>
      </w:r>
      <w:r>
        <w:rPr>
          <w:rFonts w:hint="eastAsia"/>
          <w:b w:val="0"/>
          <w:bCs w:val="0"/>
          <w:lang w:val="en-US" w:eastAsia="zh-CN"/>
        </w:rPr>
        <w:t>要求万向</w:t>
      </w:r>
      <w:r>
        <w:rPr>
          <w:rFonts w:hint="default"/>
          <w:b w:val="0"/>
          <w:bCs w:val="0"/>
          <w:lang w:val="en-US" w:eastAsia="zh-CN"/>
        </w:rPr>
        <w:t>静音，防卷发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pStyle w:val="2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八、</w:t>
      </w:r>
      <w:r>
        <w:rPr>
          <w:rFonts w:hint="default"/>
          <w:b/>
          <w:bCs/>
          <w:sz w:val="21"/>
          <w:szCs w:val="21"/>
          <w:lang w:val="en-US" w:eastAsia="zh-CN"/>
        </w:rPr>
        <w:t>治疗车</w:t>
      </w:r>
      <w:r>
        <w:rPr>
          <w:rFonts w:hint="eastAsia"/>
          <w:b/>
          <w:bCs/>
          <w:sz w:val="21"/>
          <w:szCs w:val="21"/>
          <w:lang w:val="en-US" w:eastAsia="zh-CN"/>
        </w:rPr>
        <w:t>：</w:t>
      </w:r>
    </w:p>
    <w:p>
      <w:pPr>
        <w:pStyle w:val="2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、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尺寸：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需不小于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690×450×840/965(mm)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。</w:t>
      </w:r>
    </w:p>
    <w:p>
      <w:pPr>
        <w:pStyle w:val="2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、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规格：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需具备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不锈钢管+喷涂、双层、双抽、双桶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。</w:t>
      </w:r>
    </w:p>
    <w:p>
      <w:pPr>
        <w:pStyle w:val="2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、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材质：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材料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需为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优质不锈钢+轻型合金铝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。</w:t>
      </w:r>
    </w:p>
    <w:p>
      <w:pPr>
        <w:pStyle w:val="2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、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主材规格：板材厚度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应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≥1.0mm，主管材应≥φ25×1.0mm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5、</w:t>
      </w:r>
      <w:r>
        <w:rPr>
          <w:rFonts w:hint="default"/>
          <w:b w:val="0"/>
          <w:bCs w:val="0"/>
          <w:lang w:val="en-US" w:eastAsia="zh-CN"/>
        </w:rPr>
        <w:t>表面</w:t>
      </w:r>
      <w:r>
        <w:rPr>
          <w:rFonts w:hint="eastAsia"/>
          <w:b w:val="0"/>
          <w:bCs w:val="0"/>
          <w:lang w:val="en-US" w:eastAsia="zh-CN"/>
        </w:rPr>
        <w:t>需</w:t>
      </w:r>
      <w:r>
        <w:rPr>
          <w:rFonts w:hint="default"/>
          <w:b w:val="0"/>
          <w:bCs w:val="0"/>
          <w:lang w:val="en-US" w:eastAsia="zh-CN"/>
        </w:rPr>
        <w:t>喷涂静电，抽屉导轨</w:t>
      </w:r>
      <w:r>
        <w:rPr>
          <w:rFonts w:hint="eastAsia"/>
          <w:b w:val="0"/>
          <w:bCs w:val="0"/>
          <w:lang w:val="en-US" w:eastAsia="zh-CN"/>
        </w:rPr>
        <w:t>需为</w:t>
      </w:r>
      <w:r>
        <w:rPr>
          <w:rFonts w:hint="default"/>
          <w:b w:val="0"/>
          <w:bCs w:val="0"/>
          <w:lang w:val="en-US" w:eastAsia="zh-CN"/>
        </w:rPr>
        <w:t>静音伸缩导轨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default"/>
          <w:b w:val="0"/>
          <w:bCs w:val="0"/>
          <w:lang w:val="en-US" w:eastAsia="zh-CN"/>
        </w:rPr>
        <w:t>脚轮</w:t>
      </w:r>
      <w:r>
        <w:rPr>
          <w:rFonts w:hint="eastAsia"/>
          <w:b w:val="0"/>
          <w:bCs w:val="0"/>
          <w:lang w:val="en-US" w:eastAsia="zh-CN"/>
        </w:rPr>
        <w:t>要求万向</w:t>
      </w:r>
      <w:r>
        <w:rPr>
          <w:rFonts w:hint="default"/>
          <w:b w:val="0"/>
          <w:bCs w:val="0"/>
          <w:lang w:val="en-US" w:eastAsia="zh-CN"/>
        </w:rPr>
        <w:t>静音，防卷发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九、</w:t>
      </w:r>
      <w:r>
        <w:rPr>
          <w:rFonts w:hint="default"/>
          <w:b/>
          <w:bCs/>
          <w:lang w:val="en-US" w:eastAsia="zh-CN"/>
        </w:rPr>
        <w:t>药品冰箱</w:t>
      </w:r>
      <w:r>
        <w:rPr>
          <w:rFonts w:hint="eastAsia"/>
          <w:b/>
          <w:bCs/>
          <w:lang w:val="en-US" w:eastAsia="zh-CN"/>
        </w:rPr>
        <w:t xml:space="preserve">（医用冷藏箱）: </w:t>
      </w:r>
    </w:p>
    <w:p>
      <w:pPr>
        <w:pStyle w:val="2"/>
        <w:ind w:firstLine="420" w:firstLineChars="200"/>
        <w:jc w:val="both"/>
        <w:rPr>
          <w:rFonts w:hint="default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要求立式单门冰箱容积不小于395L，前后须有四个万向脚轮+前两个支撑脚设计，方便移动安放。需具有高精度微电脑温度控制系统，不小于7路传感器。</w:t>
      </w:r>
      <w:r>
        <w:rPr>
          <w:rFonts w:hint="eastAsia" w:ascii="宋体" w:hAnsi="宋体"/>
          <w:b w:val="0"/>
          <w:bCs/>
          <w:color w:val="auto"/>
          <w:sz w:val="21"/>
          <w:szCs w:val="21"/>
        </w:rPr>
        <w:t>箱内温度</w:t>
      </w:r>
      <w:r>
        <w:rPr>
          <w:rFonts w:hint="eastAsia" w:ascii="宋体" w:hAnsi="宋体"/>
          <w:b w:val="0"/>
          <w:bCs/>
          <w:color w:val="auto"/>
          <w:sz w:val="21"/>
          <w:szCs w:val="21"/>
          <w:lang w:val="en-US" w:eastAsia="zh-CN"/>
        </w:rPr>
        <w:t>需</w:t>
      </w:r>
      <w:r>
        <w:rPr>
          <w:rFonts w:hint="eastAsia" w:ascii="宋体" w:hAnsi="宋体"/>
          <w:b w:val="0"/>
          <w:bCs/>
          <w:color w:val="auto"/>
          <w:sz w:val="21"/>
          <w:szCs w:val="21"/>
        </w:rPr>
        <w:t>保持在2-8℃范围内</w:t>
      </w:r>
      <w:r>
        <w:rPr>
          <w:rFonts w:hint="eastAsia" w:ascii="宋体" w:hAnsi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/>
          <w:b w:val="0"/>
          <w:bCs/>
          <w:color w:val="auto"/>
          <w:sz w:val="21"/>
          <w:szCs w:val="21"/>
          <w:lang w:val="en-US" w:eastAsia="zh-CN"/>
        </w:rPr>
        <w:t>需配备一个测试孔、数码温度屏，此外需具备多种报警功能。需具有医疗器械产品注册证。</w:t>
      </w: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消毒类设备基本需求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一、</w:t>
      </w:r>
      <w:r>
        <w:rPr>
          <w:rFonts w:hint="eastAsia"/>
          <w:b/>
          <w:bCs/>
          <w:lang w:eastAsia="zh-CN"/>
        </w:rPr>
        <w:t>移动式空气循环风消毒机：</w:t>
      </w:r>
    </w:p>
    <w:p>
      <w:pPr>
        <w:pStyle w:val="2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1、最大消毒体积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需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≥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100m3。  </w:t>
      </w:r>
    </w:p>
    <w:p>
      <w:pPr>
        <w:pStyle w:val="2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2、消毒效果：对白色葡萄球菌（8032）的杀灭率要求≥99.9%，对空气中自然菌的消亡率要求≥90.00%，需提供检测报告。</w:t>
      </w:r>
    </w:p>
    <w:p>
      <w:pPr>
        <w:pStyle w:val="2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3、消毒方式：需采用长寿命、高强度紫外线循环风消毒方式，负氧离子能够清新空气实现人机共存，需动态持续消毒。</w:t>
      </w:r>
    </w:p>
    <w:p>
      <w:pPr>
        <w:pStyle w:val="2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4、灯管寿命需≥5000（h），机内紫外线辐射强度需≥5000*4uw/cm2，负氧离子释放量需≥6*106个/cm3。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8"/>
          <w:tab w:val="left" w:pos="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default" w:asciiTheme="minorEastAsia" w:hAnsiTheme="minorEastAsia" w:eastAsiaTheme="minorEastAsia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二、壁挂式空气循环风消毒机：</w:t>
      </w:r>
    </w:p>
    <w:p>
      <w:pPr>
        <w:ind w:left="315" w:hanging="315" w:hangingChars="15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最大消毒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体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积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需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≥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60m3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。</w:t>
      </w:r>
    </w:p>
    <w:p>
      <w:pPr>
        <w:ind w:left="315" w:hanging="315" w:hangingChars="150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、消毒效果：对白色葡萄球菌（8032）的杀灭率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要求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≥99.9%，对空气中自然菌的消亡率</w:t>
      </w:r>
    </w:p>
    <w:p>
      <w:pPr>
        <w:ind w:left="315" w:hanging="315" w:hangingChars="150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要求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≥90.00%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需提供检测报告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消毒方式：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需采用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紫外线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循环风消毒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方式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负氧离子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能够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清新空气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实现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人机共存，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需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动</w:t>
      </w:r>
    </w:p>
    <w:p>
      <w:pPr>
        <w:numPr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态持续消毒。</w:t>
      </w:r>
    </w:p>
    <w:p>
      <w:pPr>
        <w:ind w:left="315" w:hanging="315" w:hangingChars="150"/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、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机器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需具备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自带紫外线故障检测功能和紫外线强度显示功能，灯管损坏时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能够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自动提醒。</w:t>
      </w:r>
    </w:p>
    <w:p>
      <w:pPr>
        <w:ind w:left="315" w:hanging="315" w:hangingChars="15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5、维护保养简单，只需打开前盖板即可轻松更换灯管及过滤网。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三、</w:t>
      </w:r>
      <w:r>
        <w:rPr>
          <w:rFonts w:hint="eastAsia"/>
          <w:b/>
          <w:bCs/>
        </w:rPr>
        <w:t>紫外线消毒车</w:t>
      </w:r>
      <w:r>
        <w:rPr>
          <w:rFonts w:hint="eastAsia"/>
          <w:b/>
          <w:bCs/>
          <w:lang w:eastAsia="zh-CN"/>
        </w:rPr>
        <w:t>：</w:t>
      </w:r>
    </w:p>
    <w:p>
      <w:p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消毒车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需为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移动式，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结构需为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灯臂可折式双灯管，灯臂角度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需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可以调节，灯臂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需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可折</w:t>
      </w:r>
    </w:p>
    <w:p>
      <w:pP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叠收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回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并任意摆动定位，底座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需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带四轮，移动方便。定时器能在0-60分钟内任意调节消毒时间。</w:t>
      </w:r>
    </w:p>
    <w:p>
      <w:pPr>
        <w:ind w:left="315" w:hanging="315" w:hangingChars="15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tabs>
          <w:tab w:val="left" w:pos="851"/>
          <w:tab w:val="left" w:pos="1276"/>
          <w:tab w:val="left" w:pos="1418"/>
        </w:tabs>
        <w:spacing w:line="360" w:lineRule="auto"/>
        <w:jc w:val="left"/>
        <w:rPr>
          <w:rFonts w:hint="default" w:asciiTheme="minorEastAsia" w:hAnsiTheme="minorEastAsia" w:eastAsia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四、</w:t>
      </w:r>
      <w:r>
        <w:rPr>
          <w:rFonts w:hint="eastAsia" w:asciiTheme="minorEastAsia" w:hAnsiTheme="minorEastAsia" w:eastAsiaTheme="minorEastAsia"/>
          <w:b/>
          <w:szCs w:val="21"/>
        </w:rPr>
        <w:t>过氧化氢消毒机</w:t>
      </w:r>
      <w:r>
        <w:rPr>
          <w:rFonts w:hint="eastAsia" w:asciiTheme="minorEastAsia" w:hAnsiTheme="minorEastAsia" w:eastAsiaTheme="minorEastAsia"/>
          <w:b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 xml:space="preserve"> </w:t>
      </w:r>
    </w:p>
    <w:p>
      <w:pPr>
        <w:ind w:left="315" w:hanging="315" w:hangingChars="15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AU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1、需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AU" w:eastAsia="zh-CN"/>
        </w:rPr>
        <w:t>采用非闪蒸法汽化和非高压风机扩散技术。</w:t>
      </w:r>
    </w:p>
    <w:p>
      <w:pPr>
        <w:ind w:left="315" w:hanging="315" w:hangingChars="15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AU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AU" w:eastAsia="zh-CN"/>
        </w:rPr>
        <w:t>喷雾粒径：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需小于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AU" w:eastAsia="zh-CN"/>
        </w:rPr>
        <w:t xml:space="preserve"> 5μm。</w:t>
      </w:r>
    </w:p>
    <w:p>
      <w:pPr>
        <w:ind w:left="315" w:hanging="315" w:hangingChars="15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AU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AU" w:eastAsia="zh-CN"/>
        </w:rPr>
        <w:t>灭菌体积：最大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需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AU" w:eastAsia="zh-CN"/>
        </w:rPr>
        <w:t>可达500m3。</w:t>
      </w:r>
    </w:p>
    <w:p>
      <w:pPr>
        <w:ind w:left="315" w:hanging="315" w:hangingChars="15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4、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AU" w:eastAsia="zh-CN"/>
        </w:rPr>
        <w:t>生产厂家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需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AU" w:eastAsia="zh-CN"/>
        </w:rPr>
        <w:t>具有消毒产品生产许可证。</w:t>
      </w:r>
    </w:p>
    <w:p>
      <w:pPr>
        <w:ind w:left="315" w:hanging="315" w:hangingChars="15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5、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AU" w:eastAsia="zh-CN"/>
        </w:rPr>
        <w:t>产品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需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AU" w:eastAsia="zh-CN"/>
        </w:rPr>
        <w:t>具备CMA认证体系实验室出具的消毒灭菌效果检测报告；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需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AU" w:eastAsia="zh-CN"/>
        </w:rPr>
        <w:t>提供企业配套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过氧</w:t>
      </w:r>
    </w:p>
    <w:p>
      <w:pPr>
        <w:ind w:left="315" w:hanging="315" w:hangingChars="15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化氢消毒液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AU" w:eastAsia="zh-CN"/>
        </w:rPr>
        <w:t>对大肠杆菌，金黄色葡萄球菌，铜绿假单胞菌，嗜热脂肪芽孢杆菌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等灭杀检测报</w:t>
      </w:r>
    </w:p>
    <w:p>
      <w:pPr>
        <w:ind w:left="315" w:hanging="315" w:hangingChars="15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告。</w:t>
      </w: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注：消毒类设备的易耗品需在报送的产品资料中体现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手术抢救类设备基本需求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一、除颤仪</w:t>
      </w:r>
      <w:r>
        <w:rPr>
          <w:rFonts w:hint="eastAsia"/>
          <w:lang w:val="en-US" w:eastAsia="zh-CN"/>
        </w:rPr>
        <w:t xml:space="preserve">： 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要求双向波除颤，最大能量应不小于360J，需配备成人、小儿一体化电极板。需具备心电监护、手动除颤、同步复律和自动体外除颤功能。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二、心电监护仪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插件式监护仪屏幕尺寸应不小于12英寸，可进行触摸屏操作。除心电、血氧、血压、呼吸、脉搏体温外需预留至少2个插件槽，方便后期按需升级高端参数模块。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三、心电图机</w:t>
      </w:r>
      <w:r>
        <w:rPr>
          <w:rFonts w:hint="eastAsia"/>
          <w:lang w:val="en-US" w:eastAsia="zh-CN"/>
        </w:rPr>
        <w:t>: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12导心电图机需可打印12道心电波形报告，心电算法需适用于所有年龄段。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四、血氧饱和度测定仪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屏幕尺寸需不小于8英寸，应可测量成人、小儿、新生儿血氧饱和度并显示灌注指数。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五、成人喉镜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屏幕尺寸需不小于3英寸，应可兼容窥视叶片手柄、硬管手柄、软管手柄，</w:t>
      </w:r>
      <w:r>
        <w:rPr>
          <w:rFonts w:hint="eastAsia" w:ascii="宋体" w:hAnsi="宋体"/>
        </w:rPr>
        <w:t>主机</w:t>
      </w:r>
      <w:r>
        <w:rPr>
          <w:rFonts w:hint="eastAsia" w:ascii="宋体" w:hAnsi="宋体"/>
          <w:lang w:val="en-US" w:eastAsia="zh-CN"/>
        </w:rPr>
        <w:t>需</w:t>
      </w:r>
      <w:r>
        <w:rPr>
          <w:rFonts w:hint="eastAsia" w:ascii="宋体" w:hAnsi="宋体"/>
        </w:rPr>
        <w:t>内置多媒体系统，可拍照、录像、录音，可在主机上直接阅读、回放</w:t>
      </w:r>
      <w:r>
        <w:rPr>
          <w:rFonts w:hint="eastAsia" w:ascii="宋体" w:hAnsi="宋体"/>
          <w:lang w:eastAsia="zh-CN"/>
        </w:rPr>
        <w:t>。</w:t>
      </w:r>
      <w:r>
        <w:rPr>
          <w:rFonts w:hint="eastAsia" w:ascii="宋体" w:hAnsi="宋体"/>
        </w:rPr>
        <w:t>手柄</w:t>
      </w:r>
      <w:r>
        <w:rPr>
          <w:rFonts w:hint="eastAsia" w:ascii="宋体" w:hAnsi="宋体"/>
          <w:lang w:val="en-US" w:eastAsia="zh-CN"/>
        </w:rPr>
        <w:t>需</w:t>
      </w:r>
      <w:r>
        <w:rPr>
          <w:rFonts w:hint="eastAsia" w:ascii="宋体" w:hAnsi="宋体"/>
        </w:rPr>
        <w:t>可同时适配一次性喉镜片和可重复使用窥视叶片</w:t>
      </w:r>
      <w:r>
        <w:rPr>
          <w:rFonts w:hint="eastAsia" w:ascii="宋体" w:hAnsi="宋体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六、儿童喉镜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屏幕尺寸需不小于3英寸，应可兼容窥视叶片手柄、硬管手柄、软管手柄，</w:t>
      </w:r>
      <w:r>
        <w:rPr>
          <w:rFonts w:hint="eastAsia" w:ascii="宋体" w:hAnsi="宋体"/>
        </w:rPr>
        <w:t>主机</w:t>
      </w:r>
      <w:r>
        <w:rPr>
          <w:rFonts w:hint="eastAsia" w:ascii="宋体" w:hAnsi="宋体"/>
          <w:lang w:val="en-US" w:eastAsia="zh-CN"/>
        </w:rPr>
        <w:t>需</w:t>
      </w:r>
      <w:r>
        <w:rPr>
          <w:rFonts w:hint="eastAsia" w:ascii="宋体" w:hAnsi="宋体"/>
        </w:rPr>
        <w:t>内置多媒体系统，可拍照、录像、录音，可在主机上直接阅读、回放</w:t>
      </w:r>
      <w:r>
        <w:rPr>
          <w:rFonts w:hint="eastAsia" w:ascii="宋体" w:hAnsi="宋体"/>
          <w:lang w:eastAsia="zh-CN"/>
        </w:rPr>
        <w:t>。</w:t>
      </w:r>
      <w:r>
        <w:rPr>
          <w:rFonts w:hint="eastAsia" w:ascii="宋体" w:hAnsi="宋体"/>
        </w:rPr>
        <w:t>手柄</w:t>
      </w:r>
      <w:r>
        <w:rPr>
          <w:rFonts w:hint="eastAsia" w:ascii="宋体" w:hAnsi="宋体"/>
          <w:lang w:val="en-US" w:eastAsia="zh-CN"/>
        </w:rPr>
        <w:t>需</w:t>
      </w:r>
      <w:r>
        <w:rPr>
          <w:rFonts w:hint="eastAsia" w:ascii="宋体" w:hAnsi="宋体"/>
        </w:rPr>
        <w:t>可同时适配一次性喉镜片和可重复使用窥视叶片</w:t>
      </w:r>
      <w:r>
        <w:rPr>
          <w:rFonts w:hint="eastAsia" w:ascii="宋体" w:hAnsi="宋体"/>
          <w:lang w:eastAsia="zh-CN"/>
        </w:rPr>
        <w:t>。</w:t>
      </w:r>
      <w:r>
        <w:rPr>
          <w:rFonts w:hint="eastAsia"/>
        </w:rPr>
        <w:t>一支手柄</w:t>
      </w:r>
      <w:r>
        <w:rPr>
          <w:rFonts w:hint="eastAsia"/>
          <w:lang w:val="en-US" w:eastAsia="zh-CN"/>
        </w:rPr>
        <w:t>需</w:t>
      </w:r>
      <w:r>
        <w:rPr>
          <w:rFonts w:hint="eastAsia"/>
        </w:rPr>
        <w:t>可满足早产儿、新生儿、小儿的插管需求，无需更换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七、无影灯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要求有医疗器械注册证，需采用进口LED冷光源灯泡，灯泡寿命应不小于60000小时；每个灯泡可单独更换，减少后续维护成本。需配备独立锂电池，可在应急状态下使用。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pStyle w:val="2"/>
        <w:jc w:val="left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6CB8C"/>
    <w:multiLevelType w:val="singleLevel"/>
    <w:tmpl w:val="9D46CB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013A9"/>
    <w:rsid w:val="04DD163F"/>
    <w:rsid w:val="04EF3850"/>
    <w:rsid w:val="07CC19DE"/>
    <w:rsid w:val="09921B1B"/>
    <w:rsid w:val="0A0E6C37"/>
    <w:rsid w:val="0A1421D6"/>
    <w:rsid w:val="0A340AFD"/>
    <w:rsid w:val="0B680A5A"/>
    <w:rsid w:val="0E715E49"/>
    <w:rsid w:val="10B661A8"/>
    <w:rsid w:val="11494223"/>
    <w:rsid w:val="11E84D8F"/>
    <w:rsid w:val="1250515A"/>
    <w:rsid w:val="15704D05"/>
    <w:rsid w:val="15AC59B8"/>
    <w:rsid w:val="163C772E"/>
    <w:rsid w:val="16E956E1"/>
    <w:rsid w:val="18887ECC"/>
    <w:rsid w:val="1AC6159A"/>
    <w:rsid w:val="1C80268C"/>
    <w:rsid w:val="1EC75611"/>
    <w:rsid w:val="1F49366A"/>
    <w:rsid w:val="23B343B6"/>
    <w:rsid w:val="25C26B32"/>
    <w:rsid w:val="26804A23"/>
    <w:rsid w:val="2734580E"/>
    <w:rsid w:val="28C177B3"/>
    <w:rsid w:val="2900445F"/>
    <w:rsid w:val="29F8727E"/>
    <w:rsid w:val="2ACF16A7"/>
    <w:rsid w:val="2AF10896"/>
    <w:rsid w:val="2BA618FB"/>
    <w:rsid w:val="2E415B63"/>
    <w:rsid w:val="32CC5FC7"/>
    <w:rsid w:val="33F204A0"/>
    <w:rsid w:val="37533A8E"/>
    <w:rsid w:val="3ABF2005"/>
    <w:rsid w:val="3C8D17F0"/>
    <w:rsid w:val="3DFF0247"/>
    <w:rsid w:val="3EF44425"/>
    <w:rsid w:val="41DF1A0F"/>
    <w:rsid w:val="43654EE3"/>
    <w:rsid w:val="43A03245"/>
    <w:rsid w:val="443609BF"/>
    <w:rsid w:val="44F60E4B"/>
    <w:rsid w:val="473660FC"/>
    <w:rsid w:val="475C24EB"/>
    <w:rsid w:val="49D24CE6"/>
    <w:rsid w:val="4A8B785B"/>
    <w:rsid w:val="4BA13E68"/>
    <w:rsid w:val="4C407515"/>
    <w:rsid w:val="4C460B17"/>
    <w:rsid w:val="4E446B23"/>
    <w:rsid w:val="4EDB63EB"/>
    <w:rsid w:val="4FDE308E"/>
    <w:rsid w:val="4FFF435B"/>
    <w:rsid w:val="50175D54"/>
    <w:rsid w:val="504A7E49"/>
    <w:rsid w:val="51A77081"/>
    <w:rsid w:val="52CB0F9F"/>
    <w:rsid w:val="52E00474"/>
    <w:rsid w:val="534158D3"/>
    <w:rsid w:val="538B390B"/>
    <w:rsid w:val="53E162A0"/>
    <w:rsid w:val="53FC5779"/>
    <w:rsid w:val="550B53AB"/>
    <w:rsid w:val="56BF0414"/>
    <w:rsid w:val="59D747E6"/>
    <w:rsid w:val="5A4237C2"/>
    <w:rsid w:val="5B9C5154"/>
    <w:rsid w:val="5C9274E3"/>
    <w:rsid w:val="5CFB4E16"/>
    <w:rsid w:val="5FF217E7"/>
    <w:rsid w:val="67103ED9"/>
    <w:rsid w:val="681F5E73"/>
    <w:rsid w:val="685170AF"/>
    <w:rsid w:val="68CC29D3"/>
    <w:rsid w:val="69851578"/>
    <w:rsid w:val="69D6683B"/>
    <w:rsid w:val="6A1F767C"/>
    <w:rsid w:val="6AAF5F42"/>
    <w:rsid w:val="705D2203"/>
    <w:rsid w:val="731955B0"/>
    <w:rsid w:val="76276C73"/>
    <w:rsid w:val="764B35A7"/>
    <w:rsid w:val="78111AD0"/>
    <w:rsid w:val="78664B90"/>
    <w:rsid w:val="7AF55CC9"/>
    <w:rsid w:val="7B292961"/>
    <w:rsid w:val="7CCD4D16"/>
    <w:rsid w:val="7DA57A41"/>
    <w:rsid w:val="7E9E696A"/>
    <w:rsid w:val="7EC3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2022-01-18T06:24:00Z</dcterms:created>
  <dc:creator>pc</dc:creator>
  <cp:lastModifiedBy>admin</cp:lastModifiedBy>
  <cp:lastPrinted>2022-02-14T03:11:56Z</cp:lastPrinted>
  <dcterms:modified xsi:type="dcterms:W3CDTF">2022-02-14T05:46:31Z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63DE5AF1411142F69CFE687F4B9217CB</vt:lpwstr>
  </property>
</Properties>
</file>